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4B71" w14:textId="352BFC2F" w:rsidR="003148D4" w:rsidRDefault="003148D4">
      <w:pPr>
        <w:spacing w:before="100" w:beforeAutospacing="1" w:after="100" w:afterAutospacing="1"/>
        <w:rPr>
          <w:rFonts w:ascii="Arial" w:hAnsi="Arial" w:cs="Arial"/>
          <w:color w:val="000000"/>
        </w:rPr>
      </w:pPr>
      <w:r>
        <w:rPr>
          <w:rFonts w:ascii="Arial" w:hAnsi="Arial" w:cs="Arial"/>
          <w:color w:val="000000"/>
        </w:rPr>
        <w:t>1.- La creación de los libros para primeras edades ha estado favorecida por varios factores específicos:</w:t>
      </w:r>
    </w:p>
    <w:p w14:paraId="7376594F" w14:textId="797F989C" w:rsidR="003148D4" w:rsidRDefault="003148D4" w:rsidP="003148D4">
      <w:pPr>
        <w:pStyle w:val="Prrafodelista"/>
        <w:numPr>
          <w:ilvl w:val="0"/>
          <w:numId w:val="1"/>
        </w:numPr>
        <w:spacing w:before="100" w:beforeAutospacing="1" w:after="100" w:afterAutospacing="1"/>
        <w:rPr>
          <w:rFonts w:ascii="Verdana" w:hAnsi="Verdana"/>
          <w:color w:val="000000"/>
          <w:sz w:val="24"/>
          <w:szCs w:val="24"/>
        </w:rPr>
      </w:pPr>
      <w:r>
        <w:rPr>
          <w:rFonts w:ascii="Verdana" w:hAnsi="Verdana"/>
          <w:color w:val="000000"/>
          <w:sz w:val="24"/>
          <w:szCs w:val="24"/>
        </w:rPr>
        <w:t>Por la escolarización de los niños en edades cada vez más tempranas.</w:t>
      </w:r>
    </w:p>
    <w:p w14:paraId="2F0E8060" w14:textId="5D75388E" w:rsidR="003148D4" w:rsidRDefault="00097F4D" w:rsidP="003148D4">
      <w:pPr>
        <w:pStyle w:val="Prrafodelista"/>
        <w:numPr>
          <w:ilvl w:val="0"/>
          <w:numId w:val="1"/>
        </w:numPr>
        <w:spacing w:before="100" w:beforeAutospacing="1" w:after="100" w:afterAutospacing="1"/>
        <w:rPr>
          <w:rFonts w:ascii="Verdana" w:hAnsi="Verdana"/>
          <w:color w:val="000000"/>
          <w:sz w:val="24"/>
          <w:szCs w:val="24"/>
        </w:rPr>
      </w:pPr>
      <w:r>
        <w:rPr>
          <w:rFonts w:ascii="Verdana" w:hAnsi="Verdana"/>
          <w:color w:val="000000"/>
          <w:sz w:val="24"/>
          <w:szCs w:val="24"/>
        </w:rPr>
        <w:t>La creación masiva de escuela de Educación infantil Jardines de infancia.</w:t>
      </w:r>
    </w:p>
    <w:p w14:paraId="750797B1" w14:textId="4097C29C" w:rsidR="00097F4D" w:rsidRDefault="00097F4D" w:rsidP="003148D4">
      <w:pPr>
        <w:pStyle w:val="Prrafodelista"/>
        <w:numPr>
          <w:ilvl w:val="0"/>
          <w:numId w:val="1"/>
        </w:numPr>
        <w:spacing w:before="100" w:beforeAutospacing="1" w:after="100" w:afterAutospacing="1"/>
        <w:rPr>
          <w:rFonts w:ascii="Verdana" w:hAnsi="Verdana"/>
          <w:color w:val="000000"/>
          <w:sz w:val="24"/>
          <w:szCs w:val="24"/>
        </w:rPr>
      </w:pPr>
      <w:r>
        <w:rPr>
          <w:rFonts w:ascii="Verdana" w:hAnsi="Verdana"/>
          <w:color w:val="000000"/>
          <w:sz w:val="24"/>
          <w:szCs w:val="24"/>
        </w:rPr>
        <w:t>La profesionalización del personal que atiende a los más pequeños en estas instituciones y las evidencias de psicología cognitiva.</w:t>
      </w:r>
    </w:p>
    <w:p w14:paraId="640A09A1" w14:textId="77777777" w:rsidR="00074A94" w:rsidRDefault="00097F4D" w:rsidP="00074A94">
      <w:pPr>
        <w:pStyle w:val="Prrafodelista"/>
        <w:numPr>
          <w:ilvl w:val="0"/>
          <w:numId w:val="1"/>
        </w:numPr>
        <w:spacing w:before="100" w:beforeAutospacing="1" w:after="100" w:afterAutospacing="1"/>
        <w:rPr>
          <w:rFonts w:ascii="Verdana" w:hAnsi="Verdana"/>
          <w:color w:val="000000"/>
          <w:sz w:val="24"/>
          <w:szCs w:val="24"/>
        </w:rPr>
      </w:pPr>
      <w:r>
        <w:rPr>
          <w:rFonts w:ascii="Verdana" w:hAnsi="Verdana"/>
          <w:color w:val="000000"/>
          <w:sz w:val="24"/>
          <w:szCs w:val="24"/>
        </w:rPr>
        <w:t>La neurociencia sobre los beneficios de la lectura en las primeras edades.</w:t>
      </w:r>
    </w:p>
    <w:p w14:paraId="62D41268" w14:textId="4DECC0B2" w:rsidR="00097F4D" w:rsidRDefault="003148D4" w:rsidP="00074A94">
      <w:pPr>
        <w:spacing w:before="100" w:beforeAutospacing="1" w:after="100" w:afterAutospacing="1"/>
        <w:rPr>
          <w:rFonts w:ascii="Arial" w:hAnsi="Arial" w:cs="Arial"/>
          <w:color w:val="000000"/>
        </w:rPr>
      </w:pPr>
      <w:r w:rsidRPr="00074A94">
        <w:rPr>
          <w:rFonts w:ascii="Arial" w:hAnsi="Arial" w:cs="Arial"/>
          <w:color w:val="000000"/>
        </w:rPr>
        <w:t>2.- Los avances de la neurociencia y la psicología cognitiva han hecho evidente la necesidad que tienen los pequeños de entrar en las formas del relato y el arte visual que les permite:</w:t>
      </w:r>
    </w:p>
    <w:p w14:paraId="0EA9441C" w14:textId="7708CE91" w:rsidR="00074A94" w:rsidRDefault="00074A94" w:rsidP="00074A94">
      <w:pPr>
        <w:pStyle w:val="Prrafodelista"/>
        <w:numPr>
          <w:ilvl w:val="0"/>
          <w:numId w:val="2"/>
        </w:numPr>
        <w:spacing w:before="100" w:beforeAutospacing="1" w:after="100" w:afterAutospacing="1"/>
        <w:rPr>
          <w:rFonts w:ascii="Verdana" w:hAnsi="Verdana"/>
          <w:color w:val="000000"/>
          <w:sz w:val="24"/>
          <w:szCs w:val="24"/>
        </w:rPr>
      </w:pPr>
      <w:r>
        <w:rPr>
          <w:rFonts w:ascii="Verdana" w:hAnsi="Verdana"/>
          <w:color w:val="000000"/>
          <w:sz w:val="24"/>
          <w:szCs w:val="24"/>
        </w:rPr>
        <w:t>Abrir la puerta a la imaginación.</w:t>
      </w:r>
    </w:p>
    <w:p w14:paraId="27E97694" w14:textId="1A9404EB" w:rsidR="00074A94" w:rsidRDefault="00BD3D66" w:rsidP="00074A94">
      <w:pPr>
        <w:pStyle w:val="Prrafodelista"/>
        <w:numPr>
          <w:ilvl w:val="0"/>
          <w:numId w:val="2"/>
        </w:numPr>
        <w:spacing w:before="100" w:beforeAutospacing="1" w:after="100" w:afterAutospacing="1"/>
        <w:rPr>
          <w:rFonts w:ascii="Verdana" w:hAnsi="Verdana"/>
          <w:color w:val="000000"/>
          <w:sz w:val="24"/>
          <w:szCs w:val="24"/>
        </w:rPr>
      </w:pPr>
      <w:r>
        <w:rPr>
          <w:rFonts w:ascii="Verdana" w:hAnsi="Verdana"/>
          <w:color w:val="000000"/>
          <w:sz w:val="24"/>
          <w:szCs w:val="24"/>
        </w:rPr>
        <w:t>El dominio de la palabra imagen.</w:t>
      </w:r>
    </w:p>
    <w:p w14:paraId="3B8D7540" w14:textId="3D654940" w:rsidR="00BD3D66" w:rsidRPr="00074A94" w:rsidRDefault="00BD3D66" w:rsidP="00074A94">
      <w:pPr>
        <w:pStyle w:val="Prrafodelista"/>
        <w:numPr>
          <w:ilvl w:val="0"/>
          <w:numId w:val="2"/>
        </w:numPr>
        <w:spacing w:before="100" w:beforeAutospacing="1" w:after="100" w:afterAutospacing="1"/>
        <w:rPr>
          <w:rFonts w:ascii="Verdana" w:hAnsi="Verdana"/>
          <w:color w:val="000000"/>
          <w:sz w:val="24"/>
          <w:szCs w:val="24"/>
        </w:rPr>
      </w:pPr>
      <w:r>
        <w:rPr>
          <w:rFonts w:ascii="Verdana" w:hAnsi="Verdana"/>
          <w:color w:val="000000"/>
          <w:sz w:val="24"/>
          <w:szCs w:val="24"/>
        </w:rPr>
        <w:t>La ficción y conocimiento del mundo.</w:t>
      </w:r>
    </w:p>
    <w:p w14:paraId="2BE4DB9B" w14:textId="71B7E7DA" w:rsidR="003148D4" w:rsidRDefault="003148D4">
      <w:pPr>
        <w:spacing w:before="100" w:beforeAutospacing="1" w:after="100" w:afterAutospacing="1"/>
        <w:rPr>
          <w:rFonts w:ascii="Arial" w:hAnsi="Arial" w:cs="Arial"/>
          <w:color w:val="000000"/>
        </w:rPr>
      </w:pPr>
      <w:r>
        <w:rPr>
          <w:rFonts w:ascii="Arial" w:hAnsi="Arial" w:cs="Arial"/>
          <w:color w:val="000000"/>
        </w:rPr>
        <w:t>3.- Algunas de las características a tener en cuenta para distinguir los buenos libros para las primeras edades son:</w:t>
      </w:r>
    </w:p>
    <w:p w14:paraId="37467A9A" w14:textId="06EED718" w:rsidR="00BD3D66" w:rsidRDefault="00E17F65" w:rsidP="00BD3D66">
      <w:pPr>
        <w:pStyle w:val="Prrafodelista"/>
        <w:numPr>
          <w:ilvl w:val="0"/>
          <w:numId w:val="3"/>
        </w:numPr>
        <w:spacing w:before="100" w:beforeAutospacing="1" w:after="100" w:afterAutospacing="1"/>
        <w:rPr>
          <w:rFonts w:ascii="Verdana" w:hAnsi="Verdana"/>
          <w:color w:val="000000"/>
        </w:rPr>
      </w:pPr>
      <w:r>
        <w:rPr>
          <w:rFonts w:ascii="Verdana" w:hAnsi="Verdana"/>
          <w:color w:val="000000"/>
        </w:rPr>
        <w:t>La cantidad escasa de información.</w:t>
      </w:r>
    </w:p>
    <w:p w14:paraId="13BE6421" w14:textId="27F6769F" w:rsidR="00E17F65" w:rsidRDefault="00E17F65" w:rsidP="00BD3D66">
      <w:pPr>
        <w:pStyle w:val="Prrafodelista"/>
        <w:numPr>
          <w:ilvl w:val="0"/>
          <w:numId w:val="3"/>
        </w:numPr>
        <w:spacing w:before="100" w:beforeAutospacing="1" w:after="100" w:afterAutospacing="1"/>
        <w:rPr>
          <w:rFonts w:ascii="Verdana" w:hAnsi="Verdana"/>
          <w:color w:val="000000"/>
        </w:rPr>
      </w:pPr>
      <w:r>
        <w:rPr>
          <w:rFonts w:ascii="Verdana" w:hAnsi="Verdana"/>
          <w:color w:val="000000"/>
        </w:rPr>
        <w:t>Las historias de calidad con elementos de relató.</w:t>
      </w:r>
    </w:p>
    <w:p w14:paraId="35317F9D" w14:textId="25F122CF" w:rsidR="00E17F65" w:rsidRDefault="00E17F65" w:rsidP="00BD3D66">
      <w:pPr>
        <w:pStyle w:val="Prrafodelista"/>
        <w:numPr>
          <w:ilvl w:val="0"/>
          <w:numId w:val="3"/>
        </w:numPr>
        <w:spacing w:before="100" w:beforeAutospacing="1" w:after="100" w:afterAutospacing="1"/>
        <w:rPr>
          <w:rFonts w:ascii="Verdana" w:hAnsi="Verdana"/>
          <w:color w:val="000000"/>
        </w:rPr>
      </w:pPr>
      <w:r>
        <w:rPr>
          <w:rFonts w:ascii="Verdana" w:hAnsi="Verdana"/>
          <w:color w:val="000000"/>
        </w:rPr>
        <w:t>Utilización de pocos personajes.</w:t>
      </w:r>
    </w:p>
    <w:p w14:paraId="2ED11A05" w14:textId="03F2EB79" w:rsidR="00E17F65" w:rsidRDefault="00A66539" w:rsidP="00BD3D66">
      <w:pPr>
        <w:pStyle w:val="Prrafodelista"/>
        <w:numPr>
          <w:ilvl w:val="0"/>
          <w:numId w:val="3"/>
        </w:numPr>
        <w:spacing w:before="100" w:beforeAutospacing="1" w:after="100" w:afterAutospacing="1"/>
        <w:rPr>
          <w:rFonts w:ascii="Verdana" w:hAnsi="Verdana"/>
          <w:color w:val="000000"/>
        </w:rPr>
      </w:pPr>
      <w:r>
        <w:rPr>
          <w:rFonts w:ascii="Verdana" w:hAnsi="Verdana"/>
          <w:color w:val="000000"/>
        </w:rPr>
        <w:t>Ilustraciones.</w:t>
      </w:r>
    </w:p>
    <w:p w14:paraId="19402227" w14:textId="232BB8CC" w:rsidR="00A66539" w:rsidRDefault="00A66539" w:rsidP="00BD3D66">
      <w:pPr>
        <w:pStyle w:val="Prrafodelista"/>
        <w:numPr>
          <w:ilvl w:val="0"/>
          <w:numId w:val="3"/>
        </w:numPr>
        <w:spacing w:before="100" w:beforeAutospacing="1" w:after="100" w:afterAutospacing="1"/>
        <w:rPr>
          <w:rFonts w:ascii="Verdana" w:hAnsi="Verdana"/>
          <w:color w:val="000000"/>
        </w:rPr>
      </w:pPr>
      <w:r>
        <w:rPr>
          <w:rFonts w:ascii="Verdana" w:hAnsi="Verdana"/>
          <w:color w:val="000000"/>
        </w:rPr>
        <w:t>Historias contadas en tercera persona.</w:t>
      </w:r>
    </w:p>
    <w:p w14:paraId="5F5D1E55" w14:textId="514FAB0A" w:rsidR="00A66539" w:rsidRDefault="00A66539" w:rsidP="00BD3D66">
      <w:pPr>
        <w:pStyle w:val="Prrafodelista"/>
        <w:numPr>
          <w:ilvl w:val="0"/>
          <w:numId w:val="3"/>
        </w:numPr>
        <w:spacing w:before="100" w:beforeAutospacing="1" w:after="100" w:afterAutospacing="1"/>
        <w:rPr>
          <w:rFonts w:ascii="Verdana" w:hAnsi="Verdana"/>
          <w:color w:val="000000"/>
        </w:rPr>
      </w:pPr>
      <w:r>
        <w:rPr>
          <w:rFonts w:ascii="Verdana" w:hAnsi="Verdana"/>
          <w:color w:val="000000"/>
        </w:rPr>
        <w:t>Personajes abundantes de animales.</w:t>
      </w:r>
    </w:p>
    <w:p w14:paraId="78618C53" w14:textId="1BD49069" w:rsidR="00A66539" w:rsidRPr="00BD3D66" w:rsidRDefault="00A66539" w:rsidP="00BD3D66">
      <w:pPr>
        <w:pStyle w:val="Prrafodelista"/>
        <w:numPr>
          <w:ilvl w:val="0"/>
          <w:numId w:val="3"/>
        </w:numPr>
        <w:spacing w:before="100" w:beforeAutospacing="1" w:after="100" w:afterAutospacing="1"/>
        <w:rPr>
          <w:rFonts w:ascii="Verdana" w:hAnsi="Verdana"/>
          <w:color w:val="000000"/>
        </w:rPr>
      </w:pPr>
      <w:r>
        <w:rPr>
          <w:rFonts w:ascii="Verdana" w:hAnsi="Verdana"/>
          <w:color w:val="000000"/>
        </w:rPr>
        <w:t xml:space="preserve">Espacios </w:t>
      </w:r>
      <w:r w:rsidR="00344091">
        <w:rPr>
          <w:rFonts w:ascii="Verdana" w:hAnsi="Verdana"/>
          <w:color w:val="000000"/>
        </w:rPr>
        <w:t>atemporales</w:t>
      </w:r>
      <w:r>
        <w:rPr>
          <w:rFonts w:ascii="Verdana" w:hAnsi="Verdana"/>
          <w:color w:val="000000"/>
        </w:rPr>
        <w:t xml:space="preserve"> y familiares.</w:t>
      </w:r>
    </w:p>
    <w:p w14:paraId="05C99597" w14:textId="7ADB3F50" w:rsidR="003148D4" w:rsidRDefault="003148D4">
      <w:pPr>
        <w:spacing w:before="100" w:beforeAutospacing="1" w:after="100" w:afterAutospacing="1"/>
        <w:rPr>
          <w:rFonts w:ascii="Arial" w:hAnsi="Arial" w:cs="Arial"/>
          <w:color w:val="000000"/>
        </w:rPr>
      </w:pPr>
      <w:r>
        <w:rPr>
          <w:rFonts w:ascii="Arial" w:hAnsi="Arial" w:cs="Arial"/>
          <w:color w:val="000000"/>
        </w:rPr>
        <w:t>4.- Sintetiza los criterios de calidad de los elementos materiales constructivos y visuales del propio libro son:</w:t>
      </w:r>
    </w:p>
    <w:p w14:paraId="4818D21A" w14:textId="32F4D36C" w:rsidR="00B965EA" w:rsidRPr="00C80DCA" w:rsidRDefault="00B965EA" w:rsidP="00C00554">
      <w:pPr>
        <w:pStyle w:val="Prrafodelista"/>
        <w:numPr>
          <w:ilvl w:val="0"/>
          <w:numId w:val="4"/>
        </w:numPr>
        <w:spacing w:before="100" w:beforeAutospacing="1" w:after="100" w:afterAutospacing="1"/>
        <w:rPr>
          <w:rFonts w:ascii="Verdana" w:hAnsi="Verdana"/>
          <w:color w:val="000000"/>
        </w:rPr>
      </w:pPr>
      <w:r w:rsidRPr="00C00554">
        <w:rPr>
          <w:rFonts w:ascii="Arial" w:hAnsi="Arial" w:cs="Arial"/>
          <w:color w:val="000000"/>
        </w:rPr>
        <w:t>Son los autores e ilustradores, editoriales, dimensiones, páginas, formatos, papeles y la elección adecuada del libro.</w:t>
      </w:r>
    </w:p>
    <w:p w14:paraId="755FA295" w14:textId="5447ECE5" w:rsidR="00C80DCA" w:rsidRDefault="00C80DCA" w:rsidP="00C80DCA">
      <w:pPr>
        <w:spacing w:before="100" w:beforeAutospacing="1" w:after="100" w:afterAutospacing="1"/>
        <w:rPr>
          <w:rFonts w:ascii="Verdana" w:hAnsi="Verdana"/>
          <w:color w:val="000000"/>
        </w:rPr>
      </w:pPr>
      <w:r>
        <w:rPr>
          <w:rFonts w:ascii="Verdana" w:hAnsi="Verdana"/>
          <w:color w:val="000000"/>
        </w:rPr>
        <w:t>El texto o los elementos constructivos de la narración:</w:t>
      </w:r>
    </w:p>
    <w:p w14:paraId="6658017A" w14:textId="62001213" w:rsidR="00C80DCA" w:rsidRDefault="008A32F9" w:rsidP="00C80DCA">
      <w:pPr>
        <w:pStyle w:val="Prrafodelista"/>
        <w:numPr>
          <w:ilvl w:val="0"/>
          <w:numId w:val="4"/>
        </w:numPr>
        <w:spacing w:before="100" w:beforeAutospacing="1" w:after="100" w:afterAutospacing="1"/>
        <w:rPr>
          <w:rFonts w:ascii="Verdana" w:hAnsi="Verdana"/>
          <w:color w:val="000000"/>
        </w:rPr>
      </w:pPr>
      <w:r>
        <w:rPr>
          <w:rFonts w:ascii="Verdana" w:hAnsi="Verdana"/>
          <w:color w:val="000000"/>
        </w:rPr>
        <w:t>Son el equilibrio entre la descripción de lo que trata y la acción que ejercen los personajes cuidando la calidad del relato, léxico, ritmo y sintaxis.</w:t>
      </w:r>
    </w:p>
    <w:p w14:paraId="37C23E2A" w14:textId="67868D25" w:rsidR="008A32F9" w:rsidRDefault="00655E00" w:rsidP="008A32F9">
      <w:pPr>
        <w:spacing w:before="100" w:beforeAutospacing="1" w:after="100" w:afterAutospacing="1"/>
        <w:rPr>
          <w:rFonts w:ascii="Verdana" w:hAnsi="Verdana"/>
          <w:color w:val="000000"/>
        </w:rPr>
      </w:pPr>
      <w:r>
        <w:rPr>
          <w:rFonts w:ascii="Verdana" w:hAnsi="Verdana"/>
          <w:color w:val="000000"/>
        </w:rPr>
        <w:t xml:space="preserve">La calidad visual de </w:t>
      </w:r>
      <w:r w:rsidR="00344091">
        <w:rPr>
          <w:rFonts w:ascii="Verdana" w:hAnsi="Verdana"/>
          <w:color w:val="000000"/>
        </w:rPr>
        <w:t>las ilustraciones</w:t>
      </w:r>
      <w:r>
        <w:rPr>
          <w:rFonts w:ascii="Verdana" w:hAnsi="Verdana"/>
          <w:color w:val="000000"/>
        </w:rPr>
        <w:t>:</w:t>
      </w:r>
    </w:p>
    <w:p w14:paraId="012EBBB8" w14:textId="73534E30" w:rsidR="00655E00" w:rsidRDefault="00655E00" w:rsidP="00655E00">
      <w:pPr>
        <w:pStyle w:val="Prrafodelista"/>
        <w:numPr>
          <w:ilvl w:val="0"/>
          <w:numId w:val="4"/>
        </w:numPr>
        <w:spacing w:before="100" w:beforeAutospacing="1" w:after="100" w:afterAutospacing="1"/>
        <w:rPr>
          <w:rFonts w:ascii="Verdana" w:hAnsi="Verdana"/>
          <w:color w:val="000000"/>
        </w:rPr>
      </w:pPr>
      <w:r>
        <w:rPr>
          <w:rFonts w:ascii="Verdana" w:hAnsi="Verdana"/>
          <w:color w:val="000000"/>
        </w:rPr>
        <w:t>Debe de existir una gran variedad de estilos y técnicas buena relación con el texto y todos los elementos compositivos como paginación</w:t>
      </w:r>
      <w:r w:rsidR="00364D83">
        <w:rPr>
          <w:rFonts w:ascii="Verdana" w:hAnsi="Verdana"/>
          <w:color w:val="000000"/>
        </w:rPr>
        <w:t>,</w:t>
      </w:r>
      <w:r>
        <w:rPr>
          <w:rFonts w:ascii="Verdana" w:hAnsi="Verdana"/>
          <w:color w:val="000000"/>
        </w:rPr>
        <w:t xml:space="preserve"> fondo</w:t>
      </w:r>
      <w:r w:rsidR="00364D83">
        <w:rPr>
          <w:rFonts w:ascii="Verdana" w:hAnsi="Verdana"/>
          <w:color w:val="000000"/>
        </w:rPr>
        <w:t>,</w:t>
      </w:r>
      <w:r>
        <w:rPr>
          <w:rFonts w:ascii="Verdana" w:hAnsi="Verdana"/>
          <w:color w:val="000000"/>
        </w:rPr>
        <w:t xml:space="preserve"> textura</w:t>
      </w:r>
      <w:r w:rsidR="00364D83">
        <w:rPr>
          <w:rFonts w:ascii="Verdana" w:hAnsi="Verdana"/>
          <w:color w:val="000000"/>
        </w:rPr>
        <w:t>,</w:t>
      </w:r>
      <w:r>
        <w:rPr>
          <w:rFonts w:ascii="Verdana" w:hAnsi="Verdana"/>
          <w:color w:val="000000"/>
        </w:rPr>
        <w:t xml:space="preserve"> trazo</w:t>
      </w:r>
      <w:r w:rsidR="00364D83">
        <w:rPr>
          <w:rFonts w:ascii="Verdana" w:hAnsi="Verdana"/>
          <w:color w:val="000000"/>
        </w:rPr>
        <w:t>,</w:t>
      </w:r>
      <w:r>
        <w:rPr>
          <w:rFonts w:ascii="Verdana" w:hAnsi="Verdana"/>
          <w:color w:val="000000"/>
        </w:rPr>
        <w:t xml:space="preserve"> ritmo</w:t>
      </w:r>
      <w:r w:rsidR="00364D83">
        <w:rPr>
          <w:rFonts w:ascii="Verdana" w:hAnsi="Verdana"/>
          <w:color w:val="000000"/>
        </w:rPr>
        <w:t>,</w:t>
      </w:r>
      <w:r>
        <w:rPr>
          <w:rFonts w:ascii="Verdana" w:hAnsi="Verdana"/>
          <w:color w:val="000000"/>
        </w:rPr>
        <w:t xml:space="preserve"> cromatismo y perspectiva así cómo crear una empatía y atracción emotiva hacia el lector.</w:t>
      </w:r>
    </w:p>
    <w:p w14:paraId="5DEB72E2" w14:textId="12EF3B5E" w:rsidR="00364D83" w:rsidRDefault="003B5999" w:rsidP="00364D83">
      <w:pPr>
        <w:spacing w:before="100" w:beforeAutospacing="1" w:after="100" w:afterAutospacing="1"/>
        <w:rPr>
          <w:rFonts w:ascii="Verdana" w:hAnsi="Verdana"/>
          <w:color w:val="000000"/>
        </w:rPr>
      </w:pPr>
      <w:r>
        <w:rPr>
          <w:rFonts w:ascii="Verdana" w:hAnsi="Verdana"/>
          <w:color w:val="000000"/>
        </w:rPr>
        <w:t xml:space="preserve">Elementos </w:t>
      </w:r>
      <w:r w:rsidR="00344091">
        <w:rPr>
          <w:rFonts w:ascii="Verdana" w:hAnsi="Verdana"/>
          <w:color w:val="000000"/>
        </w:rPr>
        <w:t>para textuales</w:t>
      </w:r>
      <w:r>
        <w:rPr>
          <w:rFonts w:ascii="Verdana" w:hAnsi="Verdana"/>
          <w:color w:val="000000"/>
        </w:rPr>
        <w:t>:</w:t>
      </w:r>
    </w:p>
    <w:p w14:paraId="5A6012C0" w14:textId="21332235" w:rsidR="003B5999" w:rsidRPr="003B5999" w:rsidRDefault="003B5999" w:rsidP="003B5999">
      <w:pPr>
        <w:pStyle w:val="Prrafodelista"/>
        <w:numPr>
          <w:ilvl w:val="0"/>
          <w:numId w:val="4"/>
        </w:numPr>
        <w:spacing w:before="100" w:beforeAutospacing="1" w:after="100" w:afterAutospacing="1"/>
        <w:rPr>
          <w:rFonts w:ascii="Verdana" w:hAnsi="Verdana"/>
          <w:color w:val="000000"/>
        </w:rPr>
      </w:pPr>
      <w:r>
        <w:rPr>
          <w:rFonts w:ascii="Verdana" w:hAnsi="Verdana"/>
          <w:color w:val="000000"/>
        </w:rPr>
        <w:t>Son la portada</w:t>
      </w:r>
      <w:r w:rsidR="009659D8">
        <w:rPr>
          <w:rFonts w:ascii="Verdana" w:hAnsi="Verdana"/>
          <w:color w:val="000000"/>
        </w:rPr>
        <w:t>,</w:t>
      </w:r>
      <w:r>
        <w:rPr>
          <w:rFonts w:ascii="Verdana" w:hAnsi="Verdana"/>
          <w:color w:val="000000"/>
        </w:rPr>
        <w:t xml:space="preserve"> contraportada</w:t>
      </w:r>
      <w:r w:rsidR="009659D8">
        <w:rPr>
          <w:rFonts w:ascii="Verdana" w:hAnsi="Verdana"/>
          <w:color w:val="000000"/>
        </w:rPr>
        <w:t>,</w:t>
      </w:r>
      <w:r>
        <w:rPr>
          <w:rFonts w:ascii="Verdana" w:hAnsi="Verdana"/>
          <w:color w:val="000000"/>
        </w:rPr>
        <w:t xml:space="preserve"> cubierta</w:t>
      </w:r>
      <w:r w:rsidR="009659D8">
        <w:rPr>
          <w:rFonts w:ascii="Verdana" w:hAnsi="Verdana"/>
          <w:color w:val="000000"/>
        </w:rPr>
        <w:t>,</w:t>
      </w:r>
      <w:r>
        <w:rPr>
          <w:rFonts w:ascii="Verdana" w:hAnsi="Verdana"/>
          <w:color w:val="000000"/>
        </w:rPr>
        <w:t xml:space="preserve"> tapa</w:t>
      </w:r>
      <w:r w:rsidR="009659D8">
        <w:rPr>
          <w:rFonts w:ascii="Verdana" w:hAnsi="Verdana"/>
          <w:color w:val="000000"/>
        </w:rPr>
        <w:t>,</w:t>
      </w:r>
      <w:r>
        <w:rPr>
          <w:rFonts w:ascii="Verdana" w:hAnsi="Verdana"/>
          <w:color w:val="000000"/>
        </w:rPr>
        <w:t xml:space="preserve"> guardas</w:t>
      </w:r>
      <w:r w:rsidR="009659D8">
        <w:rPr>
          <w:rFonts w:ascii="Verdana" w:hAnsi="Verdana"/>
          <w:color w:val="000000"/>
        </w:rPr>
        <w:t>,</w:t>
      </w:r>
      <w:r>
        <w:rPr>
          <w:rFonts w:ascii="Verdana" w:hAnsi="Verdana"/>
          <w:color w:val="000000"/>
        </w:rPr>
        <w:t xml:space="preserve"> encuadernación</w:t>
      </w:r>
      <w:r w:rsidR="009659D8">
        <w:rPr>
          <w:rFonts w:ascii="Verdana" w:hAnsi="Verdana"/>
          <w:color w:val="000000"/>
        </w:rPr>
        <w:t>,</w:t>
      </w:r>
      <w:r>
        <w:rPr>
          <w:rFonts w:ascii="Verdana" w:hAnsi="Verdana"/>
          <w:color w:val="000000"/>
        </w:rPr>
        <w:t xml:space="preserve"> diagramación</w:t>
      </w:r>
      <w:r w:rsidR="009659D8">
        <w:rPr>
          <w:rFonts w:ascii="Verdana" w:hAnsi="Verdana"/>
          <w:color w:val="000000"/>
        </w:rPr>
        <w:t>,</w:t>
      </w:r>
      <w:r>
        <w:rPr>
          <w:rFonts w:ascii="Verdana" w:hAnsi="Verdana"/>
          <w:color w:val="000000"/>
        </w:rPr>
        <w:t xml:space="preserve"> tipografía y traducción.</w:t>
      </w:r>
    </w:p>
    <w:p w14:paraId="217C71E3" w14:textId="41B4058C" w:rsidR="003148D4" w:rsidRDefault="003148D4">
      <w:pPr>
        <w:spacing w:before="100" w:beforeAutospacing="1" w:after="100" w:afterAutospacing="1"/>
        <w:rPr>
          <w:rFonts w:ascii="Arial" w:hAnsi="Arial" w:cs="Arial"/>
          <w:color w:val="000000"/>
        </w:rPr>
      </w:pPr>
      <w:r>
        <w:rPr>
          <w:rFonts w:ascii="Arial" w:hAnsi="Arial" w:cs="Arial"/>
          <w:color w:val="000000"/>
        </w:rPr>
        <w:t>5.- Los mediadores son quienes deben seleccionar los libros para los niños, pero para hacerlo con criterio deberían haber leído un gran número de éstos, ya que la elaboración de juicios requiere un cierto entrenamiento, porque…</w:t>
      </w:r>
    </w:p>
    <w:p w14:paraId="3245B1D7" w14:textId="6C6E4F1F" w:rsidR="009659D8" w:rsidRDefault="009659D8">
      <w:pPr>
        <w:spacing w:before="100" w:beforeAutospacing="1" w:after="100" w:afterAutospacing="1"/>
        <w:rPr>
          <w:rFonts w:ascii="Verdana" w:hAnsi="Verdana"/>
          <w:color w:val="000000"/>
        </w:rPr>
      </w:pPr>
      <w:r>
        <w:rPr>
          <w:rFonts w:ascii="Arial" w:hAnsi="Arial" w:cs="Arial"/>
          <w:color w:val="000000"/>
        </w:rPr>
        <w:t>Sólo dominando un amplio grupo de lectura se podría valuar la validez y lo que aporta cada nueva obra.</w:t>
      </w:r>
    </w:p>
    <w:p w14:paraId="3E29D580" w14:textId="5EDE5038" w:rsidR="003148D4" w:rsidRDefault="003148D4">
      <w:pPr>
        <w:spacing w:before="100" w:beforeAutospacing="1" w:after="100" w:afterAutospacing="1"/>
        <w:rPr>
          <w:rFonts w:ascii="Arial" w:hAnsi="Arial" w:cs="Arial"/>
          <w:color w:val="000000"/>
        </w:rPr>
      </w:pPr>
      <w:r>
        <w:rPr>
          <w:rFonts w:ascii="Arial" w:hAnsi="Arial" w:cs="Arial"/>
          <w:color w:val="000000"/>
        </w:rPr>
        <w:t>6.- Para elegir los libros es importante, aparte de su criterio, el mediador debe tomar en cuenta:</w:t>
      </w:r>
    </w:p>
    <w:p w14:paraId="11B86D35" w14:textId="76485F7D" w:rsidR="009659D8" w:rsidRDefault="00997BF1" w:rsidP="00997BF1">
      <w:pPr>
        <w:pStyle w:val="Prrafodelista"/>
        <w:numPr>
          <w:ilvl w:val="0"/>
          <w:numId w:val="5"/>
        </w:numPr>
        <w:spacing w:before="100" w:beforeAutospacing="1" w:after="100" w:afterAutospacing="1"/>
        <w:rPr>
          <w:rFonts w:ascii="Verdana" w:hAnsi="Verdana"/>
          <w:color w:val="000000"/>
        </w:rPr>
      </w:pPr>
      <w:r>
        <w:rPr>
          <w:rFonts w:ascii="Verdana" w:hAnsi="Verdana"/>
          <w:color w:val="000000"/>
        </w:rPr>
        <w:t>Las comparaciones con selecciones realizadas por otras instituciones.</w:t>
      </w:r>
    </w:p>
    <w:p w14:paraId="5184335F" w14:textId="28DDEA76" w:rsidR="00997BF1" w:rsidRDefault="00997BF1" w:rsidP="00997BF1">
      <w:pPr>
        <w:pStyle w:val="Prrafodelista"/>
        <w:numPr>
          <w:ilvl w:val="0"/>
          <w:numId w:val="5"/>
        </w:numPr>
        <w:spacing w:before="100" w:beforeAutospacing="1" w:after="100" w:afterAutospacing="1"/>
        <w:rPr>
          <w:rFonts w:ascii="Verdana" w:hAnsi="Verdana"/>
          <w:color w:val="000000"/>
        </w:rPr>
      </w:pPr>
      <w:r>
        <w:rPr>
          <w:rFonts w:ascii="Verdana" w:hAnsi="Verdana"/>
          <w:color w:val="000000"/>
        </w:rPr>
        <w:t>Las recomendaciones realizadas por revistas.</w:t>
      </w:r>
    </w:p>
    <w:p w14:paraId="64786D8F" w14:textId="0268375A" w:rsidR="00997BF1" w:rsidRPr="00997BF1" w:rsidRDefault="001D3D44" w:rsidP="00997BF1">
      <w:pPr>
        <w:pStyle w:val="Prrafodelista"/>
        <w:numPr>
          <w:ilvl w:val="0"/>
          <w:numId w:val="5"/>
        </w:numPr>
        <w:spacing w:before="100" w:beforeAutospacing="1" w:after="100" w:afterAutospacing="1"/>
        <w:rPr>
          <w:rFonts w:ascii="Verdana" w:hAnsi="Verdana"/>
          <w:color w:val="000000"/>
        </w:rPr>
      </w:pPr>
      <w:r>
        <w:rPr>
          <w:rFonts w:ascii="Verdana" w:hAnsi="Verdana"/>
          <w:color w:val="000000"/>
        </w:rPr>
        <w:t>Las instituciones y organismos locales y o internacionales dedicadas al fomento de la lectura y promoción del libro infantil.</w:t>
      </w:r>
    </w:p>
    <w:p w14:paraId="65F066A4" w14:textId="73201F2E" w:rsidR="003148D4" w:rsidRDefault="003148D4">
      <w:pPr>
        <w:spacing w:before="100" w:beforeAutospacing="1" w:after="100" w:afterAutospacing="1"/>
        <w:rPr>
          <w:rFonts w:ascii="Arial" w:hAnsi="Arial" w:cs="Arial"/>
          <w:color w:val="000000"/>
        </w:rPr>
      </w:pPr>
      <w:r>
        <w:rPr>
          <w:rFonts w:ascii="Arial" w:hAnsi="Arial" w:cs="Arial"/>
          <w:color w:val="000000"/>
        </w:rPr>
        <w:t>7.- Sintetiza los tres criterios que debemos tomar en cuenta para seleccionar libros infantiles:</w:t>
      </w:r>
    </w:p>
    <w:p w14:paraId="32591D5A" w14:textId="1EF44976" w:rsidR="001D3D44" w:rsidRDefault="001D3D44">
      <w:pPr>
        <w:spacing w:before="100" w:beforeAutospacing="1" w:after="100" w:afterAutospacing="1"/>
        <w:rPr>
          <w:rFonts w:ascii="Arial" w:hAnsi="Arial" w:cs="Arial"/>
          <w:color w:val="000000"/>
        </w:rPr>
      </w:pPr>
      <w:r>
        <w:rPr>
          <w:rFonts w:ascii="Arial" w:hAnsi="Arial" w:cs="Arial"/>
          <w:color w:val="000000"/>
        </w:rPr>
        <w:t>Abren el interés y placer por la lectura:</w:t>
      </w:r>
    </w:p>
    <w:p w14:paraId="1CB2F9DA" w14:textId="434348EB" w:rsidR="001D3D44" w:rsidRDefault="007B388F" w:rsidP="001D3D44">
      <w:pPr>
        <w:pStyle w:val="Prrafodelista"/>
        <w:numPr>
          <w:ilvl w:val="0"/>
          <w:numId w:val="6"/>
        </w:numPr>
        <w:spacing w:before="100" w:beforeAutospacing="1" w:after="100" w:afterAutospacing="1"/>
        <w:rPr>
          <w:rFonts w:ascii="Verdana" w:hAnsi="Verdana"/>
          <w:color w:val="000000"/>
        </w:rPr>
      </w:pPr>
      <w:r>
        <w:rPr>
          <w:rFonts w:ascii="Verdana" w:hAnsi="Verdana"/>
          <w:color w:val="000000"/>
        </w:rPr>
        <w:t>Introducción a la cultura actual a través de varios temas ofreciendo imágenes y textos atractivos y presentando gran variedad de formas géneros que propicien mayor alcance.</w:t>
      </w:r>
    </w:p>
    <w:p w14:paraId="075134DE" w14:textId="6FA4BAB2" w:rsidR="007B388F" w:rsidRDefault="007B388F" w:rsidP="007B388F">
      <w:pPr>
        <w:spacing w:before="100" w:beforeAutospacing="1" w:after="100" w:afterAutospacing="1"/>
        <w:rPr>
          <w:rFonts w:ascii="Verdana" w:hAnsi="Verdana"/>
          <w:color w:val="000000"/>
        </w:rPr>
      </w:pPr>
      <w:r>
        <w:rPr>
          <w:rFonts w:ascii="Verdana" w:hAnsi="Verdana"/>
          <w:color w:val="000000"/>
        </w:rPr>
        <w:t>Se adecua los intereses y capacidades de los niños:</w:t>
      </w:r>
    </w:p>
    <w:p w14:paraId="1D9B30B5" w14:textId="6C80A0C5" w:rsidR="007B388F" w:rsidRDefault="00CE5428" w:rsidP="007B388F">
      <w:pPr>
        <w:pStyle w:val="Prrafodelista"/>
        <w:numPr>
          <w:ilvl w:val="0"/>
          <w:numId w:val="6"/>
        </w:numPr>
        <w:spacing w:before="100" w:beforeAutospacing="1" w:after="100" w:afterAutospacing="1"/>
        <w:rPr>
          <w:rFonts w:ascii="Verdana" w:hAnsi="Verdana"/>
          <w:color w:val="000000"/>
        </w:rPr>
      </w:pPr>
      <w:r>
        <w:rPr>
          <w:rFonts w:ascii="Verdana" w:hAnsi="Verdana"/>
          <w:color w:val="000000"/>
        </w:rPr>
        <w:t>Se tiene en cuenta la etapa evolutiva los diversos usuarios y gustos e intereses competencia electoral factores sociales y culturales niveles de interpretación para poder captar la mayor atención posible y generar Pasión por la lectura.</w:t>
      </w:r>
    </w:p>
    <w:p w14:paraId="1DA48999" w14:textId="58F736F4" w:rsidR="00CE5428" w:rsidRDefault="00D52B01" w:rsidP="00CE5428">
      <w:pPr>
        <w:spacing w:before="100" w:beforeAutospacing="1" w:after="100" w:afterAutospacing="1"/>
        <w:rPr>
          <w:rFonts w:ascii="Verdana" w:hAnsi="Verdana"/>
          <w:color w:val="000000"/>
        </w:rPr>
      </w:pPr>
      <w:r>
        <w:rPr>
          <w:rFonts w:ascii="Verdana" w:hAnsi="Verdana"/>
          <w:color w:val="000000"/>
        </w:rPr>
        <w:t>Las funciones que queremos otorgarles libros para que:</w:t>
      </w:r>
    </w:p>
    <w:p w14:paraId="1F040256" w14:textId="50861275" w:rsidR="00D52B01" w:rsidRPr="00D52B01" w:rsidRDefault="00D52B01" w:rsidP="00D52B01">
      <w:pPr>
        <w:pStyle w:val="Prrafodelista"/>
        <w:numPr>
          <w:ilvl w:val="0"/>
          <w:numId w:val="6"/>
        </w:numPr>
        <w:spacing w:before="100" w:beforeAutospacing="1" w:after="100" w:afterAutospacing="1"/>
        <w:rPr>
          <w:rFonts w:ascii="Verdana" w:hAnsi="Verdana"/>
          <w:color w:val="000000"/>
        </w:rPr>
      </w:pPr>
      <w:r>
        <w:rPr>
          <w:rFonts w:ascii="Verdana" w:hAnsi="Verdana"/>
          <w:color w:val="000000"/>
        </w:rPr>
        <w:t>Para aprender a leer textos interesantes aprender a mirar imágenes ayudar a interpretar al mundo que lo rodea y poder gozar de diversas experiencias estéticos.</w:t>
      </w:r>
    </w:p>
    <w:p w14:paraId="529E84EF" w14:textId="427EF5C9" w:rsidR="003148D4" w:rsidRDefault="003148D4">
      <w:pPr>
        <w:spacing w:before="100" w:beforeAutospacing="1" w:after="100" w:afterAutospacing="1"/>
        <w:rPr>
          <w:rFonts w:ascii="Arial" w:hAnsi="Arial" w:cs="Arial"/>
          <w:color w:val="000000"/>
        </w:rPr>
      </w:pPr>
      <w:r>
        <w:rPr>
          <w:rFonts w:ascii="Arial" w:hAnsi="Arial" w:cs="Arial"/>
          <w:color w:val="000000"/>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1BA7ED59" w14:textId="44DE5128" w:rsidR="00D52B01" w:rsidRDefault="00344091">
      <w:pPr>
        <w:spacing w:before="100" w:beforeAutospacing="1" w:after="100" w:afterAutospacing="1"/>
        <w:rPr>
          <w:rFonts w:ascii="Verdana" w:hAnsi="Verdana"/>
          <w:color w:val="000000"/>
        </w:rPr>
      </w:pPr>
      <w:r>
        <w:rPr>
          <w:rFonts w:ascii="Arial" w:hAnsi="Arial" w:cs="Arial"/>
          <w:color w:val="000000"/>
        </w:rPr>
        <w:t>Garantizar esta transmisión cultural local y universal a la vez.</w:t>
      </w:r>
    </w:p>
    <w:p w14:paraId="265E991F" w14:textId="77777777" w:rsidR="003148D4" w:rsidRDefault="003148D4"/>
    <w:sectPr w:rsidR="003148D4">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EAF"/>
    <w:multiLevelType w:val="hybridMultilevel"/>
    <w:tmpl w:val="EFB224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EA6283B"/>
    <w:multiLevelType w:val="hybridMultilevel"/>
    <w:tmpl w:val="3AB21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A26A0C"/>
    <w:multiLevelType w:val="hybridMultilevel"/>
    <w:tmpl w:val="324E57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AE5411"/>
    <w:multiLevelType w:val="hybridMultilevel"/>
    <w:tmpl w:val="D67CF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D93D58"/>
    <w:multiLevelType w:val="hybridMultilevel"/>
    <w:tmpl w:val="0D0E3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013CBF"/>
    <w:multiLevelType w:val="hybridMultilevel"/>
    <w:tmpl w:val="69FE8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D4"/>
    <w:rsid w:val="00074A94"/>
    <w:rsid w:val="00097F4D"/>
    <w:rsid w:val="001D3D44"/>
    <w:rsid w:val="003148D4"/>
    <w:rsid w:val="00344091"/>
    <w:rsid w:val="00364D83"/>
    <w:rsid w:val="003B5999"/>
    <w:rsid w:val="00655E00"/>
    <w:rsid w:val="007B388F"/>
    <w:rsid w:val="008A32F9"/>
    <w:rsid w:val="009659D8"/>
    <w:rsid w:val="00997BF1"/>
    <w:rsid w:val="00A66539"/>
    <w:rsid w:val="00B965EA"/>
    <w:rsid w:val="00BD3D66"/>
    <w:rsid w:val="00C00554"/>
    <w:rsid w:val="00C80DCA"/>
    <w:rsid w:val="00CE5428"/>
    <w:rsid w:val="00D52B01"/>
    <w:rsid w:val="00E17F6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C09F5EA"/>
  <w15:chartTrackingRefBased/>
  <w15:docId w15:val="{1A6D44CA-15B3-424C-A009-AC6FE12F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4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3201</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Nuncio Moreno</dc:creator>
  <cp:keywords/>
  <dc:description/>
  <cp:lastModifiedBy>Fatima Nuncio Moreno</cp:lastModifiedBy>
  <cp:revision>2</cp:revision>
  <dcterms:created xsi:type="dcterms:W3CDTF">2021-06-03T01:09:00Z</dcterms:created>
  <dcterms:modified xsi:type="dcterms:W3CDTF">2021-06-03T01:09:00Z</dcterms:modified>
</cp:coreProperties>
</file>