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AA38" w14:textId="20CB3039" w:rsidR="00517556" w:rsidRDefault="00517556" w:rsidP="00517556">
      <w:pPr>
        <w:spacing w:before="75" w:after="75" w:line="240" w:lineRule="auto"/>
        <w:jc w:val="both"/>
        <w:outlineLvl w:val="1"/>
        <w:rPr>
          <w:rFonts w:ascii="Arial" w:eastAsia="Times New Roman" w:hAnsi="Arial" w:cs="Arial"/>
          <w:b/>
          <w:bCs/>
          <w:i/>
          <w:iCs/>
          <w:color w:val="000000"/>
          <w:sz w:val="32"/>
          <w:szCs w:val="32"/>
          <w:lang w:eastAsia="es-MX"/>
        </w:rPr>
      </w:pPr>
      <w:r w:rsidRPr="00517556">
        <w:rPr>
          <w:rFonts w:ascii="Arial" w:eastAsia="Times New Roman" w:hAnsi="Arial" w:cs="Arial"/>
          <w:b/>
          <w:bCs/>
          <w:i/>
          <w:iCs/>
          <w:color w:val="000000"/>
          <w:sz w:val="32"/>
          <w:szCs w:val="32"/>
          <w:lang w:eastAsia="es-MX"/>
        </w:rPr>
        <w:t>SESIÓN 32. ELECCIONES Y CONSTITUCIÓN DE ACERVOS EN LA EDUCACIÓN INFANTIL CRITERIOS Y CONDICIONES...</w:t>
      </w:r>
    </w:p>
    <w:p w14:paraId="2E05B8F9" w14:textId="182B9E30" w:rsidR="00517556" w:rsidRPr="00517556" w:rsidRDefault="00517556" w:rsidP="00517556">
      <w:pPr>
        <w:spacing w:before="75" w:after="75" w:line="240" w:lineRule="auto"/>
        <w:jc w:val="both"/>
        <w:outlineLvl w:val="1"/>
        <w:rPr>
          <w:rFonts w:ascii="Arial" w:eastAsia="Times New Roman" w:hAnsi="Arial" w:cs="Arial"/>
          <w:color w:val="000000"/>
          <w:sz w:val="32"/>
          <w:szCs w:val="32"/>
          <w:lang w:eastAsia="es-MX"/>
        </w:rPr>
      </w:pPr>
      <w:r w:rsidRPr="00517556">
        <w:rPr>
          <w:rFonts w:ascii="Arial" w:eastAsia="Times New Roman" w:hAnsi="Arial" w:cs="Arial"/>
          <w:color w:val="000000"/>
          <w:sz w:val="32"/>
          <w:szCs w:val="32"/>
          <w:lang w:eastAsia="es-MX"/>
        </w:rPr>
        <w:t>Ana Cecilia Villanueva García #20</w:t>
      </w:r>
    </w:p>
    <w:p w14:paraId="054AC780" w14:textId="5C6045BE" w:rsidR="00517556" w:rsidRDefault="00517556" w:rsidP="00517556">
      <w:pPr>
        <w:spacing w:before="100" w:beforeAutospacing="1" w:after="100" w:afterAutospacing="1" w:line="240" w:lineRule="auto"/>
        <w:rPr>
          <w:rFonts w:ascii="Arial" w:eastAsia="Times New Roman" w:hAnsi="Arial" w:cs="Arial"/>
          <w:color w:val="000000"/>
          <w:sz w:val="24"/>
          <w:szCs w:val="24"/>
          <w:lang w:eastAsia="es-MX"/>
        </w:rPr>
      </w:pPr>
      <w:r w:rsidRPr="00517556">
        <w:rPr>
          <w:rFonts w:ascii="Arial" w:eastAsia="Times New Roman" w:hAnsi="Arial" w:cs="Arial"/>
          <w:color w:val="000000"/>
          <w:sz w:val="24"/>
          <w:szCs w:val="24"/>
          <w:lang w:eastAsia="es-MX"/>
        </w:rPr>
        <w:t>1.- La creación de los libros para primeras edades ha estado favorecida por varios factores específicos:</w:t>
      </w:r>
    </w:p>
    <w:p w14:paraId="74606D9A" w14:textId="572AFB13" w:rsidR="00517556" w:rsidRPr="00517556" w:rsidRDefault="00517556" w:rsidP="00517556">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Por la escolarización de los niños en edades cada vez más tempranas, la creación masiva de escuelas de educación infantil o jardines de infancia, la profesionalización del personal que atiende a los más pequeños en estas instituciones y las evidencias de la psicología cognitiva y de la neurociencia sobre los beneficios de la lectura en las primeras edades.</w:t>
      </w:r>
    </w:p>
    <w:p w14:paraId="20D428C8" w14:textId="26EEDD79" w:rsidR="00517556" w:rsidRDefault="00517556" w:rsidP="00517556">
      <w:pPr>
        <w:spacing w:before="100" w:beforeAutospacing="1" w:after="100" w:afterAutospacing="1" w:line="240" w:lineRule="auto"/>
        <w:rPr>
          <w:rFonts w:ascii="Arial" w:eastAsia="Times New Roman" w:hAnsi="Arial" w:cs="Arial"/>
          <w:color w:val="000000"/>
          <w:sz w:val="24"/>
          <w:szCs w:val="24"/>
          <w:lang w:eastAsia="es-MX"/>
        </w:rPr>
      </w:pPr>
      <w:r w:rsidRPr="00517556">
        <w:rPr>
          <w:rFonts w:ascii="Arial" w:eastAsia="Times New Roman" w:hAnsi="Arial" w:cs="Arial"/>
          <w:color w:val="000000"/>
          <w:sz w:val="24"/>
          <w:szCs w:val="24"/>
          <w:lang w:eastAsia="es-MX"/>
        </w:rPr>
        <w:t>2.- Los avances de la neurociencia y la psicología cognitiva han hecho evidente la necesidad que tienen los pequeños de entrar en las formas del relato y el arte visual que les permite:</w:t>
      </w:r>
    </w:p>
    <w:p w14:paraId="34B32F11" w14:textId="67E842CA" w:rsidR="00517556" w:rsidRPr="00517556" w:rsidRDefault="00517556" w:rsidP="00517556">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Le abre la puerta a la imaginación, el dominio de la palabra y la imagen, la ficción y el conocimiento del mundo.</w:t>
      </w:r>
    </w:p>
    <w:p w14:paraId="062D4BBD" w14:textId="545737CB" w:rsidR="00517556" w:rsidRDefault="00517556" w:rsidP="00517556">
      <w:pPr>
        <w:spacing w:before="100" w:beforeAutospacing="1" w:after="100" w:afterAutospacing="1" w:line="240" w:lineRule="auto"/>
        <w:rPr>
          <w:rFonts w:ascii="Arial" w:eastAsia="Times New Roman" w:hAnsi="Arial" w:cs="Arial"/>
          <w:color w:val="000000"/>
          <w:sz w:val="24"/>
          <w:szCs w:val="24"/>
          <w:lang w:eastAsia="es-MX"/>
        </w:rPr>
      </w:pPr>
      <w:r w:rsidRPr="00517556">
        <w:rPr>
          <w:rFonts w:ascii="Arial" w:eastAsia="Times New Roman" w:hAnsi="Arial" w:cs="Arial"/>
          <w:color w:val="000000"/>
          <w:sz w:val="24"/>
          <w:szCs w:val="24"/>
          <w:lang w:eastAsia="es-MX"/>
        </w:rPr>
        <w:t>3.- Algunas de las características a tener en cuenta para distinguir los buenos libros para las primeras edades son:</w:t>
      </w:r>
    </w:p>
    <w:p w14:paraId="3104539E" w14:textId="01EDA712" w:rsidR="00517556" w:rsidRDefault="00105C1E"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Utilizan pocos personajes.</w:t>
      </w:r>
    </w:p>
    <w:p w14:paraId="405C455B" w14:textId="4B646457" w:rsidR="00105C1E" w:rsidRDefault="00105C1E"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Adoptan pautas regulares de repetición.</w:t>
      </w:r>
    </w:p>
    <w:p w14:paraId="656A3D49" w14:textId="3D5765C8" w:rsidR="00105C1E" w:rsidRDefault="00105C1E"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No usan más allá de dos mil palabras.</w:t>
      </w:r>
    </w:p>
    <w:p w14:paraId="5CE88A76" w14:textId="18C0908E" w:rsidR="00105C1E" w:rsidRDefault="00105C1E"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Ofrecen ayuda de la ilustración para evitar que los niños se pierdan en su lectura.</w:t>
      </w:r>
    </w:p>
    <w:p w14:paraId="2E76528E" w14:textId="5F0C72EC" w:rsidR="00105C1E" w:rsidRDefault="00105C1E"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Contadas en tercera persona.</w:t>
      </w:r>
    </w:p>
    <w:p w14:paraId="31360F17" w14:textId="4AEE06CC" w:rsidR="00105C1E" w:rsidRDefault="00105C1E" w:rsidP="00517556">
      <w:pPr>
        <w:spacing w:before="100" w:beforeAutospacing="1" w:after="100" w:afterAutospacing="1" w:line="240" w:lineRule="auto"/>
        <w:rPr>
          <w:rFonts w:ascii="Arial" w:eastAsia="Times New Roman" w:hAnsi="Arial" w:cs="Arial"/>
          <w:color w:val="000000"/>
          <w:sz w:val="24"/>
          <w:szCs w:val="24"/>
          <w:lang w:eastAsia="es-MX"/>
        </w:rPr>
      </w:pPr>
      <w:r w:rsidRPr="00105C1E">
        <w:rPr>
          <w:rFonts w:ascii="Arial" w:eastAsia="Times New Roman" w:hAnsi="Arial" w:cs="Arial"/>
          <w:color w:val="000000"/>
          <w:sz w:val="24"/>
          <w:szCs w:val="24"/>
          <w:lang w:eastAsia="es-MX"/>
        </w:rPr>
        <w:t>Utiliza abundantemente los animales humanizados como ancla</w:t>
      </w:r>
      <w:r>
        <w:rPr>
          <w:rFonts w:ascii="Arial" w:eastAsia="Times New Roman" w:hAnsi="Arial" w:cs="Arial"/>
          <w:color w:val="000000"/>
          <w:sz w:val="24"/>
          <w:szCs w:val="24"/>
          <w:lang w:eastAsia="es-MX"/>
        </w:rPr>
        <w:t>je del lector por su afectividad y facilidad de definición de sus rasgos como personaje.</w:t>
      </w:r>
    </w:p>
    <w:p w14:paraId="288794B5" w14:textId="60E248EE" w:rsidR="00105C1E" w:rsidRPr="00517556" w:rsidRDefault="00105C1E"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 ubica en espacios atemporales y familiares.</w:t>
      </w:r>
    </w:p>
    <w:p w14:paraId="12BF454A" w14:textId="6414B8E3" w:rsidR="00517556" w:rsidRDefault="00517556" w:rsidP="00517556">
      <w:pPr>
        <w:spacing w:before="100" w:beforeAutospacing="1" w:after="100" w:afterAutospacing="1" w:line="240" w:lineRule="auto"/>
        <w:rPr>
          <w:rFonts w:ascii="Arial" w:eastAsia="Times New Roman" w:hAnsi="Arial" w:cs="Arial"/>
          <w:color w:val="000000"/>
          <w:sz w:val="24"/>
          <w:szCs w:val="24"/>
          <w:lang w:eastAsia="es-MX"/>
        </w:rPr>
      </w:pPr>
      <w:r w:rsidRPr="00517556">
        <w:rPr>
          <w:rFonts w:ascii="Arial" w:eastAsia="Times New Roman" w:hAnsi="Arial" w:cs="Arial"/>
          <w:color w:val="000000"/>
          <w:sz w:val="24"/>
          <w:szCs w:val="24"/>
          <w:lang w:eastAsia="es-MX"/>
        </w:rPr>
        <w:t>4.- Sintetiza los criterios de calidad de los elementos materiales constructivos y visuales del propio libro son:</w:t>
      </w:r>
    </w:p>
    <w:p w14:paraId="0A05C1EC" w14:textId="40A7692C" w:rsidR="00105C1E" w:rsidRDefault="00345F79"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 La calidad editorial del libro:</w:t>
      </w:r>
    </w:p>
    <w:p w14:paraId="717A9313" w14:textId="57C45A30" w:rsidR="00345F79" w:rsidRDefault="00345F79"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Reconociendo los autores y los ilustradores.</w:t>
      </w:r>
    </w:p>
    <w:p w14:paraId="22C4C645" w14:textId="76255A2D" w:rsidR="00345F79" w:rsidRDefault="00345F79"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Teniendo en cuenta aspectos como la editorial, las dimensiones, las páginas, el formato, el papel, etc.</w:t>
      </w:r>
    </w:p>
    <w:p w14:paraId="120157E7" w14:textId="5317CFA4" w:rsidR="00345F79" w:rsidRDefault="00345F79"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Escogiendo el tipo adecuado: libro-álbum, libro ilustrado, imaginario, libro-juego, libro informativo, antología de poemas, etc.</w:t>
      </w:r>
    </w:p>
    <w:p w14:paraId="5385A0F1" w14:textId="5486FCF8" w:rsidR="00345F79" w:rsidRDefault="00345F79"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 El texto o los elementos constructivos de la narración:</w:t>
      </w:r>
    </w:p>
    <w:p w14:paraId="59A39C85" w14:textId="5BAED33A" w:rsidR="00345F79" w:rsidRDefault="00345F79"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Existe un equilibrio entre la descripción y la acción. Cuidando la calidad del relato, su léxico, su ritmo, su sintaxis. Elementos constructivos de la narración bien elaborados.</w:t>
      </w:r>
    </w:p>
    <w:p w14:paraId="06740F0A" w14:textId="78FDB170" w:rsidR="00345F79" w:rsidRDefault="00345F79"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 La calidad visual de las ilustraciones:</w:t>
      </w:r>
    </w:p>
    <w:p w14:paraId="378D08C7" w14:textId="6D5808AB" w:rsidR="00345F79" w:rsidRDefault="00345F79"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Diversidad de estilos y técnicas.</w:t>
      </w:r>
    </w:p>
    <w:p w14:paraId="65517092" w14:textId="070876C9" w:rsidR="00345F79" w:rsidRDefault="00345F79"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Buena relación entre texto e imagen.</w:t>
      </w:r>
    </w:p>
    <w:p w14:paraId="6AC1B61D" w14:textId="79851F91" w:rsidR="00345F79" w:rsidRDefault="00345F79"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Buena relación entre todos los elementos compositivos: paginación, fondo, textura, trazo, ritmo, cromatismo, perspectiva.</w:t>
      </w:r>
    </w:p>
    <w:p w14:paraId="0318EDD9" w14:textId="6E33F362" w:rsidR="00345F79" w:rsidRDefault="00345F79"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Pueden crear en el lector una atracción y empatía emotiva.</w:t>
      </w:r>
    </w:p>
    <w:p w14:paraId="5A0CE678" w14:textId="229EA6A3" w:rsidR="00345F79" w:rsidRDefault="00345F79"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 Elementos paratextuales:</w:t>
      </w:r>
    </w:p>
    <w:p w14:paraId="3B6B852B" w14:textId="6CF7DDDC" w:rsidR="00345F79" w:rsidRDefault="00345F79"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Portada, contraportada, cubierta, tapa, guardas.</w:t>
      </w:r>
    </w:p>
    <w:p w14:paraId="7C0721A7" w14:textId="37FF1D5C" w:rsidR="00345F79" w:rsidRDefault="00345F79"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Encuadernación.</w:t>
      </w:r>
    </w:p>
    <w:p w14:paraId="51161E06" w14:textId="7B1D47B4" w:rsidR="00345F79" w:rsidRDefault="00345F79"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Diagramación.</w:t>
      </w:r>
    </w:p>
    <w:p w14:paraId="2D54B935" w14:textId="2965F83E" w:rsidR="00345F79" w:rsidRDefault="00345F79"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Tipografía.</w:t>
      </w:r>
    </w:p>
    <w:p w14:paraId="47F12BA7" w14:textId="5E025E3E" w:rsidR="00345F79" w:rsidRPr="00517556" w:rsidRDefault="00345F79" w:rsidP="00517556">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Traducción.</w:t>
      </w:r>
    </w:p>
    <w:p w14:paraId="4ED1E121" w14:textId="1BE65C59" w:rsidR="00517556" w:rsidRDefault="00517556" w:rsidP="00517556">
      <w:pPr>
        <w:spacing w:before="100" w:beforeAutospacing="1" w:after="100" w:afterAutospacing="1" w:line="240" w:lineRule="auto"/>
        <w:rPr>
          <w:rFonts w:ascii="Arial" w:eastAsia="Times New Roman" w:hAnsi="Arial" w:cs="Arial"/>
          <w:color w:val="000000"/>
          <w:sz w:val="24"/>
          <w:szCs w:val="24"/>
          <w:lang w:eastAsia="es-MX"/>
        </w:rPr>
      </w:pPr>
      <w:r w:rsidRPr="00517556">
        <w:rPr>
          <w:rFonts w:ascii="Arial" w:eastAsia="Times New Roman" w:hAnsi="Arial" w:cs="Arial"/>
          <w:color w:val="000000"/>
          <w:sz w:val="24"/>
          <w:szCs w:val="24"/>
          <w:lang w:eastAsia="es-MX"/>
        </w:rPr>
        <w:t>5.- Los mediadores son quienes deben seleccionar los libros para los niños, pero para hacerlo con criterio deberían haber leído un gran número de éstos, ya que la elaboración de juicios requiere un cierto entrenamiento, porque…</w:t>
      </w:r>
    </w:p>
    <w:p w14:paraId="6F71846B" w14:textId="04354E0D" w:rsidR="00345F79" w:rsidRPr="00517556" w:rsidRDefault="00345F79" w:rsidP="00517556">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Solo dominando un amplio grupo de lecturas se podrá evaluar la validez y lo que aporta cada nueva obra.</w:t>
      </w:r>
    </w:p>
    <w:p w14:paraId="64B68022" w14:textId="16971B5B" w:rsidR="00517556" w:rsidRDefault="00517556" w:rsidP="00517556">
      <w:pPr>
        <w:spacing w:before="100" w:beforeAutospacing="1" w:after="100" w:afterAutospacing="1" w:line="240" w:lineRule="auto"/>
        <w:rPr>
          <w:rFonts w:ascii="Arial" w:eastAsia="Times New Roman" w:hAnsi="Arial" w:cs="Arial"/>
          <w:color w:val="000000"/>
          <w:sz w:val="24"/>
          <w:szCs w:val="24"/>
          <w:lang w:eastAsia="es-MX"/>
        </w:rPr>
      </w:pPr>
      <w:r w:rsidRPr="00517556">
        <w:rPr>
          <w:rFonts w:ascii="Arial" w:eastAsia="Times New Roman" w:hAnsi="Arial" w:cs="Arial"/>
          <w:color w:val="000000"/>
          <w:sz w:val="24"/>
          <w:szCs w:val="24"/>
          <w:lang w:eastAsia="es-MX"/>
        </w:rPr>
        <w:t>6.- Para elegir los libros es importante, aparte de su criterio, el mediador debe tomar en cuenta:</w:t>
      </w:r>
    </w:p>
    <w:p w14:paraId="3E01356B" w14:textId="311A1A56" w:rsidR="00A27444" w:rsidRPr="00517556" w:rsidRDefault="00A27444" w:rsidP="00517556">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lastRenderedPageBreak/>
        <w:t>Que la selección pueda ser comprada con selecciones realizadas por otras instituciones.</w:t>
      </w:r>
    </w:p>
    <w:p w14:paraId="485E8DB0" w14:textId="51711FF2" w:rsidR="00517556" w:rsidRDefault="00517556" w:rsidP="00517556">
      <w:pPr>
        <w:spacing w:before="100" w:beforeAutospacing="1" w:after="100" w:afterAutospacing="1" w:line="240" w:lineRule="auto"/>
        <w:rPr>
          <w:rFonts w:ascii="Arial" w:eastAsia="Times New Roman" w:hAnsi="Arial" w:cs="Arial"/>
          <w:color w:val="000000"/>
          <w:sz w:val="24"/>
          <w:szCs w:val="24"/>
          <w:lang w:eastAsia="es-MX"/>
        </w:rPr>
      </w:pPr>
      <w:r w:rsidRPr="00517556">
        <w:rPr>
          <w:rFonts w:ascii="Arial" w:eastAsia="Times New Roman" w:hAnsi="Arial" w:cs="Arial"/>
          <w:color w:val="000000"/>
          <w:sz w:val="24"/>
          <w:szCs w:val="24"/>
          <w:lang w:eastAsia="es-MX"/>
        </w:rPr>
        <w:t>7.- Sintetiza los tres criterios que debemos tomar en cuenta para seleccionar libros infantiles:</w:t>
      </w:r>
    </w:p>
    <w:p w14:paraId="7BE3646C" w14:textId="618A8A65" w:rsidR="00A27444" w:rsidRPr="00517556" w:rsidRDefault="00A27444" w:rsidP="00517556">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Abren interés y placer por la lectura, se adecua a los intereses y capacidades de los niños y las funciones que queremos otorgarles.</w:t>
      </w:r>
    </w:p>
    <w:p w14:paraId="6E6E8402" w14:textId="1AEC3217" w:rsidR="00517556" w:rsidRDefault="00517556" w:rsidP="00517556">
      <w:pPr>
        <w:spacing w:before="100" w:beforeAutospacing="1" w:after="100" w:afterAutospacing="1" w:line="240" w:lineRule="auto"/>
        <w:rPr>
          <w:rFonts w:ascii="Arial" w:eastAsia="Times New Roman" w:hAnsi="Arial" w:cs="Arial"/>
          <w:color w:val="000000"/>
          <w:sz w:val="24"/>
          <w:szCs w:val="24"/>
          <w:lang w:eastAsia="es-MX"/>
        </w:rPr>
      </w:pPr>
      <w:r w:rsidRPr="00517556">
        <w:rPr>
          <w:rFonts w:ascii="Arial" w:eastAsia="Times New Roman" w:hAnsi="Arial" w:cs="Arial"/>
          <w:color w:val="000000"/>
          <w:sz w:val="24"/>
          <w:szCs w:val="24"/>
          <w:lang w:eastAsia="es-MX"/>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724A62C9" w14:textId="475CE596" w:rsidR="00A27444" w:rsidRPr="00517556" w:rsidRDefault="00A27444" w:rsidP="00517556">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Garantizar esta transmisión cultural local y universal a la vez.</w:t>
      </w:r>
    </w:p>
    <w:p w14:paraId="10B93E34" w14:textId="77777777" w:rsidR="00310085" w:rsidRDefault="00A27444"/>
    <w:sectPr w:rsidR="00310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56"/>
    <w:rsid w:val="000F7989"/>
    <w:rsid w:val="00105C1E"/>
    <w:rsid w:val="00345F79"/>
    <w:rsid w:val="00517556"/>
    <w:rsid w:val="009867C3"/>
    <w:rsid w:val="00A27444"/>
    <w:rsid w:val="00CF1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0BFD"/>
  <w15:chartTrackingRefBased/>
  <w15:docId w15:val="{809BE0DC-0A1C-424D-BA3D-C5142ACF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51755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17556"/>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864931">
      <w:bodyDiv w:val="1"/>
      <w:marLeft w:val="0"/>
      <w:marRight w:val="0"/>
      <w:marTop w:val="0"/>
      <w:marBottom w:val="0"/>
      <w:divBdr>
        <w:top w:val="none" w:sz="0" w:space="0" w:color="auto"/>
        <w:left w:val="none" w:sz="0" w:space="0" w:color="auto"/>
        <w:bottom w:val="none" w:sz="0" w:space="0" w:color="auto"/>
        <w:right w:val="none" w:sz="0" w:space="0" w:color="auto"/>
      </w:divBdr>
    </w:div>
    <w:div w:id="198858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551</Words>
  <Characters>3034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2</cp:revision>
  <dcterms:created xsi:type="dcterms:W3CDTF">2021-06-05T02:19:00Z</dcterms:created>
  <dcterms:modified xsi:type="dcterms:W3CDTF">2021-06-05T02:56:00Z</dcterms:modified>
</cp:coreProperties>
</file>