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753F" w14:textId="77777777" w:rsidR="00FE22D6" w:rsidRPr="003A1D87" w:rsidRDefault="00FE22D6" w:rsidP="00FE22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4B6EA07E" w14:textId="77777777" w:rsidR="00FE22D6" w:rsidRPr="003A1D87" w:rsidRDefault="00FE22D6" w:rsidP="00FE22D6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6E0FDADC" w14:textId="77777777" w:rsidR="00FE22D6" w:rsidRPr="003A1D87" w:rsidRDefault="00FE22D6" w:rsidP="00FE22D6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7EBF46" wp14:editId="4B7CB7CC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C28FF" w14:textId="77777777" w:rsidR="00FE22D6" w:rsidRPr="003A1D87" w:rsidRDefault="00FE22D6" w:rsidP="00FE22D6">
      <w:pPr>
        <w:jc w:val="center"/>
        <w:rPr>
          <w:rFonts w:ascii="Arial" w:hAnsi="Arial" w:cs="Arial"/>
        </w:rPr>
      </w:pPr>
    </w:p>
    <w:p w14:paraId="11CDC13D" w14:textId="77777777" w:rsidR="00FE22D6" w:rsidRPr="003A1D87" w:rsidRDefault="00FE22D6" w:rsidP="00FE22D6">
      <w:pPr>
        <w:jc w:val="center"/>
        <w:rPr>
          <w:rFonts w:ascii="Arial" w:hAnsi="Arial" w:cs="Arial"/>
        </w:rPr>
      </w:pPr>
    </w:p>
    <w:p w14:paraId="1D7B0BB7" w14:textId="77777777" w:rsidR="00FE22D6" w:rsidRPr="003A1D87" w:rsidRDefault="00FE22D6" w:rsidP="00FE22D6">
      <w:pPr>
        <w:jc w:val="center"/>
        <w:rPr>
          <w:rFonts w:ascii="Arial" w:hAnsi="Arial" w:cs="Arial"/>
        </w:rPr>
      </w:pPr>
    </w:p>
    <w:p w14:paraId="147D3B0F" w14:textId="77777777" w:rsidR="00FE22D6" w:rsidRPr="003A1D87" w:rsidRDefault="00FE22D6" w:rsidP="00FE22D6">
      <w:pPr>
        <w:jc w:val="center"/>
        <w:rPr>
          <w:rFonts w:ascii="Arial" w:hAnsi="Arial" w:cs="Arial"/>
        </w:rPr>
      </w:pPr>
    </w:p>
    <w:p w14:paraId="234F5E2E" w14:textId="77777777" w:rsidR="00FE22D6" w:rsidRPr="003A1D87" w:rsidRDefault="00FE22D6" w:rsidP="00FE22D6">
      <w:pPr>
        <w:jc w:val="center"/>
        <w:rPr>
          <w:rFonts w:ascii="Arial" w:hAnsi="Arial" w:cs="Arial"/>
        </w:rPr>
      </w:pPr>
    </w:p>
    <w:p w14:paraId="36DCD93D" w14:textId="77777777" w:rsidR="00FE22D6" w:rsidRPr="003A1D87" w:rsidRDefault="00FE22D6" w:rsidP="00FE22D6">
      <w:pPr>
        <w:jc w:val="center"/>
        <w:rPr>
          <w:rFonts w:ascii="Arial" w:hAnsi="Arial" w:cs="Arial"/>
        </w:rPr>
      </w:pPr>
    </w:p>
    <w:p w14:paraId="5186BA6C" w14:textId="149776AC" w:rsidR="00FE22D6" w:rsidRPr="00363FAD" w:rsidRDefault="00FE22D6" w:rsidP="00FE22D6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Sesión 3</w:t>
      </w:r>
      <w:r>
        <w:rPr>
          <w:rFonts w:ascii="Arial" w:hAnsi="Arial" w:cs="Arial"/>
        </w:rPr>
        <w:t>3</w:t>
      </w:r>
    </w:p>
    <w:p w14:paraId="38AAA317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p w14:paraId="053F8BBD" w14:textId="77777777" w:rsidR="00FE22D6" w:rsidRPr="00363FAD" w:rsidRDefault="00FE22D6" w:rsidP="00FE22D6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Curso: Desarrollo de Competencias Lectoras</w:t>
      </w:r>
    </w:p>
    <w:p w14:paraId="71E09817" w14:textId="77777777" w:rsidR="00FE22D6" w:rsidRPr="00363FAD" w:rsidRDefault="00FE22D6" w:rsidP="00FE22D6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Lic. Humberto Valdez Sánchez</w:t>
      </w:r>
    </w:p>
    <w:p w14:paraId="5037A0AB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p w14:paraId="011B92C5" w14:textId="77777777" w:rsidR="00FE22D6" w:rsidRPr="00363FAD" w:rsidRDefault="00FE22D6" w:rsidP="00FE22D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FAD">
        <w:rPr>
          <w:rFonts w:ascii="Arial" w:hAnsi="Arial" w:cs="Arial"/>
          <w:sz w:val="28"/>
          <w:szCs w:val="28"/>
        </w:rPr>
        <w:t xml:space="preserve">Alumna: </w:t>
      </w:r>
      <w:r w:rsidRPr="00363FAD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19DA5075" w14:textId="77777777" w:rsidR="00FE22D6" w:rsidRPr="00363FAD" w:rsidRDefault="00FE22D6" w:rsidP="00FE22D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4D5785" w14:textId="77777777" w:rsidR="00FE22D6" w:rsidRPr="00363FAD" w:rsidRDefault="00FE22D6" w:rsidP="00FE22D6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Semestre: 4 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  <w:t>Sección: C</w:t>
      </w:r>
    </w:p>
    <w:p w14:paraId="1D236571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FE22D6" w:rsidRPr="00363FAD" w14:paraId="3D0C1D03" w14:textId="77777777" w:rsidTr="0056460D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71F77338" w14:textId="77777777" w:rsidR="00FE22D6" w:rsidRPr="00363FAD" w:rsidRDefault="00FE22D6" w:rsidP="0056460D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3FAD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FE22D6" w:rsidRPr="00363FAD" w14:paraId="63FC5857" w14:textId="77777777" w:rsidTr="0056460D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FE22D6" w:rsidRPr="00363FAD" w14:paraId="6C4517E3" w14:textId="77777777" w:rsidTr="0056460D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14C1C4B3" w14:textId="77777777" w:rsidR="00FE22D6" w:rsidRPr="00363FAD" w:rsidRDefault="00FE22D6" w:rsidP="0056460D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63FA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0AA3DF02" wp14:editId="4BAF17A8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8A3BAE0" w14:textId="77777777" w:rsidR="00FE22D6" w:rsidRPr="00363FAD" w:rsidRDefault="00FE22D6" w:rsidP="0056460D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63FA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1B24A9D" w14:textId="77777777" w:rsidR="00FE22D6" w:rsidRPr="00363FAD" w:rsidRDefault="00FE22D6" w:rsidP="0056460D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FE22D6" w:rsidRPr="00363FAD" w14:paraId="45207CBE" w14:textId="77777777" w:rsidTr="0056460D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1FE53949" w14:textId="77777777" w:rsidR="00FE22D6" w:rsidRPr="00363FAD" w:rsidRDefault="00FE22D6" w:rsidP="0056460D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63FAD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72B7042" wp14:editId="787E60DA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37D36D9A" w14:textId="77777777" w:rsidR="00FE22D6" w:rsidRPr="00363FAD" w:rsidRDefault="00FE22D6" w:rsidP="0056460D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63FAD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0A5E7006" w14:textId="77777777" w:rsidR="00FE22D6" w:rsidRPr="00363FAD" w:rsidRDefault="00FE22D6" w:rsidP="0056460D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2D5EA5A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p w14:paraId="438C7C5A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p w14:paraId="7F8B539F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p w14:paraId="1F13ED2E" w14:textId="32AF7C19" w:rsidR="00FE22D6" w:rsidRDefault="00FE22D6" w:rsidP="00FE22D6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Saltillo, Coahuila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proofErr w:type="gramStart"/>
      <w:r w:rsidRPr="00363FAD">
        <w:rPr>
          <w:rFonts w:ascii="Arial" w:hAnsi="Arial" w:cs="Arial"/>
        </w:rPr>
        <w:t>Junio</w:t>
      </w:r>
      <w:proofErr w:type="gramEnd"/>
      <w:r w:rsidRPr="00363FAD">
        <w:rPr>
          <w:rFonts w:ascii="Arial" w:hAnsi="Arial" w:cs="Arial"/>
        </w:rPr>
        <w:t xml:space="preserve"> de 2021</w:t>
      </w:r>
    </w:p>
    <w:p w14:paraId="1138AB98" w14:textId="77777777" w:rsidR="00FE22D6" w:rsidRDefault="00FE22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2A9C00" w14:textId="77777777" w:rsidR="00FE22D6" w:rsidRPr="00363FAD" w:rsidRDefault="00FE22D6" w:rsidP="00FE22D6">
      <w:pPr>
        <w:jc w:val="center"/>
        <w:rPr>
          <w:rFonts w:ascii="Arial" w:hAnsi="Arial" w:cs="Arial"/>
        </w:rPr>
      </w:pPr>
    </w:p>
    <w:p w14:paraId="48B987BA" w14:textId="3D106CEC" w:rsidR="00FE22D6" w:rsidRPr="00A92D3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706D3FA6" w14:textId="0558B5F4" w:rsidR="00AF513A" w:rsidRPr="00F96251" w:rsidRDefault="00AF513A" w:rsidP="00AF513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62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Permita tener una relación </w:t>
      </w:r>
      <w:r w:rsidR="00F96251" w:rsidRPr="00F962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directa entre el creador y el lector</w:t>
      </w:r>
    </w:p>
    <w:p w14:paraId="6D1215E4" w14:textId="00EA078F" w:rsidR="00F96251" w:rsidRPr="00F96251" w:rsidRDefault="00F96251" w:rsidP="00AF513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62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Resonancias culturales</w:t>
      </w:r>
    </w:p>
    <w:p w14:paraId="2D30B3FF" w14:textId="201161ED" w:rsidR="00F96251" w:rsidRPr="00F96251" w:rsidRDefault="00F96251" w:rsidP="00AF513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62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Evitar estereotipos</w:t>
      </w:r>
    </w:p>
    <w:p w14:paraId="55E68B93" w14:textId="4143EBAB" w:rsidR="00F96251" w:rsidRPr="00F96251" w:rsidRDefault="00F96251" w:rsidP="00AF513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62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temas difíciles no son tabúes</w:t>
      </w:r>
    </w:p>
    <w:p w14:paraId="65B4C567" w14:textId="7D754F6D" w:rsidR="00F96251" w:rsidRPr="00F96251" w:rsidRDefault="00F96251" w:rsidP="00AF513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9625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Títulos clásicos</w:t>
      </w:r>
    </w:p>
    <w:p w14:paraId="3B3EA9DB" w14:textId="77777777" w:rsidR="00AF513A" w:rsidRDefault="00AF513A" w:rsidP="00AF5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098D353" w14:textId="6065C4E0" w:rsidR="00FE22D6" w:rsidRPr="00AF513A" w:rsidRDefault="00FE22D6" w:rsidP="00AF5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F5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7541D7AC" w14:textId="4EC9A31F" w:rsidR="00A92D36" w:rsidRDefault="00A92D3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92D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Garantizar la presencia de libros clásicos que den sentido de pertenencia una comunidad global y permitan entender el mundo. Crear espacios físicos cómodos y separados, con cojines.</w:t>
      </w:r>
    </w:p>
    <w:p w14:paraId="2883AE4F" w14:textId="77777777" w:rsidR="00A92D36" w:rsidRPr="00FE22D6" w:rsidRDefault="00A92D3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1EFC814" w14:textId="22A95FD8" w:rsidR="00FE22D6" w:rsidRPr="00A92D3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56CEB550" w14:textId="37ADE50F" w:rsidR="00A92D36" w:rsidRPr="00A92D36" w:rsidRDefault="00A92D36" w:rsidP="00A92D3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2D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narrativos repetitivos, previsibles y progresivos</w:t>
      </w:r>
    </w:p>
    <w:p w14:paraId="25395408" w14:textId="2AC8EB8E" w:rsidR="00A92D36" w:rsidRPr="00A92D36" w:rsidRDefault="00A92D36" w:rsidP="00A92D3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2D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Fomentar de la lectura en voz alta y de la literatura de tradición oral</w:t>
      </w:r>
    </w:p>
    <w:p w14:paraId="79016B38" w14:textId="243FEDE6" w:rsidR="00A92D36" w:rsidRPr="00A92D36" w:rsidRDefault="00A92D36" w:rsidP="00A92D3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2D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bien definidos y de caracterización progresiva</w:t>
      </w:r>
    </w:p>
    <w:p w14:paraId="43965F61" w14:textId="0F2774E2" w:rsidR="00A92D36" w:rsidRPr="00704108" w:rsidRDefault="00A92D36" w:rsidP="00A92D3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2D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Adquisición del sentido de pasar página, secuencialidad y anticipaciones</w:t>
      </w:r>
    </w:p>
    <w:p w14:paraId="77BBC097" w14:textId="77777777" w:rsidR="00704108" w:rsidRPr="00A92D36" w:rsidRDefault="00704108" w:rsidP="00704108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6DB988E" w14:textId="78D84D6C" w:rsidR="00FE22D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1D1F3015" w14:textId="1E795828" w:rsidR="00704108" w:rsidRDefault="00704108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041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Verbales,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competencias </w:t>
      </w:r>
      <w:r w:rsidRPr="007041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visuales y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competencias </w:t>
      </w:r>
      <w:r w:rsidRPr="0070410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literarias</w:t>
      </w:r>
    </w:p>
    <w:p w14:paraId="3037C9DA" w14:textId="77777777" w:rsidR="00704108" w:rsidRPr="00FE22D6" w:rsidRDefault="00704108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1787200" w14:textId="6747896F" w:rsidR="00FE22D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3E704DFA" w14:textId="7D8B6CB1" w:rsidR="00704108" w:rsidRPr="00704108" w:rsidRDefault="00704108" w:rsidP="00704108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Buscar álbumes sin texto o que promuevan una interacción y un dialogo</w:t>
      </w:r>
    </w:p>
    <w:p w14:paraId="68D5CBCB" w14:textId="4BDB7D19" w:rsidR="00704108" w:rsidRPr="00704108" w:rsidRDefault="00704108" w:rsidP="00704108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Fomentar la lectura en voz alta de cuentos, canciones, juegos y adivinanzas</w:t>
      </w:r>
    </w:p>
    <w:p w14:paraId="3E5AF45C" w14:textId="6AB6D822" w:rsidR="00704108" w:rsidRPr="00704108" w:rsidRDefault="00704108" w:rsidP="00704108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Realizar grabaciones en audio y video para evidenciar la importancia de la lectura en voz alta</w:t>
      </w:r>
    </w:p>
    <w:p w14:paraId="038E90DC" w14:textId="03438560" w:rsidR="00704108" w:rsidRPr="00704108" w:rsidRDefault="00704108" w:rsidP="00704108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Incluir actividades diarias de la lectura individual y grupal</w:t>
      </w:r>
    </w:p>
    <w:p w14:paraId="506065DB" w14:textId="1D3052F4" w:rsidR="00704108" w:rsidRDefault="00704108" w:rsidP="00704108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1EB2904" w14:textId="15915825" w:rsidR="00704108" w:rsidRDefault="00704108" w:rsidP="00704108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3EF472E" w14:textId="77777777" w:rsidR="00704108" w:rsidRPr="00704108" w:rsidRDefault="00704108" w:rsidP="00704108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4BA51EC" w14:textId="0D8A6AFC" w:rsidR="00FE22D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1236ECAA" w14:textId="7FE8720F" w:rsidR="00704108" w:rsidRPr="000A2ED4" w:rsidRDefault="00704108" w:rsidP="0070410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2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álbum que e</w:t>
      </w:r>
      <w:r w:rsidR="000A2ED4" w:rsidRPr="000A2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señen a leer</w:t>
      </w:r>
    </w:p>
    <w:p w14:paraId="136CA5FC" w14:textId="51494795" w:rsidR="000A2ED4" w:rsidRPr="000A2ED4" w:rsidRDefault="000A2ED4" w:rsidP="0070410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2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Diferentes tipos de libros y álbumes ilustrados realizados en diferentes técnicas y estilos</w:t>
      </w:r>
    </w:p>
    <w:p w14:paraId="034C0F9A" w14:textId="07872B27" w:rsidR="000A2ED4" w:rsidRPr="000A2ED4" w:rsidRDefault="000A2ED4" w:rsidP="0070410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2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Ordenar las obras en escenas, determinando objetos y pe</w:t>
      </w:r>
      <w:r w:rsid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Pr="000A2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sonajes para cada episodio</w:t>
      </w:r>
    </w:p>
    <w:p w14:paraId="32C40392" w14:textId="0BB5182A" w:rsidR="000A2ED4" w:rsidRPr="000A2ED4" w:rsidRDefault="000A2ED4" w:rsidP="0070410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2ED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elementos paratextuales: cubiertas, portada y autoría</w:t>
      </w:r>
    </w:p>
    <w:p w14:paraId="7725963B" w14:textId="77777777" w:rsidR="000A2ED4" w:rsidRPr="00704108" w:rsidRDefault="000A2ED4" w:rsidP="000A2ED4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AE5C876" w14:textId="32953DC0" w:rsidR="00FE22D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226ECD16" w14:textId="0687C57B" w:rsidR="000A2ED4" w:rsidRPr="006C494E" w:rsidRDefault="000A2ED4" w:rsidP="006C494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los niños adquieran</w:t>
      </w:r>
      <w:r w:rsidR="006C494E"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sentido de libro y de pasar página</w:t>
      </w:r>
    </w:p>
    <w:p w14:paraId="3D97E061" w14:textId="5697D9E8" w:rsidR="006C494E" w:rsidRPr="006C494E" w:rsidRDefault="006C494E" w:rsidP="006C494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y narración de obras tradicionales y locales</w:t>
      </w:r>
    </w:p>
    <w:p w14:paraId="1A8F6F87" w14:textId="36221E6B" w:rsidR="006C494E" w:rsidRPr="006C494E" w:rsidRDefault="006C494E" w:rsidP="006C494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una lista de valoraciones y recomendaciones de obras entre los niños</w:t>
      </w:r>
    </w:p>
    <w:p w14:paraId="55F5D1A0" w14:textId="2CD6B313" w:rsidR="006C494E" w:rsidRPr="006C494E" w:rsidRDefault="006C494E" w:rsidP="006C494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Hablar del contexto del álbum para situar al lector</w:t>
      </w:r>
    </w:p>
    <w:p w14:paraId="5FB730FC" w14:textId="77777777" w:rsidR="006C494E" w:rsidRPr="00FE22D6" w:rsidRDefault="006C494E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C484F21" w14:textId="43A09DB8" w:rsidR="00FE22D6" w:rsidRDefault="00FE22D6" w:rsidP="00FE22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22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03CF7011" w14:textId="1AF08408" w:rsidR="006C494E" w:rsidRPr="006C494E" w:rsidRDefault="006C494E" w:rsidP="006C494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Realizar anticipaciones o hipótesis en las lecturas ayuda a la comprensión de los textos</w:t>
      </w:r>
    </w:p>
    <w:p w14:paraId="1805DFDB" w14:textId="646C610D" w:rsidR="006C494E" w:rsidRPr="006C494E" w:rsidRDefault="006C494E" w:rsidP="006C494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y definir a los personajes que tendrán una caracterización progresiva</w:t>
      </w:r>
    </w:p>
    <w:p w14:paraId="65E8180E" w14:textId="5D7FB672" w:rsidR="006C494E" w:rsidRPr="006C494E" w:rsidRDefault="006C494E" w:rsidP="006C494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conversaciones que fomenten las respuestas individuales y promuevan construcciones colectivas</w:t>
      </w:r>
    </w:p>
    <w:p w14:paraId="0E1D3531" w14:textId="29356BDC" w:rsidR="006C494E" w:rsidRPr="006C494E" w:rsidRDefault="006C494E" w:rsidP="006C494E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C49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Organizar las secuencias narrativas para que las puedan ordenar</w:t>
      </w:r>
    </w:p>
    <w:p w14:paraId="7A5A544E" w14:textId="77777777" w:rsidR="00C36D1C" w:rsidRDefault="00F96251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652"/>
    <w:multiLevelType w:val="hybridMultilevel"/>
    <w:tmpl w:val="6B061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3FF5"/>
    <w:multiLevelType w:val="hybridMultilevel"/>
    <w:tmpl w:val="D8E43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4F11"/>
    <w:multiLevelType w:val="hybridMultilevel"/>
    <w:tmpl w:val="A61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A6789"/>
    <w:multiLevelType w:val="hybridMultilevel"/>
    <w:tmpl w:val="72187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10EEF"/>
    <w:multiLevelType w:val="hybridMultilevel"/>
    <w:tmpl w:val="171E1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5571"/>
    <w:multiLevelType w:val="hybridMultilevel"/>
    <w:tmpl w:val="45BCB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6"/>
    <w:rsid w:val="00073495"/>
    <w:rsid w:val="000A2ED4"/>
    <w:rsid w:val="00616B7E"/>
    <w:rsid w:val="006C494E"/>
    <w:rsid w:val="00704108"/>
    <w:rsid w:val="007939C0"/>
    <w:rsid w:val="00A92D36"/>
    <w:rsid w:val="00AF513A"/>
    <w:rsid w:val="00F96251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9292"/>
  <w15:chartTrackingRefBased/>
  <w15:docId w15:val="{59DB49BA-7851-49DB-8FCC-940ED9D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1</cp:revision>
  <dcterms:created xsi:type="dcterms:W3CDTF">2021-06-04T22:58:00Z</dcterms:created>
  <dcterms:modified xsi:type="dcterms:W3CDTF">2021-06-05T00:26:00Z</dcterms:modified>
</cp:coreProperties>
</file>