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03DF" w14:textId="77777777" w:rsidR="007410D4" w:rsidRDefault="007410D4" w:rsidP="007410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576C8403" w14:textId="77777777" w:rsidR="007410D4" w:rsidRDefault="007410D4" w:rsidP="007410D4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7911469F" w14:textId="77777777" w:rsidR="007410D4" w:rsidRDefault="007410D4" w:rsidP="007410D4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AD66D0" wp14:editId="6D4E0B3B">
            <wp:simplePos x="0" y="0"/>
            <wp:positionH relativeFrom="margin">
              <wp:align>center</wp:align>
            </wp:positionH>
            <wp:positionV relativeFrom="page">
              <wp:posOffset>1771650</wp:posOffset>
            </wp:positionV>
            <wp:extent cx="1219200" cy="906533"/>
            <wp:effectExtent l="0" t="0" r="0" b="825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26CF324E" w14:textId="77777777" w:rsidR="007410D4" w:rsidRDefault="007410D4" w:rsidP="007410D4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75C9AD94" w14:textId="77777777" w:rsidR="007410D4" w:rsidRDefault="007410D4" w:rsidP="007410D4">
      <w:pPr>
        <w:rPr>
          <w:rFonts w:ascii="Modern Love Grunge" w:hAnsi="Modern Love Grunge" w:cs="Arial"/>
          <w:sz w:val="32"/>
          <w:szCs w:val="32"/>
        </w:rPr>
      </w:pPr>
    </w:p>
    <w:p w14:paraId="5514FF66" w14:textId="77777777" w:rsidR="007410D4" w:rsidRDefault="007410D4" w:rsidP="007410D4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2196D6FB" w14:textId="77777777" w:rsidR="007410D4" w:rsidRDefault="007410D4" w:rsidP="007410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32C21661" w14:textId="664D0A28" w:rsidR="007410D4" w:rsidRDefault="007410D4" w:rsidP="007410D4">
      <w:pPr>
        <w:jc w:val="center"/>
        <w:rPr>
          <w:rFonts w:ascii="Arial" w:hAnsi="Arial" w:cs="Arial"/>
          <w:sz w:val="24"/>
          <w:szCs w:val="24"/>
        </w:rPr>
      </w:pPr>
      <w:r w:rsidRPr="00DC6C9D">
        <w:rPr>
          <w:rFonts w:ascii="Arial" w:hAnsi="Arial" w:cs="Arial"/>
          <w:sz w:val="24"/>
          <w:szCs w:val="24"/>
        </w:rPr>
        <w:t>ELECCIONES Y CONSTITUCIÓN DE ACERVOS EN LA EDUCACIÓN INFANTIL CRITERIOS Y CONDICIONES DE SELECCIÓN DE LIBROS (</w:t>
      </w:r>
      <w:r>
        <w:rPr>
          <w:rFonts w:ascii="Arial" w:hAnsi="Arial" w:cs="Arial"/>
          <w:sz w:val="24"/>
          <w:szCs w:val="24"/>
        </w:rPr>
        <w:t>2</w:t>
      </w:r>
      <w:r w:rsidRPr="00DC6C9D">
        <w:rPr>
          <w:rFonts w:ascii="Arial" w:hAnsi="Arial" w:cs="Arial"/>
          <w:sz w:val="24"/>
          <w:szCs w:val="24"/>
        </w:rPr>
        <w:t>ª parte)</w:t>
      </w:r>
    </w:p>
    <w:p w14:paraId="5AE14DBF" w14:textId="77777777" w:rsidR="007410D4" w:rsidRDefault="007410D4" w:rsidP="007410D4">
      <w:pPr>
        <w:jc w:val="center"/>
        <w:rPr>
          <w:rFonts w:ascii="Arial" w:hAnsi="Arial" w:cs="Arial"/>
          <w:sz w:val="24"/>
          <w:szCs w:val="24"/>
        </w:rPr>
      </w:pPr>
    </w:p>
    <w:p w14:paraId="10706F4F" w14:textId="77777777" w:rsidR="007410D4" w:rsidRPr="00064DA5" w:rsidRDefault="007410D4" w:rsidP="007410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de aprendizaje II. </w:t>
      </w:r>
      <w:r>
        <w:rPr>
          <w:rFonts w:ascii="Arial" w:hAnsi="Arial" w:cs="Arial"/>
          <w:sz w:val="24"/>
          <w:szCs w:val="24"/>
        </w:rPr>
        <w:t xml:space="preserve">El lector ante los textos </w:t>
      </w:r>
    </w:p>
    <w:p w14:paraId="446AD1C9" w14:textId="77777777" w:rsidR="007410D4" w:rsidRDefault="007410D4" w:rsidP="007410D4">
      <w:pPr>
        <w:rPr>
          <w:rFonts w:ascii="Arial" w:hAnsi="Arial" w:cs="Arial"/>
          <w:sz w:val="24"/>
          <w:szCs w:val="24"/>
        </w:rPr>
      </w:pPr>
    </w:p>
    <w:p w14:paraId="50FEECAD" w14:textId="77777777" w:rsidR="007410D4" w:rsidRDefault="007410D4" w:rsidP="00741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5ECA8ED3" w14:textId="77777777" w:rsidR="007410D4" w:rsidRDefault="007410D4" w:rsidP="00741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1BD616A9" w14:textId="77777777" w:rsidR="007410D4" w:rsidRDefault="007410D4" w:rsidP="007410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 </w:t>
      </w:r>
    </w:p>
    <w:p w14:paraId="7F301B58" w14:textId="77777777" w:rsidR="007410D4" w:rsidRPr="00064DA5" w:rsidRDefault="007410D4" w:rsidP="007410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064DA5">
        <w:rPr>
          <w:rFonts w:ascii="Arial" w:hAnsi="Arial" w:cs="Arial"/>
          <w:sz w:val="24"/>
          <w:szCs w:val="24"/>
        </w:rPr>
        <w:t xml:space="preserve">. </w:t>
      </w:r>
    </w:p>
    <w:p w14:paraId="739609E2" w14:textId="77777777" w:rsidR="007410D4" w:rsidRDefault="007410D4" w:rsidP="007410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5E061A50" w14:textId="77777777" w:rsidR="007410D4" w:rsidRDefault="007410D4" w:rsidP="007410D4">
      <w:pPr>
        <w:rPr>
          <w:rFonts w:ascii="Arial" w:hAnsi="Arial" w:cs="Arial"/>
          <w:sz w:val="24"/>
          <w:szCs w:val="24"/>
        </w:rPr>
      </w:pPr>
    </w:p>
    <w:p w14:paraId="2B2C489A" w14:textId="77777777" w:rsidR="007410D4" w:rsidRDefault="007410D4" w:rsidP="00741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5CEA181B" w14:textId="77777777" w:rsidR="007410D4" w:rsidRDefault="007410D4" w:rsidP="00741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1BABADAF" w14:textId="77777777" w:rsidR="007410D4" w:rsidRDefault="007410D4" w:rsidP="007410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50FCED03" w14:textId="1D63BB71" w:rsidR="001804C1" w:rsidRDefault="007410D4" w:rsidP="00741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2021</w:t>
      </w:r>
    </w:p>
    <w:p w14:paraId="161AB007" w14:textId="77777777" w:rsidR="001804C1" w:rsidRDefault="001804C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3991FB" w14:textId="24840BBE" w:rsidR="001804C1" w:rsidRPr="00CC0171" w:rsidRDefault="001804C1" w:rsidP="001804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804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78C34AAB" w14:textId="6849216F" w:rsidR="00CC0171" w:rsidRPr="00CC0171" w:rsidRDefault="00CC0171" w:rsidP="00CC017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01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Temas que preocupan las sociedades actuales </w:t>
      </w:r>
    </w:p>
    <w:p w14:paraId="589481EE" w14:textId="0E806145" w:rsidR="00CC0171" w:rsidRPr="00CC0171" w:rsidRDefault="00CC0171" w:rsidP="00CC017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01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Títulos famosos para otorgar sentido de jerarquía </w:t>
      </w:r>
    </w:p>
    <w:p w14:paraId="09002C86" w14:textId="298D5410" w:rsidR="00CC0171" w:rsidRPr="00CC0171" w:rsidRDefault="00CC0171" w:rsidP="00CC017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01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Aporten novedades editoriales locales e internacionales </w:t>
      </w:r>
    </w:p>
    <w:p w14:paraId="2DDEA442" w14:textId="6E205853" w:rsidR="00CC0171" w:rsidRPr="00CC0171" w:rsidRDefault="00CC0171" w:rsidP="00CC017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01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Títulos muy populares entre los niños </w:t>
      </w:r>
    </w:p>
    <w:p w14:paraId="072B7B86" w14:textId="374FFFAB" w:rsidR="00CC0171" w:rsidRPr="00CC0171" w:rsidRDefault="00CC0171" w:rsidP="00CC017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C01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Sean en idioma de ingles</w:t>
      </w:r>
    </w:p>
    <w:p w14:paraId="53A23794" w14:textId="51357034" w:rsidR="001804C1" w:rsidRPr="00CC0171" w:rsidRDefault="001804C1" w:rsidP="001804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804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14:paraId="0A1E61EC" w14:textId="7B7C99FF" w:rsidR="00CC0171" w:rsidRPr="001804C1" w:rsidRDefault="00CC0171" w:rsidP="001804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Novedades editoriales y espacios cómodos y separados que tengan libros disponibles para los niños </w:t>
      </w:r>
    </w:p>
    <w:p w14:paraId="113B0A1A" w14:textId="762CC71E" w:rsidR="001804C1" w:rsidRPr="00CC0171" w:rsidRDefault="001804C1" w:rsidP="001804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804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2EDFB0ED" w14:textId="7A84959B" w:rsidR="00CC0171" w:rsidRPr="00CC0171" w:rsidRDefault="00CC0171" w:rsidP="00CC01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01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fomento de la lectura en voz alta</w:t>
      </w:r>
    </w:p>
    <w:p w14:paraId="4B6C493A" w14:textId="301E4570" w:rsidR="00CC0171" w:rsidRPr="00CC0171" w:rsidRDefault="00CC0171" w:rsidP="00CC01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01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Personajes definidos y de características progresivas </w:t>
      </w:r>
    </w:p>
    <w:p w14:paraId="145AAB5D" w14:textId="6724DE3B" w:rsidR="00CC0171" w:rsidRPr="00CC0171" w:rsidRDefault="00CC0171" w:rsidP="00CC01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C01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Adquirir el sentido de secuencia</w:t>
      </w:r>
    </w:p>
    <w:p w14:paraId="1A080759" w14:textId="58681382" w:rsidR="00CC0171" w:rsidRPr="00CC0171" w:rsidRDefault="00CC0171" w:rsidP="00CC017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C01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Tener modelos repetitivos, previsibles y progresivos </w:t>
      </w:r>
    </w:p>
    <w:p w14:paraId="20FF390D" w14:textId="49B7ECF0" w:rsidR="001804C1" w:rsidRPr="002D09EF" w:rsidRDefault="001804C1" w:rsidP="001804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804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30098D67" w14:textId="7F19AA5E" w:rsidR="00CC0171" w:rsidRPr="001804C1" w:rsidRDefault="00CC0171" w:rsidP="001804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Verbal, visual y literaria; también la adquisición de socialización entre cultura y patrimonio </w:t>
      </w:r>
    </w:p>
    <w:p w14:paraId="7A3C64A3" w14:textId="587EC822" w:rsidR="001804C1" w:rsidRPr="002D09EF" w:rsidRDefault="001804C1" w:rsidP="001804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804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12D09818" w14:textId="77F0BBBE" w:rsidR="002D09EF" w:rsidRPr="002D09EF" w:rsidRDefault="002D09EF" w:rsidP="002D09E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Buscar álbumes que promuevan una interacción y un dialogo </w:t>
      </w:r>
    </w:p>
    <w:p w14:paraId="695F5F28" w14:textId="632DC5D1" w:rsidR="002D09EF" w:rsidRPr="002D09EF" w:rsidRDefault="002D09EF" w:rsidP="002D09E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Fomentar lectura en voz alta de canciones, juegos, etc. </w:t>
      </w:r>
    </w:p>
    <w:p w14:paraId="6E0AC082" w14:textId="1E97ECD5" w:rsidR="002D09EF" w:rsidRPr="002D09EF" w:rsidRDefault="002D09EF" w:rsidP="002D09E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Incluir actividades diarias de lectura individual y grupal </w:t>
      </w:r>
    </w:p>
    <w:p w14:paraId="45657887" w14:textId="69D817B8" w:rsidR="002D09EF" w:rsidRPr="002D09EF" w:rsidRDefault="002D09EF" w:rsidP="002D09E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Grabar un audio para evidenciar la importancia de la lectura en voz alta </w:t>
      </w:r>
    </w:p>
    <w:p w14:paraId="79EDB4E7" w14:textId="272542CF" w:rsidR="001804C1" w:rsidRPr="002D09EF" w:rsidRDefault="001804C1" w:rsidP="001804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804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14:paraId="5B80D8D0" w14:textId="6AC023A7" w:rsidR="002D09EF" w:rsidRPr="002D09EF" w:rsidRDefault="002D09EF" w:rsidP="002D09E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Enseñar a leer con libros álbum </w:t>
      </w:r>
    </w:p>
    <w:p w14:paraId="6824A54B" w14:textId="7EEB4020" w:rsidR="002D09EF" w:rsidRPr="002D09EF" w:rsidRDefault="002D09EF" w:rsidP="002D09E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Tener diversos libros y álbumes ilustrados con diferentes técnicas y estilos </w:t>
      </w:r>
    </w:p>
    <w:p w14:paraId="220808FB" w14:textId="1DF438F2" w:rsidR="002D09EF" w:rsidRPr="002D09EF" w:rsidRDefault="002D09EF" w:rsidP="002D09E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Ordenar obras en escenas que menciones objetos y personajes en cada episodio </w:t>
      </w:r>
    </w:p>
    <w:p w14:paraId="3D395070" w14:textId="55610E79" w:rsidR="002D09EF" w:rsidRPr="002D09EF" w:rsidRDefault="002D09EF" w:rsidP="002D09E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Identificar elementos paratextuales </w:t>
      </w:r>
    </w:p>
    <w:p w14:paraId="2F41ED24" w14:textId="11A4784F" w:rsidR="001804C1" w:rsidRPr="002D09EF" w:rsidRDefault="001804C1" w:rsidP="001804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804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6DA81788" w14:textId="6EBE57D4" w:rsidR="002D09EF" w:rsidRPr="002D09EF" w:rsidRDefault="002D09EF" w:rsidP="002D09EF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y que les narren obras tradicionales y locales </w:t>
      </w:r>
    </w:p>
    <w:p w14:paraId="178A1D05" w14:textId="31B8AF7A" w:rsidR="002D09EF" w:rsidRPr="002D09EF" w:rsidRDefault="002D09EF" w:rsidP="002D09EF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Realizan una lista de recomendación y valoración de las obras</w:t>
      </w:r>
    </w:p>
    <w:p w14:paraId="1530AAD2" w14:textId="1853E5B0" w:rsidR="002D09EF" w:rsidRPr="002D09EF" w:rsidRDefault="002D09EF" w:rsidP="002D09EF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Hablar sobre el contexto del álbum </w:t>
      </w:r>
    </w:p>
    <w:p w14:paraId="659F62C2" w14:textId="6EFE5564" w:rsidR="002D09EF" w:rsidRPr="002D09EF" w:rsidRDefault="002D09EF" w:rsidP="002D09EF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los niños sepan pasar pagina y tengan sentido de la lectura </w:t>
      </w:r>
    </w:p>
    <w:p w14:paraId="0F335539" w14:textId="63ECB5E0" w:rsidR="001804C1" w:rsidRPr="002D09EF" w:rsidRDefault="001804C1" w:rsidP="001804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804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0B0A411F" w14:textId="155F54D3" w:rsidR="002D09EF" w:rsidRPr="002D09EF" w:rsidRDefault="002D09EF" w:rsidP="002D09EF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Identificar y definir los personajes </w:t>
      </w:r>
    </w:p>
    <w:p w14:paraId="0545CF63" w14:textId="4F82A53D" w:rsidR="002D09EF" w:rsidRPr="002D09EF" w:rsidRDefault="002D09EF" w:rsidP="002D09EF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Organizar conversaciones que fomenten respuestas individuales y construcciones colectivas </w:t>
      </w:r>
    </w:p>
    <w:p w14:paraId="6209F118" w14:textId="6619D127" w:rsidR="002D09EF" w:rsidRPr="002D09EF" w:rsidRDefault="002D09EF" w:rsidP="002D09EF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ordenen secuencias narrativas</w:t>
      </w:r>
    </w:p>
    <w:p w14:paraId="0779BDCE" w14:textId="2F83D8B4" w:rsidR="002D09EF" w:rsidRPr="002D09EF" w:rsidRDefault="002D09EF" w:rsidP="002D09EF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D09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Realizar suposiciones que ayuden a la comprensión de textos </w:t>
      </w:r>
    </w:p>
    <w:p w14:paraId="00E99E1F" w14:textId="77777777" w:rsidR="000A105A" w:rsidRDefault="000A105A" w:rsidP="007410D4"/>
    <w:sectPr w:rsidR="000A105A" w:rsidSect="00227E08">
      <w:pgSz w:w="12240" w:h="15840"/>
      <w:pgMar w:top="1417" w:right="1701" w:bottom="1417" w:left="1701" w:header="708" w:footer="708" w:gutter="0"/>
      <w:pgBorders w:offsetFrom="page">
        <w:top w:val="doubleWave" w:sz="6" w:space="24" w:color="66FFFF"/>
        <w:left w:val="doubleWave" w:sz="6" w:space="24" w:color="66FFFF"/>
        <w:bottom w:val="doubleWave" w:sz="6" w:space="24" w:color="66FFFF"/>
        <w:right w:val="doubleWave" w:sz="6" w:space="24" w:color="66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3471"/>
    <w:multiLevelType w:val="hybridMultilevel"/>
    <w:tmpl w:val="060EB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2547"/>
    <w:multiLevelType w:val="hybridMultilevel"/>
    <w:tmpl w:val="2620D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7D6C"/>
    <w:multiLevelType w:val="hybridMultilevel"/>
    <w:tmpl w:val="C100A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46F5"/>
    <w:multiLevelType w:val="hybridMultilevel"/>
    <w:tmpl w:val="D8163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02E27"/>
    <w:multiLevelType w:val="hybridMultilevel"/>
    <w:tmpl w:val="75A49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C2D35"/>
    <w:multiLevelType w:val="hybridMultilevel"/>
    <w:tmpl w:val="E5E89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D4"/>
    <w:rsid w:val="000A105A"/>
    <w:rsid w:val="001804C1"/>
    <w:rsid w:val="00227E08"/>
    <w:rsid w:val="002D09EF"/>
    <w:rsid w:val="007410D4"/>
    <w:rsid w:val="00C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3EC8"/>
  <w15:chartTrackingRefBased/>
  <w15:docId w15:val="{74D8A40D-C5CC-4F49-9350-4B330C24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0D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2021-06-03T22:44:00Z</dcterms:created>
  <dcterms:modified xsi:type="dcterms:W3CDTF">2021-06-04T05:01:00Z</dcterms:modified>
</cp:coreProperties>
</file>