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26790" w14:textId="2AE16D5D" w:rsidR="00337F96" w:rsidRDefault="00337F96" w:rsidP="00337F96">
      <w:pPr>
        <w:spacing w:before="75" w:after="75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</w:pPr>
      <w:r w:rsidRPr="00337F96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  <w:t>SESIÓN 33. ELECCIONES Y CONSTITUCIÓN DE ACERVOS EN LA EDUCACIÓN INFANTIL CRITERIOS Y CONDICIONES...</w:t>
      </w:r>
    </w:p>
    <w:p w14:paraId="252D470D" w14:textId="741E320C" w:rsidR="00337F96" w:rsidRDefault="00337F96" w:rsidP="00337F96">
      <w:pPr>
        <w:spacing w:before="75" w:after="75" w:line="240" w:lineRule="auto"/>
        <w:jc w:val="both"/>
        <w:outlineLvl w:val="1"/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es-MX"/>
        </w:rPr>
        <w:t xml:space="preserve">Ana </w:t>
      </w:r>
      <w:r w:rsidRPr="00337F96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Cecilia Villanueva</w:t>
      </w:r>
      <w:r>
        <w:rPr>
          <w:rFonts w:ascii="Arial" w:eastAsia="Times New Roman" w:hAnsi="Arial" w:cs="Arial"/>
          <w:color w:val="000000"/>
          <w:sz w:val="32"/>
          <w:szCs w:val="32"/>
          <w:lang w:eastAsia="es-MX"/>
        </w:rPr>
        <w:t xml:space="preserve"> García #20</w:t>
      </w:r>
    </w:p>
    <w:p w14:paraId="4DFDF124" w14:textId="2699A057" w:rsidR="00337F96" w:rsidRPr="00337F96" w:rsidRDefault="00337F96" w:rsidP="00337F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37F9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9.- La temática de los libros ha variado a lo largo de los siglos; han cambios los modos de leer y sus temas están determinados por el contexto social. Por todo eso, los mediadores deben elegir una variada selección de libros que contenga:</w:t>
      </w:r>
    </w:p>
    <w:p w14:paraId="2E167240" w14:textId="2218C39A" w:rsidR="00337F96" w:rsidRDefault="00337F96" w:rsidP="00337F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37F9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10.- Además de la cantidad y variedad de libros, una biblioteca para las primeras edades debería tener en cuenta…</w:t>
      </w:r>
    </w:p>
    <w:p w14:paraId="2B14B666" w14:textId="14959A94" w:rsidR="00337F96" w:rsidRDefault="00337F96" w:rsidP="00337F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Disponer de libros.</w:t>
      </w:r>
    </w:p>
    <w:p w14:paraId="4A57E6A6" w14:textId="0195CF91" w:rsidR="00337F96" w:rsidRDefault="00337F96" w:rsidP="00337F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Garantizar la presencia de libros clásicos que den sentido de pertenencia una comunidad global y permitan entender el mundo.</w:t>
      </w:r>
    </w:p>
    <w:p w14:paraId="6B489F33" w14:textId="4A95085D" w:rsidR="00337F96" w:rsidRDefault="00337F96" w:rsidP="00337F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Añadir novedades editoriales incorporando obras de autores de prestigio actuales.</w:t>
      </w:r>
    </w:p>
    <w:p w14:paraId="526EC568" w14:textId="5EE051FA" w:rsidR="00337F96" w:rsidRDefault="00337F96" w:rsidP="00337F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Ofrecer una amplia diversidad de obras para familiarizar a los más pequeños con distintos géneros y tipologías.</w:t>
      </w:r>
    </w:p>
    <w:p w14:paraId="5EB5D616" w14:textId="3F94AF99" w:rsidR="00337F96" w:rsidRPr="00337F96" w:rsidRDefault="00337F96" w:rsidP="00337F9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Crear espacios físicos cómodos y separados, con cojines y donde los libros estén disponibles para los más pequeños.</w:t>
      </w:r>
    </w:p>
    <w:p w14:paraId="2E29DE2A" w14:textId="462164FC" w:rsidR="00337F96" w:rsidRDefault="00337F96" w:rsidP="00337F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37F9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11.- Para dinamizar el proceso lector, el mediador de la lectura elegir instrumentos literarios que permitan:</w:t>
      </w:r>
    </w:p>
    <w:p w14:paraId="0A2C00AD" w14:textId="642D39A4" w:rsidR="00337F96" w:rsidRDefault="00337F96" w:rsidP="00337F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Modelos narrativos repetitivos, previsibles y progresivos.</w:t>
      </w:r>
    </w:p>
    <w:p w14:paraId="360924E4" w14:textId="0A626B42" w:rsidR="00337F96" w:rsidRDefault="00337F96" w:rsidP="00337F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Fomento de la lectura en voz alta y de la literatura de tradición oral.</w:t>
      </w:r>
    </w:p>
    <w:p w14:paraId="7CB9713E" w14:textId="013C0061" w:rsidR="00337F96" w:rsidRDefault="00BF53A8" w:rsidP="00337F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Personajes bien definidos y de caracterización progresiva.</w:t>
      </w:r>
    </w:p>
    <w:p w14:paraId="75E73DC3" w14:textId="3B5AA140" w:rsidR="00BF53A8" w:rsidRPr="00337F96" w:rsidRDefault="00BF53A8" w:rsidP="00337F9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Adquisición del sentido de pasar página, secuencialidad, anticipaciones.</w:t>
      </w:r>
    </w:p>
    <w:p w14:paraId="173CADBA" w14:textId="1EE8E699" w:rsidR="00337F96" w:rsidRDefault="00337F96" w:rsidP="00337F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37F9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12.- Las oportunidades creativas, imaginativas y de aprendizaje que un mediador desarrollo con los niños deben incluir la adquisición y las competencias…</w:t>
      </w:r>
    </w:p>
    <w:p w14:paraId="1751CD59" w14:textId="59631C8B" w:rsidR="00BF53A8" w:rsidRDefault="00BF53A8" w:rsidP="00337F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Adquisición/mejora de la competencia verbal.</w:t>
      </w:r>
    </w:p>
    <w:p w14:paraId="4A4AD53D" w14:textId="14B4C78E" w:rsidR="00BF53A8" w:rsidRDefault="00BF53A8" w:rsidP="00337F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Adquisición/mejora de la competencia visual.</w:t>
      </w:r>
    </w:p>
    <w:p w14:paraId="76585724" w14:textId="1268376F" w:rsidR="00BF53A8" w:rsidRDefault="00BF53A8" w:rsidP="00337F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Adquisición/mejora competencia literaria.</w:t>
      </w:r>
    </w:p>
    <w:p w14:paraId="4323693A" w14:textId="415192BD" w:rsidR="00BF53A8" w:rsidRPr="00337F96" w:rsidRDefault="00BF53A8" w:rsidP="00337F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Adquisición y exposición socialización cultural y patrimonial.</w:t>
      </w:r>
    </w:p>
    <w:p w14:paraId="0DE18274" w14:textId="71772CFB" w:rsidR="00337F96" w:rsidRDefault="00337F96" w:rsidP="00337F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37F9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13.- Para la adquisición/mejora de la competencia verbal se recomienda:</w:t>
      </w:r>
    </w:p>
    <w:p w14:paraId="04058E9A" w14:textId="1C738C71" w:rsidR="00BF53A8" w:rsidRDefault="00BF53A8" w:rsidP="00337F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Buscar álbumes sin texto o que se promuevan una interacción y un diálogo.</w:t>
      </w:r>
    </w:p>
    <w:p w14:paraId="17DF7CF5" w14:textId="04B014EA" w:rsidR="00BF53A8" w:rsidRDefault="00BF53A8" w:rsidP="00337F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Fomentar la lectura en voz alta de cuentos, canciones, juegos, adivinanzas.</w:t>
      </w:r>
    </w:p>
    <w:p w14:paraId="721F0196" w14:textId="5DA23064" w:rsidR="00BF53A8" w:rsidRDefault="00BF53A8" w:rsidP="00337F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Realizar grabaciones en audio y video para evidenciar la importancia de la lectura en voz alta.</w:t>
      </w:r>
    </w:p>
    <w:p w14:paraId="32274C16" w14:textId="56BBE2BD" w:rsidR="00BF53A8" w:rsidRPr="00337F96" w:rsidRDefault="00BF53A8" w:rsidP="00337F9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Incluir actividades diarias de lectura individual y grupal.</w:t>
      </w:r>
    </w:p>
    <w:p w14:paraId="1F56535D" w14:textId="00F64A8D" w:rsidR="00337F96" w:rsidRDefault="00337F96" w:rsidP="00337F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37F9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14.- Para la adquisición/mejora de la competencia visual se recomienda:</w:t>
      </w:r>
    </w:p>
    <w:p w14:paraId="0396B2A8" w14:textId="00C3A47E" w:rsidR="00BF53A8" w:rsidRDefault="00BF53A8" w:rsidP="00337F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Libros álbum que enseñen a leer.</w:t>
      </w:r>
    </w:p>
    <w:p w14:paraId="6C8A2B32" w14:textId="20CDD301" w:rsidR="00BF53A8" w:rsidRDefault="00BF53A8" w:rsidP="00337F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Diferentes tipos de libros y álbumes ilustrados realizados en diferentes técnicas y estilos.</w:t>
      </w:r>
    </w:p>
    <w:p w14:paraId="132484AA" w14:textId="180A0C03" w:rsidR="00BF53A8" w:rsidRDefault="00BF53A8" w:rsidP="00337F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Ordenar las obras en escenas, determinando objetos y personajes para cada episodio.</w:t>
      </w:r>
    </w:p>
    <w:p w14:paraId="0178F2DF" w14:textId="052B89A6" w:rsidR="00BF53A8" w:rsidRPr="00337F96" w:rsidRDefault="00BF53A8" w:rsidP="00337F9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Identificar elementos paratextuales: cubiertas, portada, autoría.</w:t>
      </w:r>
    </w:p>
    <w:p w14:paraId="4DC8EB9A" w14:textId="724C68AA" w:rsidR="00337F96" w:rsidRDefault="00337F96" w:rsidP="00337F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37F9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15.- Para la socialización cultural y patrimonial se recomienda:</w:t>
      </w:r>
    </w:p>
    <w:p w14:paraId="785826E8" w14:textId="20D66498" w:rsidR="00BF53A8" w:rsidRDefault="00BF53A8" w:rsidP="00337F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Que los niños adquieran el sentido de libro y de pasar página.</w:t>
      </w:r>
    </w:p>
    <w:p w14:paraId="5BDDE146" w14:textId="0D206A9D" w:rsidR="00BF53A8" w:rsidRDefault="00BF53A8" w:rsidP="00337F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 lectura y narración de obras tradicionales </w:t>
      </w:r>
      <w:r w:rsidR="007927F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y locales.</w:t>
      </w:r>
    </w:p>
    <w:p w14:paraId="2FA6B2B2" w14:textId="416267F8" w:rsidR="007927F6" w:rsidRDefault="007927F6" w:rsidP="00337F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Realizar una lista de valoraciones y recomendaciones de obras entre los niños.</w:t>
      </w:r>
    </w:p>
    <w:p w14:paraId="773B73BA" w14:textId="3282B438" w:rsidR="007927F6" w:rsidRPr="00337F96" w:rsidRDefault="007927F6" w:rsidP="00337F9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Hablar del contexto del álbum para situar al lector.</w:t>
      </w:r>
    </w:p>
    <w:p w14:paraId="30036477" w14:textId="5B489119" w:rsidR="00337F96" w:rsidRDefault="00337F96" w:rsidP="00337F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37F9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16.- Para la adquisición/ Mejora de la competencia interpretativa se recomienda:</w:t>
      </w:r>
    </w:p>
    <w:p w14:paraId="09F3543C" w14:textId="42A72E62" w:rsidR="007927F6" w:rsidRDefault="007927F6" w:rsidP="00337F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Realizar anticipaciones o hipótesis en las lecturas ayuda a la comprensión de los textos.</w:t>
      </w:r>
    </w:p>
    <w:p w14:paraId="22AB30D3" w14:textId="71206FA0" w:rsidR="007927F6" w:rsidRDefault="007927F6" w:rsidP="00337F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Identificar y definir a los personajes que tendrán una caracterización progresiva.</w:t>
      </w:r>
    </w:p>
    <w:p w14:paraId="046732A9" w14:textId="377C4586" w:rsidR="007927F6" w:rsidRDefault="007927F6" w:rsidP="00337F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Organizar conversaciones que fomenten las respuestas individuales y promuevan construcciones colectivas.</w:t>
      </w:r>
    </w:p>
    <w:p w14:paraId="6912408C" w14:textId="6EA8FD4C" w:rsidR="00310085" w:rsidRPr="007927F6" w:rsidRDefault="007927F6" w:rsidP="007927F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Organizar las secuencias narrativas para que las puedan ordenar.</w:t>
      </w:r>
    </w:p>
    <w:sectPr w:rsidR="00310085" w:rsidRPr="007927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F96"/>
    <w:rsid w:val="000F7989"/>
    <w:rsid w:val="00337F96"/>
    <w:rsid w:val="007927F6"/>
    <w:rsid w:val="009867C3"/>
    <w:rsid w:val="00BF53A8"/>
    <w:rsid w:val="00CF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E6F7B"/>
  <w15:chartTrackingRefBased/>
  <w15:docId w15:val="{EBD062C8-9B40-4C17-8BE3-2C4D9AD6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37F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37F96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1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CECILIA VILLANUEVA GARCIA</dc:creator>
  <cp:keywords/>
  <dc:description/>
  <cp:lastModifiedBy>ANA CECILIA VILLANUEVA GARCIA</cp:lastModifiedBy>
  <cp:revision>2</cp:revision>
  <dcterms:created xsi:type="dcterms:W3CDTF">2021-06-05T02:57:00Z</dcterms:created>
  <dcterms:modified xsi:type="dcterms:W3CDTF">2021-06-05T03:22:00Z</dcterms:modified>
</cp:coreProperties>
</file>