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E87613" w14:textId="7EFC62F9" w:rsidR="000E7A34" w:rsidRDefault="000E7A34" w:rsidP="000E7A34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7940A6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Alumna: Sandra Gpe Flores Alvizo 2° D  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31</w:t>
      </w:r>
      <w:r w:rsidRPr="007940A6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 de mayo del 2021 </w:t>
      </w:r>
    </w:p>
    <w:p w14:paraId="757F235F" w14:textId="77777777" w:rsidR="000E7A34" w:rsidRPr="000E7A34" w:rsidRDefault="000E7A34" w:rsidP="000E7A3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0E7A3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Al terminar, responde o complementa los siguientes cuestionamientos:</w:t>
      </w:r>
    </w:p>
    <w:p w14:paraId="7BA64DEE" w14:textId="28D185AA" w:rsidR="007300C2" w:rsidRDefault="00A404AE" w:rsidP="007300C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9</w:t>
      </w:r>
      <w:r w:rsidR="007300C2" w:rsidRPr="007300C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. -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r w:rsidR="007300C2" w:rsidRPr="007300C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La temática de los libros ha variado a lo largo de los siglos; han cambios los modos de leer y sus temas están determinados por el contexto social. Por todo eso, los mediadores deben elegir una variada selección de libros que contenga:</w:t>
      </w:r>
    </w:p>
    <w:p w14:paraId="0901941E" w14:textId="37F02FB4" w:rsidR="00A404AE" w:rsidRPr="00A404AE" w:rsidRDefault="00CE230B" w:rsidP="00A404AE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Los imperativos culturales, sociales y políticos del estado que le corresponde </w:t>
      </w:r>
    </w:p>
    <w:p w14:paraId="36089C9F" w14:textId="572ECB2A" w:rsidR="007300C2" w:rsidRDefault="007300C2" w:rsidP="007300C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7300C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10.- Además de la cantidad y variedad de libros, una biblioteca para las primeras edades debería tener en cuenta…</w:t>
      </w:r>
    </w:p>
    <w:p w14:paraId="3934FC39" w14:textId="6C0F5860" w:rsidR="00A404AE" w:rsidRDefault="00A404AE" w:rsidP="00A404AE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Disposición de libros</w:t>
      </w:r>
    </w:p>
    <w:p w14:paraId="23BE4979" w14:textId="1562E0C5" w:rsidR="00A404AE" w:rsidRDefault="00A404AE" w:rsidP="00A404AE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La presencia de libros clásicos </w:t>
      </w:r>
    </w:p>
    <w:p w14:paraId="0D55B4C5" w14:textId="5A9C08E9" w:rsidR="00A404AE" w:rsidRDefault="00A404AE" w:rsidP="00A404AE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Novedades editoriales tomando en cuenta obras de autores actuales </w:t>
      </w:r>
    </w:p>
    <w:p w14:paraId="2F0EAFDB" w14:textId="47010805" w:rsidR="00A404AE" w:rsidRDefault="00A404AE" w:rsidP="00A404AE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Diversidad de obras para familiarizar a los pequeños con distintos géneros </w:t>
      </w:r>
    </w:p>
    <w:p w14:paraId="0D9D77FE" w14:textId="0897DB4F" w:rsidR="00A404AE" w:rsidRPr="00A404AE" w:rsidRDefault="00A404AE" w:rsidP="00A404AE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Crear espacios cómodos </w:t>
      </w:r>
    </w:p>
    <w:p w14:paraId="036D4EAA" w14:textId="17928A0D" w:rsidR="007300C2" w:rsidRDefault="007300C2" w:rsidP="007300C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7300C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11.- Para dinamizar el proceso lector, el mediador de la lectura elegir instrumentos literarios que permitan:</w:t>
      </w:r>
    </w:p>
    <w:p w14:paraId="6BC6D7C8" w14:textId="40A4B826" w:rsidR="00A404AE" w:rsidRDefault="00136155" w:rsidP="00A404AE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Modelos narrativos repetitivos, previsibles y progresivos</w:t>
      </w:r>
    </w:p>
    <w:p w14:paraId="7B704309" w14:textId="5E714128" w:rsidR="00136155" w:rsidRDefault="00136155" w:rsidP="00A404AE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Fomento de la lectura en voz alta </w:t>
      </w:r>
    </w:p>
    <w:p w14:paraId="39DD815C" w14:textId="12DFB6F6" w:rsidR="00136155" w:rsidRDefault="00136155" w:rsidP="00A404AE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Personajes bien definidos y de caracterización progresiva </w:t>
      </w:r>
    </w:p>
    <w:p w14:paraId="2B7AA4BB" w14:textId="5289BFD4" w:rsidR="00136155" w:rsidRPr="00A404AE" w:rsidRDefault="00136155" w:rsidP="00A404AE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Adquisición del sentido de pasar página, secuencialidad, anticipaciones.</w:t>
      </w:r>
    </w:p>
    <w:p w14:paraId="136F8D80" w14:textId="28F88D04" w:rsidR="007300C2" w:rsidRDefault="007300C2" w:rsidP="007300C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7300C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12.- Las oportunidades creativas, imaginativas y de aprendizaje que un mediador desarrollo con los niños deben incluir la adquisición y las competencias…</w:t>
      </w:r>
    </w:p>
    <w:p w14:paraId="6246AD7D" w14:textId="1F4054B5" w:rsidR="00A404AE" w:rsidRDefault="00136155" w:rsidP="00A404AE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Adquisición/mejora de la competencia verbal </w:t>
      </w:r>
    </w:p>
    <w:p w14:paraId="01FE658C" w14:textId="374C82CA" w:rsidR="00136155" w:rsidRDefault="00136155" w:rsidP="00A404AE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Adquisición/mejora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 de la competencia visual </w:t>
      </w:r>
    </w:p>
    <w:p w14:paraId="18656AA5" w14:textId="55DDE9AF" w:rsidR="00136155" w:rsidRPr="00A404AE" w:rsidRDefault="00136155" w:rsidP="00A404AE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Adquisición/mejora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 competencia literaria </w:t>
      </w:r>
    </w:p>
    <w:p w14:paraId="399434C0" w14:textId="32FB34E9" w:rsidR="007300C2" w:rsidRDefault="007300C2" w:rsidP="007300C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7300C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13.- Para la adquisición/mejora de la competencia verbal se recomienda:</w:t>
      </w:r>
    </w:p>
    <w:p w14:paraId="6A2996E0" w14:textId="41494CFA" w:rsidR="00A404AE" w:rsidRDefault="00136155" w:rsidP="00A404AE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Buscar álbumes sin texto o que tenga</w:t>
      </w:r>
      <w:r w:rsidR="00A33B97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n una interacción y un dialogo </w:t>
      </w:r>
    </w:p>
    <w:p w14:paraId="7FFDE173" w14:textId="3558CDFD" w:rsidR="00136155" w:rsidRDefault="00136155" w:rsidP="00A404AE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Fomentar la lectura en voz alta </w:t>
      </w:r>
    </w:p>
    <w:p w14:paraId="2AE333D6" w14:textId="5AE572E9" w:rsidR="00136155" w:rsidRDefault="00136155" w:rsidP="00A404AE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Realizar grabaciones en audio o video </w:t>
      </w:r>
    </w:p>
    <w:p w14:paraId="2F763A53" w14:textId="445AFC05" w:rsidR="00136155" w:rsidRPr="00A404AE" w:rsidRDefault="00136155" w:rsidP="00A404AE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Actividades diarias en individual o grupal </w:t>
      </w:r>
    </w:p>
    <w:p w14:paraId="05B88E02" w14:textId="0E3A1612" w:rsidR="007300C2" w:rsidRDefault="007300C2" w:rsidP="007300C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7300C2">
        <w:rPr>
          <w:rFonts w:ascii="Arial" w:eastAsia="Times New Roman" w:hAnsi="Arial" w:cs="Arial"/>
          <w:color w:val="000000"/>
          <w:sz w:val="24"/>
          <w:szCs w:val="24"/>
          <w:lang w:eastAsia="es-MX"/>
        </w:rPr>
        <w:lastRenderedPageBreak/>
        <w:t>14.- Para la adquisición/mejora de la competencia visual se recomienda:</w:t>
      </w:r>
    </w:p>
    <w:p w14:paraId="656D7B9E" w14:textId="232209FC" w:rsidR="00A404AE" w:rsidRDefault="00A33B97" w:rsidP="00A404AE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Libros que enseñen a leer </w:t>
      </w:r>
    </w:p>
    <w:p w14:paraId="6BE5C4C9" w14:textId="1BEC4F4F" w:rsidR="00A33B97" w:rsidRDefault="00A33B97" w:rsidP="00A404AE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Diferentes tipos de libros e ilustrados </w:t>
      </w:r>
    </w:p>
    <w:p w14:paraId="53AB4BEF" w14:textId="2859332B" w:rsidR="00A33B97" w:rsidRDefault="00A33B97" w:rsidP="00A404AE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Ordenar las obras en escenas, determinado objetos y personajes</w:t>
      </w:r>
    </w:p>
    <w:p w14:paraId="4271E359" w14:textId="152CDAB6" w:rsidR="00A33B97" w:rsidRPr="00A404AE" w:rsidRDefault="00A33B97" w:rsidP="00A404AE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Identificar elementos paratextuales, cubiertas, portada, autoría</w:t>
      </w:r>
    </w:p>
    <w:p w14:paraId="142C978E" w14:textId="5822DA95" w:rsidR="007300C2" w:rsidRDefault="007300C2" w:rsidP="007300C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7300C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15.- Para la socialización cultural y patrimonial se recomienda:</w:t>
      </w:r>
    </w:p>
    <w:p w14:paraId="4C285B3F" w14:textId="605B1835" w:rsidR="00A404AE" w:rsidRDefault="00A33B97" w:rsidP="00A404AE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Que los niños adquieran el sentido del libro y pasar pagina </w:t>
      </w:r>
    </w:p>
    <w:p w14:paraId="5770D982" w14:textId="21BC8A83" w:rsidR="00A33B97" w:rsidRDefault="00A33B97" w:rsidP="00A404AE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La lectura y narración de obras tradicionales y locales </w:t>
      </w:r>
    </w:p>
    <w:p w14:paraId="591A9496" w14:textId="589C3550" w:rsidR="00A33B97" w:rsidRDefault="00A33B97" w:rsidP="00A404AE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Realizar una lista de recomendaciones de obras entre los niños </w:t>
      </w:r>
    </w:p>
    <w:p w14:paraId="7BB62995" w14:textId="66BF4841" w:rsidR="00A33B97" w:rsidRPr="00A404AE" w:rsidRDefault="00A33B97" w:rsidP="00A404AE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Hablar del contexto del álbum para situar al lector </w:t>
      </w:r>
    </w:p>
    <w:p w14:paraId="0DBED83D" w14:textId="559FB63D" w:rsidR="007300C2" w:rsidRDefault="007300C2" w:rsidP="007300C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7300C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16.- Para la adquisición/ Mejora de la competencia interpretativa se recomienda:</w:t>
      </w:r>
    </w:p>
    <w:p w14:paraId="6B1F3386" w14:textId="688692C5" w:rsidR="00A404AE" w:rsidRDefault="00A33B97" w:rsidP="00A404AE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Realizar anticipaciones o hipótesis </w:t>
      </w:r>
    </w:p>
    <w:p w14:paraId="0DB96FA1" w14:textId="190A58AA" w:rsidR="00A33B97" w:rsidRDefault="00A33B97" w:rsidP="00A404AE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Identificar y definir a los personajes que tendrán una caracterización progresiva </w:t>
      </w:r>
    </w:p>
    <w:p w14:paraId="3CF820BD" w14:textId="002063FE" w:rsidR="00A33B97" w:rsidRDefault="00A33B97" w:rsidP="00A404AE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Organizar conversaciones que fomenten las respuestas indi</w:t>
      </w:r>
      <w:r w:rsidR="00CE230B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vid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uales y construcciones </w:t>
      </w:r>
      <w:r w:rsidR="00CE230B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colectivas </w:t>
      </w:r>
    </w:p>
    <w:p w14:paraId="731F93AF" w14:textId="75A8AC3F" w:rsidR="00CE230B" w:rsidRDefault="00CE230B" w:rsidP="00A404AE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Organizar las secuencias narrativas </w:t>
      </w:r>
    </w:p>
    <w:p w14:paraId="62E4F272" w14:textId="77777777" w:rsidR="00CE230B" w:rsidRPr="00CE230B" w:rsidRDefault="00CE230B" w:rsidP="00CE230B">
      <w:pPr>
        <w:spacing w:before="100" w:beforeAutospacing="1" w:after="100" w:afterAutospacing="1" w:line="240" w:lineRule="auto"/>
        <w:ind w:left="360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</w:p>
    <w:p w14:paraId="5F09D521" w14:textId="77777777" w:rsidR="000E7A34" w:rsidRDefault="000E7A34"/>
    <w:sectPr w:rsidR="000E7A3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9B2547"/>
    <w:multiLevelType w:val="hybridMultilevel"/>
    <w:tmpl w:val="4E101E9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680561"/>
    <w:multiLevelType w:val="hybridMultilevel"/>
    <w:tmpl w:val="50005E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A34"/>
    <w:rsid w:val="000E7A34"/>
    <w:rsid w:val="00136155"/>
    <w:rsid w:val="005477F2"/>
    <w:rsid w:val="007300C2"/>
    <w:rsid w:val="007859AF"/>
    <w:rsid w:val="00A33B97"/>
    <w:rsid w:val="00A404AE"/>
    <w:rsid w:val="00AB2251"/>
    <w:rsid w:val="00CE230B"/>
    <w:rsid w:val="00D12945"/>
    <w:rsid w:val="00D24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5CD715"/>
  <w15:chartTrackingRefBased/>
  <w15:docId w15:val="{E89CDA08-6537-4B58-B69F-FC411ED1B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7A3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477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40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394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ESTELA ALVISO SOLIS</dc:creator>
  <cp:keywords/>
  <dc:description/>
  <cp:lastModifiedBy>SANDRA ESTELA ALVISO SOLIS</cp:lastModifiedBy>
  <cp:revision>2</cp:revision>
  <dcterms:created xsi:type="dcterms:W3CDTF">2021-06-01T04:04:00Z</dcterms:created>
  <dcterms:modified xsi:type="dcterms:W3CDTF">2021-06-01T04:04:00Z</dcterms:modified>
</cp:coreProperties>
</file>