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7B6F5" w14:textId="77777777" w:rsidR="00315517" w:rsidRDefault="00315517" w:rsidP="00315517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03854">
        <w:rPr>
          <w:rFonts w:ascii="Times New Roman" w:eastAsia="Calibri" w:hAnsi="Times New Roman" w:cs="Times New Roman"/>
          <w:noProof/>
          <w:sz w:val="28"/>
          <w:szCs w:val="28"/>
          <w:lang w:eastAsia="es-MX"/>
        </w:rPr>
        <w:drawing>
          <wp:anchor distT="0" distB="0" distL="114300" distR="114300" simplePos="0" relativeHeight="251659264" behindDoc="0" locked="0" layoutInCell="1" allowOverlap="1" wp14:anchorId="772A1BD8" wp14:editId="257B1E76">
            <wp:simplePos x="0" y="0"/>
            <wp:positionH relativeFrom="column">
              <wp:posOffset>2283460</wp:posOffset>
            </wp:positionH>
            <wp:positionV relativeFrom="paragraph">
              <wp:posOffset>-537845</wp:posOffset>
            </wp:positionV>
            <wp:extent cx="1112799" cy="801370"/>
            <wp:effectExtent l="0" t="0" r="0" b="0"/>
            <wp:wrapNone/>
            <wp:docPr id="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799" cy="801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029332" w14:textId="77777777" w:rsidR="00315517" w:rsidRPr="00A17993" w:rsidRDefault="00315517" w:rsidP="00315517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03854">
        <w:rPr>
          <w:rFonts w:ascii="Times New Roman" w:eastAsia="Calibri" w:hAnsi="Times New Roman" w:cs="Times New Roman"/>
          <w:b/>
          <w:sz w:val="28"/>
          <w:szCs w:val="28"/>
        </w:rPr>
        <w:t>ESCUELA NORMAL DE EDUCACIÓN PREESCOLAR</w:t>
      </w:r>
      <w:r w:rsidRPr="00503854">
        <w:rPr>
          <w:rFonts w:ascii="Times New Roman" w:eastAsia="Calibri" w:hAnsi="Times New Roman" w:cs="Times New Roman"/>
          <w:sz w:val="28"/>
          <w:szCs w:val="28"/>
        </w:rPr>
        <w:br/>
      </w:r>
    </w:p>
    <w:p w14:paraId="3CD5B5DD" w14:textId="77777777" w:rsidR="00315517" w:rsidRPr="00A17993" w:rsidRDefault="00315517" w:rsidP="00315517">
      <w:pPr>
        <w:spacing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17993">
        <w:rPr>
          <w:rFonts w:ascii="Times New Roman" w:eastAsia="Calibri" w:hAnsi="Times New Roman" w:cs="Times New Roman"/>
          <w:sz w:val="24"/>
          <w:szCs w:val="24"/>
        </w:rPr>
        <w:t>Licenciatura en educación preescolar</w:t>
      </w:r>
      <w:r w:rsidRPr="00A17993">
        <w:rPr>
          <w:rFonts w:ascii="Times New Roman" w:eastAsia="Calibri" w:hAnsi="Times New Roman" w:cs="Times New Roman"/>
          <w:sz w:val="24"/>
          <w:szCs w:val="24"/>
        </w:rPr>
        <w:br/>
        <w:t>Ciclo escolar 2020-2021</w:t>
      </w:r>
      <w:r w:rsidRPr="00A17993">
        <w:rPr>
          <w:rFonts w:ascii="Times New Roman" w:eastAsia="Calibri" w:hAnsi="Times New Roman" w:cs="Times New Roman"/>
          <w:sz w:val="24"/>
          <w:szCs w:val="24"/>
        </w:rPr>
        <w:br/>
        <w:t>2do semestre sección “B”</w:t>
      </w:r>
      <w:r w:rsidRPr="00A17993">
        <w:rPr>
          <w:rFonts w:ascii="Times New Roman" w:eastAsia="Calibri" w:hAnsi="Times New Roman" w:cs="Times New Roman"/>
          <w:sz w:val="24"/>
          <w:szCs w:val="24"/>
        </w:rPr>
        <w:br/>
        <w:t>Curso: Forma espacio y medida</w:t>
      </w:r>
      <w:r w:rsidRPr="00A17993">
        <w:rPr>
          <w:rFonts w:ascii="Times New Roman" w:eastAsia="Calibri" w:hAnsi="Times New Roman" w:cs="Times New Roman"/>
          <w:sz w:val="24"/>
          <w:szCs w:val="24"/>
        </w:rPr>
        <w:br/>
      </w:r>
    </w:p>
    <w:p w14:paraId="6DAEAACF" w14:textId="77777777" w:rsidR="00315517" w:rsidRPr="00A17993" w:rsidRDefault="00315517" w:rsidP="00315517">
      <w:pPr>
        <w:spacing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17993">
        <w:rPr>
          <w:rFonts w:ascii="Times New Roman" w:eastAsia="Calibri" w:hAnsi="Times New Roman" w:cs="Times New Roman"/>
          <w:sz w:val="24"/>
          <w:szCs w:val="24"/>
        </w:rPr>
        <w:t>Trabajo: Evidencia integradora</w:t>
      </w:r>
    </w:p>
    <w:p w14:paraId="60DBCAFF" w14:textId="77777777" w:rsidR="00315517" w:rsidRPr="00A17993" w:rsidRDefault="00315517" w:rsidP="00315517">
      <w:pPr>
        <w:spacing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17993">
        <w:rPr>
          <w:rFonts w:ascii="Times New Roman" w:eastAsia="Calibri" w:hAnsi="Times New Roman" w:cs="Times New Roman"/>
          <w:sz w:val="24"/>
          <w:szCs w:val="24"/>
        </w:rPr>
        <w:t xml:space="preserve">Alumna: </w:t>
      </w:r>
    </w:p>
    <w:p w14:paraId="6B0785F4" w14:textId="77777777" w:rsidR="00315517" w:rsidRPr="00A17993" w:rsidRDefault="00315517" w:rsidP="00315517">
      <w:pPr>
        <w:spacing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María Guadalupe Salazar Martínez </w:t>
      </w:r>
      <w:r w:rsidRPr="00A17993">
        <w:rPr>
          <w:rFonts w:ascii="Times New Roman" w:eastAsia="Calibri" w:hAnsi="Times New Roman" w:cs="Times New Roman"/>
          <w:sz w:val="24"/>
          <w:szCs w:val="24"/>
        </w:rPr>
        <w:t>#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A17993">
        <w:rPr>
          <w:rFonts w:ascii="Times New Roman" w:eastAsia="Calibri" w:hAnsi="Times New Roman" w:cs="Times New Roman"/>
          <w:sz w:val="24"/>
          <w:szCs w:val="24"/>
        </w:rPr>
        <w:t>3</w:t>
      </w:r>
      <w:r w:rsidRPr="00A17993">
        <w:rPr>
          <w:rFonts w:ascii="Times New Roman" w:eastAsia="Calibri" w:hAnsi="Times New Roman" w:cs="Times New Roman"/>
          <w:sz w:val="24"/>
          <w:szCs w:val="24"/>
        </w:rPr>
        <w:br/>
      </w:r>
    </w:p>
    <w:p w14:paraId="1AAAE25F" w14:textId="77777777" w:rsidR="00315517" w:rsidRPr="00A17993" w:rsidRDefault="00315517" w:rsidP="00315517">
      <w:pPr>
        <w:numPr>
          <w:ilvl w:val="0"/>
          <w:numId w:val="1"/>
        </w:num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17993">
        <w:rPr>
          <w:rFonts w:ascii="Times New Roman" w:eastAsia="Calibri" w:hAnsi="Times New Roman" w:cs="Times New Roman"/>
          <w:b/>
          <w:sz w:val="24"/>
          <w:szCs w:val="24"/>
        </w:rPr>
        <w:t>Competencia a desarrollar:</w:t>
      </w:r>
    </w:p>
    <w:p w14:paraId="28BB0C63" w14:textId="77777777" w:rsidR="00315517" w:rsidRPr="00A17993" w:rsidRDefault="00315517" w:rsidP="00315517">
      <w:pPr>
        <w:numPr>
          <w:ilvl w:val="0"/>
          <w:numId w:val="1"/>
        </w:num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17993">
        <w:rPr>
          <w:rFonts w:ascii="Times New Roman" w:eastAsia="Calibri" w:hAnsi="Times New Roman" w:cs="Times New Roman"/>
          <w:sz w:val="24"/>
          <w:szCs w:val="24"/>
        </w:rPr>
        <w:t>Aplica el plan y programas de estudio para alcanzar los propósitos educativos y contribuir al pleno desenvolvimiento de las capacidades de sus alumnos.</w:t>
      </w:r>
    </w:p>
    <w:p w14:paraId="2AD6FC72" w14:textId="77777777" w:rsidR="00315517" w:rsidRPr="00A17993" w:rsidRDefault="00315517" w:rsidP="00315517">
      <w:pPr>
        <w:numPr>
          <w:ilvl w:val="0"/>
          <w:numId w:val="1"/>
        </w:num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17993">
        <w:rPr>
          <w:rFonts w:ascii="Times New Roman" w:eastAsia="Calibri" w:hAnsi="Times New Roman" w:cs="Times New Roman"/>
          <w:sz w:val="24"/>
          <w:szCs w:val="24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149F6A06" w14:textId="77777777" w:rsidR="00315517" w:rsidRPr="00A17993" w:rsidRDefault="00315517" w:rsidP="00315517">
      <w:pPr>
        <w:numPr>
          <w:ilvl w:val="0"/>
          <w:numId w:val="1"/>
        </w:num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17993">
        <w:rPr>
          <w:rFonts w:ascii="Times New Roman" w:eastAsia="Calibri" w:hAnsi="Times New Roman" w:cs="Times New Roman"/>
          <w:sz w:val="24"/>
          <w:szCs w:val="24"/>
        </w:rPr>
        <w:t>Emplea la evaluación para intervenir en los diferentes ámbitos y momentos de la tarea educativa para mejorar los aprendizajes de sus alumnos.</w:t>
      </w:r>
    </w:p>
    <w:p w14:paraId="42B31C08" w14:textId="77777777" w:rsidR="00315517" w:rsidRPr="00A17993" w:rsidRDefault="00315517" w:rsidP="00315517">
      <w:pPr>
        <w:numPr>
          <w:ilvl w:val="0"/>
          <w:numId w:val="1"/>
        </w:num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17993">
        <w:rPr>
          <w:rFonts w:ascii="Times New Roman" w:eastAsia="Calibri" w:hAnsi="Times New Roman" w:cs="Times New Roman"/>
          <w:sz w:val="24"/>
          <w:szCs w:val="24"/>
        </w:rPr>
        <w:t>Integra recursos de la investigación educativa para enriquecer su práctica profesional, expresando su interés por el conocimiento, la ciencia y la mejora de la educación.</w:t>
      </w:r>
    </w:p>
    <w:p w14:paraId="6C472D0E" w14:textId="77777777" w:rsidR="00315517" w:rsidRPr="002F4B10" w:rsidRDefault="00315517" w:rsidP="00315517">
      <w:pPr>
        <w:jc w:val="center"/>
        <w:rPr>
          <w:rFonts w:ascii="Times New Roman" w:hAnsi="Times New Roman" w:cs="Times New Roman"/>
          <w:b/>
          <w:sz w:val="24"/>
        </w:rPr>
      </w:pPr>
      <w:commentRangeStart w:id="0"/>
      <w:r w:rsidRPr="002F4B10">
        <w:rPr>
          <w:rFonts w:ascii="Times New Roman" w:hAnsi="Times New Roman" w:cs="Times New Roman"/>
          <w:b/>
          <w:sz w:val="24"/>
        </w:rPr>
        <w:t xml:space="preserve">Rasgos o competencias </w:t>
      </w:r>
      <w:commentRangeEnd w:id="0"/>
      <w:r w:rsidR="00265E95">
        <w:rPr>
          <w:rStyle w:val="Refdecomentario"/>
        </w:rPr>
        <w:commentReference w:id="0"/>
      </w:r>
      <w:r w:rsidRPr="002F4B10">
        <w:rPr>
          <w:rFonts w:ascii="Times New Roman" w:hAnsi="Times New Roman" w:cs="Times New Roman"/>
          <w:b/>
          <w:sz w:val="24"/>
        </w:rPr>
        <w:t>esperados del perfil de egreso:</w:t>
      </w:r>
    </w:p>
    <w:p w14:paraId="01985D3D" w14:textId="77777777" w:rsidR="00315517" w:rsidRPr="002F4B10" w:rsidRDefault="00315517" w:rsidP="00315517">
      <w:pPr>
        <w:numPr>
          <w:ilvl w:val="0"/>
          <w:numId w:val="2"/>
        </w:numPr>
        <w:jc w:val="center"/>
        <w:rPr>
          <w:rFonts w:ascii="Times New Roman" w:hAnsi="Times New Roman" w:cs="Times New Roman"/>
          <w:sz w:val="24"/>
        </w:rPr>
      </w:pPr>
      <w:r w:rsidRPr="002F4B10">
        <w:rPr>
          <w:rFonts w:ascii="Times New Roman" w:hAnsi="Times New Roman" w:cs="Times New Roman"/>
          <w:sz w:val="24"/>
        </w:rPr>
        <w:t>Soluciona problemas y toma decisiones utilizando su pensamiento crítico y creativo.</w:t>
      </w:r>
    </w:p>
    <w:p w14:paraId="4D3D970B" w14:textId="77777777" w:rsidR="00315517" w:rsidRPr="002F4B10" w:rsidRDefault="00315517" w:rsidP="00315517">
      <w:pPr>
        <w:numPr>
          <w:ilvl w:val="0"/>
          <w:numId w:val="2"/>
        </w:numPr>
        <w:jc w:val="center"/>
        <w:rPr>
          <w:rFonts w:ascii="Times New Roman" w:hAnsi="Times New Roman" w:cs="Times New Roman"/>
          <w:sz w:val="24"/>
        </w:rPr>
      </w:pPr>
      <w:r w:rsidRPr="002F4B10">
        <w:rPr>
          <w:rFonts w:ascii="Times New Roman" w:hAnsi="Times New Roman" w:cs="Times New Roman"/>
          <w:sz w:val="24"/>
        </w:rPr>
        <w:t>Aprende de manera autónoma y muestra iniciativa para autorregularse y fortalecer su desarrollo personal.</w:t>
      </w:r>
    </w:p>
    <w:p w14:paraId="4ED86F71" w14:textId="77777777" w:rsidR="00315517" w:rsidRPr="002F4B10" w:rsidRDefault="00315517" w:rsidP="00315517">
      <w:pPr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</w:rPr>
      </w:pPr>
      <w:r w:rsidRPr="002F4B10">
        <w:rPr>
          <w:rFonts w:ascii="Times New Roman" w:hAnsi="Times New Roman" w:cs="Times New Roman"/>
          <w:sz w:val="24"/>
        </w:rPr>
        <w:t>Colabora con diversos actores para generar proyectos innovadores de impacto social y educativo.</w:t>
      </w:r>
    </w:p>
    <w:p w14:paraId="60381D50" w14:textId="77777777" w:rsidR="00315517" w:rsidRPr="002F4B10" w:rsidRDefault="00315517" w:rsidP="00315517">
      <w:pPr>
        <w:rPr>
          <w:rFonts w:ascii="Times New Roman" w:hAnsi="Times New Roman" w:cs="Times New Roman"/>
          <w:sz w:val="24"/>
        </w:rPr>
      </w:pPr>
    </w:p>
    <w:p w14:paraId="63C9690A" w14:textId="77777777" w:rsidR="00315517" w:rsidRPr="002F4B10" w:rsidRDefault="00315517" w:rsidP="00315517">
      <w:pPr>
        <w:rPr>
          <w:rFonts w:ascii="Times New Roman" w:hAnsi="Times New Roman" w:cs="Times New Roman"/>
          <w:sz w:val="24"/>
        </w:rPr>
      </w:pPr>
      <w:r w:rsidRPr="002F4B10">
        <w:rPr>
          <w:rFonts w:ascii="Times New Roman" w:hAnsi="Times New Roman" w:cs="Times New Roman"/>
          <w:sz w:val="24"/>
        </w:rPr>
        <w:t xml:space="preserve">Saltillo Coahuila de Zaragoza </w:t>
      </w:r>
    </w:p>
    <w:p w14:paraId="40CFA2D0" w14:textId="77777777" w:rsidR="00315517" w:rsidRPr="00A17993" w:rsidRDefault="00315517" w:rsidP="00315517">
      <w:pPr>
        <w:jc w:val="right"/>
        <w:rPr>
          <w:rFonts w:ascii="Times New Roman" w:hAnsi="Times New Roman" w:cs="Times New Roman"/>
          <w:sz w:val="24"/>
        </w:rPr>
      </w:pPr>
      <w:r w:rsidRPr="002F4B10">
        <w:rPr>
          <w:rFonts w:ascii="Times New Roman" w:hAnsi="Times New Roman" w:cs="Times New Roman"/>
          <w:sz w:val="24"/>
        </w:rPr>
        <w:t>Junio 202</w:t>
      </w:r>
      <w:r>
        <w:rPr>
          <w:rFonts w:ascii="Times New Roman" w:hAnsi="Times New Roman" w:cs="Times New Roman"/>
          <w:sz w:val="24"/>
        </w:rPr>
        <w:t>1</w:t>
      </w:r>
    </w:p>
    <w:p w14:paraId="78A5DAE7" w14:textId="77777777" w:rsidR="00D81593" w:rsidRPr="003B153B" w:rsidRDefault="00D81593" w:rsidP="0086672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153B">
        <w:rPr>
          <w:rFonts w:ascii="Times New Roman" w:hAnsi="Times New Roman" w:cs="Times New Roman"/>
          <w:sz w:val="24"/>
          <w:szCs w:val="24"/>
        </w:rPr>
        <w:lastRenderedPageBreak/>
        <w:t>“DESARROLLO DE MIS COMPETENCIA PROFESIONALES”</w:t>
      </w:r>
    </w:p>
    <w:p w14:paraId="0DCBCBDA" w14:textId="77777777" w:rsidR="00A378B7" w:rsidRPr="00866726" w:rsidRDefault="00D81593" w:rsidP="0086672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6726">
        <w:rPr>
          <w:rFonts w:ascii="Times New Roman" w:hAnsi="Times New Roman" w:cs="Times New Roman"/>
          <w:b/>
          <w:sz w:val="24"/>
          <w:szCs w:val="24"/>
        </w:rPr>
        <w:t>Introducción</w:t>
      </w:r>
    </w:p>
    <w:p w14:paraId="5E582E74" w14:textId="77777777" w:rsidR="000F0835" w:rsidRPr="002A4402" w:rsidRDefault="000F0835" w:rsidP="003B153B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2A4402">
        <w:rPr>
          <w:rFonts w:ascii="Times New Roman" w:hAnsi="Times New Roman" w:cs="Times New Roman"/>
          <w:sz w:val="24"/>
        </w:rPr>
        <w:t xml:space="preserve">Dentro de este trabajo se </w:t>
      </w:r>
      <w:r w:rsidR="00515CF0" w:rsidRPr="002A4402">
        <w:rPr>
          <w:rFonts w:ascii="Times New Roman" w:hAnsi="Times New Roman" w:cs="Times New Roman"/>
          <w:sz w:val="24"/>
        </w:rPr>
        <w:t xml:space="preserve">hablara sobre las competencias de </w:t>
      </w:r>
      <w:r w:rsidR="0003117E" w:rsidRPr="002A4402">
        <w:rPr>
          <w:rFonts w:ascii="Times New Roman" w:hAnsi="Times New Roman" w:cs="Times New Roman"/>
          <w:sz w:val="24"/>
        </w:rPr>
        <w:t xml:space="preserve">la asignatura de </w:t>
      </w:r>
      <w:r w:rsidR="006F52E7" w:rsidRPr="002A4402">
        <w:rPr>
          <w:rFonts w:ascii="Times New Roman" w:hAnsi="Times New Roman" w:cs="Times New Roman"/>
          <w:sz w:val="24"/>
        </w:rPr>
        <w:t>Forma Espacio y Medida</w:t>
      </w:r>
      <w:r w:rsidR="00515CF0" w:rsidRPr="002A4402">
        <w:rPr>
          <w:rFonts w:ascii="Times New Roman" w:hAnsi="Times New Roman" w:cs="Times New Roman"/>
          <w:sz w:val="24"/>
        </w:rPr>
        <w:t>, asignada</w:t>
      </w:r>
      <w:r w:rsidR="0003117E" w:rsidRPr="002A4402">
        <w:rPr>
          <w:rFonts w:ascii="Times New Roman" w:hAnsi="Times New Roman" w:cs="Times New Roman"/>
          <w:sz w:val="24"/>
        </w:rPr>
        <w:t xml:space="preserve"> por la maestra Cri</w:t>
      </w:r>
      <w:r w:rsidR="00515CF0" w:rsidRPr="002A4402">
        <w:rPr>
          <w:rFonts w:ascii="Times New Roman" w:hAnsi="Times New Roman" w:cs="Times New Roman"/>
          <w:sz w:val="24"/>
        </w:rPr>
        <w:t>stina Isela Valenzuela Escalera, donde observaremos el cómo se llegaron a favorecer las diversas competencias profesionales del curso</w:t>
      </w:r>
      <w:r w:rsidR="00D97E0E" w:rsidRPr="002A4402">
        <w:rPr>
          <w:rFonts w:ascii="Times New Roman" w:hAnsi="Times New Roman" w:cs="Times New Roman"/>
          <w:sz w:val="24"/>
        </w:rPr>
        <w:t xml:space="preserve"> las cuales fueron:</w:t>
      </w:r>
    </w:p>
    <w:p w14:paraId="77FB042F" w14:textId="77777777" w:rsidR="002A4402" w:rsidRPr="002A4402" w:rsidRDefault="002A4402" w:rsidP="003B153B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73DC7C6D" w14:textId="77777777" w:rsidR="00C632E7" w:rsidRPr="002A4402" w:rsidRDefault="00C01A37" w:rsidP="003B153B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2A4402">
        <w:rPr>
          <w:rFonts w:ascii="Times New Roman" w:hAnsi="Times New Roman" w:cs="Times New Roman"/>
          <w:sz w:val="24"/>
        </w:rPr>
        <w:t xml:space="preserve">Distingue los procesos de aprendizaje </w:t>
      </w:r>
      <w:r w:rsidR="00C632E7" w:rsidRPr="002A4402">
        <w:rPr>
          <w:rFonts w:ascii="Times New Roman" w:hAnsi="Times New Roman" w:cs="Times New Roman"/>
          <w:sz w:val="24"/>
        </w:rPr>
        <w:t>de sus alumnos para favorecer su desarrollo cognitivo y socioemocional.</w:t>
      </w:r>
    </w:p>
    <w:p w14:paraId="6C9E5D74" w14:textId="77777777" w:rsidR="00C632E7" w:rsidRPr="002A4402" w:rsidRDefault="00C632E7" w:rsidP="003B153B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2A4402">
        <w:rPr>
          <w:rFonts w:ascii="Times New Roman" w:hAnsi="Times New Roman" w:cs="Times New Roman"/>
          <w:sz w:val="24"/>
        </w:rPr>
        <w:t>Aplica el plan y programas de estudio para alcanzar los propósitos</w:t>
      </w:r>
      <w:r w:rsidR="00D81593" w:rsidRPr="002A4402">
        <w:rPr>
          <w:rFonts w:ascii="Times New Roman" w:hAnsi="Times New Roman" w:cs="Times New Roman"/>
          <w:sz w:val="24"/>
        </w:rPr>
        <w:t xml:space="preserve"> </w:t>
      </w:r>
      <w:r w:rsidRPr="002A4402">
        <w:rPr>
          <w:rFonts w:ascii="Times New Roman" w:hAnsi="Times New Roman" w:cs="Times New Roman"/>
          <w:sz w:val="24"/>
        </w:rPr>
        <w:t>educativos y contribuir al pleno desenvolvimiento de las capacidades de</w:t>
      </w:r>
      <w:r w:rsidR="00D81593" w:rsidRPr="002A4402">
        <w:rPr>
          <w:rFonts w:ascii="Times New Roman" w:hAnsi="Times New Roman" w:cs="Times New Roman"/>
          <w:sz w:val="24"/>
        </w:rPr>
        <w:t xml:space="preserve"> </w:t>
      </w:r>
      <w:r w:rsidRPr="002A4402">
        <w:rPr>
          <w:rFonts w:ascii="Times New Roman" w:hAnsi="Times New Roman" w:cs="Times New Roman"/>
          <w:sz w:val="24"/>
        </w:rPr>
        <w:t>sus alumnos.</w:t>
      </w:r>
    </w:p>
    <w:p w14:paraId="12740EB9" w14:textId="77777777" w:rsidR="00C632E7" w:rsidRPr="002A4402" w:rsidRDefault="00C632E7" w:rsidP="003B153B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2A4402">
        <w:rPr>
          <w:rFonts w:ascii="Times New Roman" w:hAnsi="Times New Roman" w:cs="Times New Roman"/>
          <w:sz w:val="24"/>
        </w:rPr>
        <w:t>Diseña planeaciones aplicando sus conocimientos curriculares,</w:t>
      </w:r>
      <w:r w:rsidR="00D81593" w:rsidRPr="002A4402">
        <w:rPr>
          <w:rFonts w:ascii="Times New Roman" w:hAnsi="Times New Roman" w:cs="Times New Roman"/>
          <w:sz w:val="24"/>
        </w:rPr>
        <w:t xml:space="preserve"> </w:t>
      </w:r>
      <w:r w:rsidRPr="002A4402">
        <w:rPr>
          <w:rFonts w:ascii="Times New Roman" w:hAnsi="Times New Roman" w:cs="Times New Roman"/>
          <w:sz w:val="24"/>
        </w:rPr>
        <w:t>psicopedagógicos, disciplinares, didácticos y tecnológicos para propiciar</w:t>
      </w:r>
      <w:r w:rsidR="00D81593" w:rsidRPr="002A4402">
        <w:rPr>
          <w:rFonts w:ascii="Times New Roman" w:hAnsi="Times New Roman" w:cs="Times New Roman"/>
          <w:sz w:val="24"/>
        </w:rPr>
        <w:t xml:space="preserve"> </w:t>
      </w:r>
      <w:r w:rsidRPr="002A4402">
        <w:rPr>
          <w:rFonts w:ascii="Times New Roman" w:hAnsi="Times New Roman" w:cs="Times New Roman"/>
          <w:sz w:val="24"/>
        </w:rPr>
        <w:t>espacios de aprendizaje incluyentes que respondan a las necesidades</w:t>
      </w:r>
      <w:r w:rsidR="00D81593" w:rsidRPr="002A4402">
        <w:rPr>
          <w:rFonts w:ascii="Times New Roman" w:hAnsi="Times New Roman" w:cs="Times New Roman"/>
          <w:sz w:val="24"/>
        </w:rPr>
        <w:t xml:space="preserve"> </w:t>
      </w:r>
      <w:r w:rsidRPr="002A4402">
        <w:rPr>
          <w:rFonts w:ascii="Times New Roman" w:hAnsi="Times New Roman" w:cs="Times New Roman"/>
          <w:sz w:val="24"/>
        </w:rPr>
        <w:t>de todos los alumnos en el marco del plan y programas de estudio.</w:t>
      </w:r>
    </w:p>
    <w:p w14:paraId="0965921F" w14:textId="77777777" w:rsidR="00C632E7" w:rsidRPr="002A4402" w:rsidRDefault="00C632E7" w:rsidP="003B153B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2A4402">
        <w:rPr>
          <w:rFonts w:ascii="Times New Roman" w:hAnsi="Times New Roman" w:cs="Times New Roman"/>
          <w:sz w:val="24"/>
        </w:rPr>
        <w:t>Emplea la evaluación para intervenir en los diferentes ámbitos y</w:t>
      </w:r>
      <w:r w:rsidR="00D81593" w:rsidRPr="002A4402">
        <w:rPr>
          <w:rFonts w:ascii="Times New Roman" w:hAnsi="Times New Roman" w:cs="Times New Roman"/>
          <w:sz w:val="24"/>
        </w:rPr>
        <w:t xml:space="preserve"> </w:t>
      </w:r>
      <w:r w:rsidRPr="002A4402">
        <w:rPr>
          <w:rFonts w:ascii="Times New Roman" w:hAnsi="Times New Roman" w:cs="Times New Roman"/>
          <w:sz w:val="24"/>
        </w:rPr>
        <w:t>momentos de la tarea educativa para mejorar los aprendizajes de sus</w:t>
      </w:r>
      <w:r w:rsidR="00D81593" w:rsidRPr="002A4402">
        <w:rPr>
          <w:rFonts w:ascii="Times New Roman" w:hAnsi="Times New Roman" w:cs="Times New Roman"/>
          <w:sz w:val="24"/>
        </w:rPr>
        <w:t xml:space="preserve"> </w:t>
      </w:r>
      <w:r w:rsidRPr="002A4402">
        <w:rPr>
          <w:rFonts w:ascii="Times New Roman" w:hAnsi="Times New Roman" w:cs="Times New Roman"/>
          <w:sz w:val="24"/>
        </w:rPr>
        <w:t>alumnos.</w:t>
      </w:r>
    </w:p>
    <w:p w14:paraId="18A36A9C" w14:textId="77777777" w:rsidR="00C632E7" w:rsidRPr="002A4402" w:rsidRDefault="00C632E7" w:rsidP="003B153B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2A4402">
        <w:rPr>
          <w:rFonts w:ascii="Times New Roman" w:hAnsi="Times New Roman" w:cs="Times New Roman"/>
          <w:sz w:val="24"/>
        </w:rPr>
        <w:t>Integra recursos de la investigación educativa para enriquecer su</w:t>
      </w:r>
      <w:r w:rsidR="00D81593" w:rsidRPr="002A4402">
        <w:rPr>
          <w:rFonts w:ascii="Times New Roman" w:hAnsi="Times New Roman" w:cs="Times New Roman"/>
          <w:sz w:val="24"/>
        </w:rPr>
        <w:t xml:space="preserve"> </w:t>
      </w:r>
      <w:r w:rsidRPr="002A4402">
        <w:rPr>
          <w:rFonts w:ascii="Times New Roman" w:hAnsi="Times New Roman" w:cs="Times New Roman"/>
          <w:sz w:val="24"/>
        </w:rPr>
        <w:t>práctica profesional, expresando su interés por el conocimiento, la</w:t>
      </w:r>
      <w:r w:rsidR="00D81593" w:rsidRPr="002A4402">
        <w:rPr>
          <w:rFonts w:ascii="Times New Roman" w:hAnsi="Times New Roman" w:cs="Times New Roman"/>
          <w:sz w:val="24"/>
        </w:rPr>
        <w:t xml:space="preserve"> </w:t>
      </w:r>
      <w:r w:rsidRPr="002A4402">
        <w:rPr>
          <w:rFonts w:ascii="Times New Roman" w:hAnsi="Times New Roman" w:cs="Times New Roman"/>
          <w:sz w:val="24"/>
        </w:rPr>
        <w:t>ciencia y la mejora de la educación.</w:t>
      </w:r>
    </w:p>
    <w:p w14:paraId="503D90C1" w14:textId="77777777" w:rsidR="002A4402" w:rsidRPr="002A4402" w:rsidRDefault="002A4402" w:rsidP="003B153B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64E70AC9" w14:textId="77777777" w:rsidR="003F7BD1" w:rsidRPr="002A4402" w:rsidRDefault="003E453E" w:rsidP="003B153B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lang w:val="es-ES_tradnl" w:eastAsia="es-MX"/>
        </w:rPr>
      </w:pPr>
      <w:r w:rsidRPr="002A4402">
        <w:rPr>
          <w:rFonts w:ascii="Times New Roman" w:hAnsi="Times New Roman" w:cs="Times New Roman"/>
          <w:sz w:val="24"/>
        </w:rPr>
        <w:t xml:space="preserve">Además de los </w:t>
      </w:r>
      <w:r w:rsidR="00D97E0E" w:rsidRPr="002A4402">
        <w:rPr>
          <w:rFonts w:ascii="Times New Roman" w:hAnsi="Times New Roman" w:cs="Times New Roman"/>
          <w:sz w:val="24"/>
        </w:rPr>
        <w:t xml:space="preserve"> conocimientos y experiencias</w:t>
      </w:r>
      <w:r w:rsidR="008364C3" w:rsidRPr="002A4402">
        <w:rPr>
          <w:rFonts w:ascii="Times New Roman" w:hAnsi="Times New Roman" w:cs="Times New Roman"/>
          <w:sz w:val="24"/>
        </w:rPr>
        <w:t xml:space="preserve"> que obtuve a lo largo de semestre</w:t>
      </w:r>
      <w:r w:rsidR="00D81593" w:rsidRPr="002A4402">
        <w:rPr>
          <w:rFonts w:ascii="Times New Roman" w:hAnsi="Times New Roman" w:cs="Times New Roman"/>
          <w:sz w:val="24"/>
        </w:rPr>
        <w:t>,  l</w:t>
      </w:r>
      <w:r w:rsidR="00C01A37" w:rsidRPr="002A4402">
        <w:rPr>
          <w:rFonts w:ascii="Times New Roman" w:hAnsi="Times New Roman" w:cs="Times New Roman"/>
          <w:sz w:val="24"/>
        </w:rPr>
        <w:t xml:space="preserve">a </w:t>
      </w:r>
      <w:r w:rsidR="003F7BD1" w:rsidRPr="002A4402">
        <w:rPr>
          <w:rFonts w:ascii="Times New Roman" w:hAnsi="Times New Roman" w:cs="Times New Roman"/>
          <w:sz w:val="24"/>
        </w:rPr>
        <w:t>e</w:t>
      </w:r>
      <w:r w:rsidR="00C01A37" w:rsidRPr="002A4402">
        <w:rPr>
          <w:rFonts w:ascii="Times New Roman" w:hAnsi="Times New Roman" w:cs="Times New Roman"/>
          <w:sz w:val="24"/>
        </w:rPr>
        <w:t>xpectativa del curso es que los</w:t>
      </w:r>
      <w:r w:rsidR="003F7BD1" w:rsidRPr="002A4402">
        <w:rPr>
          <w:rFonts w:ascii="Times New Roman" w:hAnsi="Times New Roman" w:cs="Times New Roman"/>
          <w:sz w:val="24"/>
        </w:rPr>
        <w:t xml:space="preserve"> estudiantes </w:t>
      </w:r>
      <w:r w:rsidR="003F7BD1" w:rsidRPr="002A4402">
        <w:rPr>
          <w:rFonts w:ascii="Times New Roman" w:eastAsia="Times New Roman" w:hAnsi="Times New Roman" w:cs="Times New Roman"/>
          <w:color w:val="000000"/>
          <w:sz w:val="24"/>
          <w:lang w:val="es-ES_tradnl" w:eastAsia="es-MX"/>
        </w:rPr>
        <w:t xml:space="preserve">comprendan a profundidad el desarrollo de </w:t>
      </w:r>
      <w:r w:rsidR="00C01A37" w:rsidRPr="002A4402">
        <w:rPr>
          <w:rFonts w:ascii="Times New Roman" w:eastAsia="Times New Roman" w:hAnsi="Times New Roman" w:cs="Times New Roman"/>
          <w:color w:val="000000"/>
          <w:sz w:val="24"/>
          <w:lang w:val="es-ES_tradnl" w:eastAsia="es-MX"/>
        </w:rPr>
        <w:t xml:space="preserve"> las competencias </w:t>
      </w:r>
      <w:r w:rsidR="003F7BD1" w:rsidRPr="002A4402">
        <w:rPr>
          <w:rFonts w:ascii="Times New Roman" w:eastAsia="Times New Roman" w:hAnsi="Times New Roman" w:cs="Times New Roman"/>
          <w:color w:val="000000"/>
          <w:sz w:val="24"/>
          <w:lang w:val="es-ES_tradnl" w:eastAsia="es-MX"/>
        </w:rPr>
        <w:t xml:space="preserve">de manera que esto les permita </w:t>
      </w:r>
      <w:r w:rsidR="00C01A37" w:rsidRPr="002A4402">
        <w:rPr>
          <w:rFonts w:ascii="Times New Roman" w:eastAsia="Times New Roman" w:hAnsi="Times New Roman" w:cs="Times New Roman"/>
          <w:color w:val="000000"/>
          <w:sz w:val="24"/>
          <w:lang w:val="es-ES_tradnl" w:eastAsia="es-MX"/>
        </w:rPr>
        <w:t>abordar</w:t>
      </w:r>
      <w:r w:rsidR="00D81593" w:rsidRPr="002A4402">
        <w:rPr>
          <w:rFonts w:ascii="Times New Roman" w:eastAsia="Times New Roman" w:hAnsi="Times New Roman" w:cs="Times New Roman"/>
          <w:color w:val="000000"/>
          <w:sz w:val="24"/>
          <w:lang w:val="es-ES_tradnl" w:eastAsia="es-MX"/>
        </w:rPr>
        <w:t xml:space="preserve">las en el curso y usar esos </w:t>
      </w:r>
      <w:r w:rsidR="003F7BD1" w:rsidRPr="002A4402">
        <w:rPr>
          <w:rFonts w:ascii="Times New Roman" w:eastAsia="Times New Roman" w:hAnsi="Times New Roman" w:cs="Times New Roman"/>
          <w:color w:val="000000"/>
          <w:sz w:val="24"/>
          <w:lang w:val="es-ES_tradnl" w:eastAsia="es-MX"/>
        </w:rPr>
        <w:t xml:space="preserve">conocimientos para promover el desarrollo del </w:t>
      </w:r>
      <w:r w:rsidR="00C01A37" w:rsidRPr="002A4402">
        <w:rPr>
          <w:rFonts w:ascii="Times New Roman" w:eastAsia="Times New Roman" w:hAnsi="Times New Roman" w:cs="Times New Roman"/>
          <w:color w:val="000000"/>
          <w:sz w:val="24"/>
          <w:lang w:val="es-ES_tradnl" w:eastAsia="es-MX"/>
        </w:rPr>
        <w:t xml:space="preserve">Forma Espacio y Medida </w:t>
      </w:r>
      <w:r w:rsidR="00D81593" w:rsidRPr="002A4402">
        <w:rPr>
          <w:rFonts w:ascii="Times New Roman" w:eastAsia="Times New Roman" w:hAnsi="Times New Roman" w:cs="Times New Roman"/>
          <w:color w:val="000000"/>
          <w:sz w:val="24"/>
          <w:lang w:val="es-ES_tradnl" w:eastAsia="es-MX"/>
        </w:rPr>
        <w:t>en el nivel preescolar, para después contribuir al pleno desenvolviendo de los alumnos.</w:t>
      </w:r>
    </w:p>
    <w:p w14:paraId="0E95B696" w14:textId="77777777" w:rsidR="00D81593" w:rsidRPr="002A4402" w:rsidRDefault="00D81593" w:rsidP="003B153B">
      <w:pPr>
        <w:pStyle w:val="Sinespaciado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208A4BBF" w14:textId="77777777" w:rsidR="002A4402" w:rsidRDefault="002A4402" w:rsidP="00FA79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889B27" w14:textId="77777777" w:rsidR="003B153B" w:rsidRDefault="003B153B" w:rsidP="00FA79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B50CEC" w14:textId="77777777" w:rsidR="005B2167" w:rsidRDefault="00D81593" w:rsidP="003B153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1593">
        <w:rPr>
          <w:rFonts w:ascii="Times New Roman" w:hAnsi="Times New Roman" w:cs="Times New Roman"/>
          <w:b/>
          <w:sz w:val="24"/>
          <w:szCs w:val="24"/>
        </w:rPr>
        <w:lastRenderedPageBreak/>
        <w:t>Desarrollo:</w:t>
      </w:r>
    </w:p>
    <w:p w14:paraId="37BD86FC" w14:textId="77777777" w:rsidR="0097390D" w:rsidRPr="00A4305E" w:rsidRDefault="005B2167" w:rsidP="003B153B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A4305E">
        <w:rPr>
          <w:rFonts w:ascii="Times New Roman" w:hAnsi="Times New Roman" w:cs="Times New Roman"/>
          <w:b/>
          <w:sz w:val="24"/>
        </w:rPr>
        <w:t>L</w:t>
      </w:r>
      <w:r w:rsidR="00D81593" w:rsidRPr="00A4305E">
        <w:rPr>
          <w:rFonts w:ascii="Times New Roman" w:hAnsi="Times New Roman" w:cs="Times New Roman"/>
          <w:sz w:val="24"/>
        </w:rPr>
        <w:t>a ma</w:t>
      </w:r>
      <w:r w:rsidRPr="00A4305E">
        <w:rPr>
          <w:rFonts w:ascii="Times New Roman" w:hAnsi="Times New Roman" w:cs="Times New Roman"/>
          <w:sz w:val="24"/>
        </w:rPr>
        <w:t xml:space="preserve">teria de forma espacio y medida, trajo consigo </w:t>
      </w:r>
      <w:r w:rsidR="006E7556" w:rsidRPr="00A4305E">
        <w:rPr>
          <w:rFonts w:ascii="Times New Roman" w:hAnsi="Times New Roman" w:cs="Times New Roman"/>
          <w:sz w:val="24"/>
        </w:rPr>
        <w:t xml:space="preserve">una nueva herramienta, </w:t>
      </w:r>
      <w:r w:rsidRPr="00A4305E">
        <w:rPr>
          <w:rFonts w:ascii="Times New Roman" w:hAnsi="Times New Roman" w:cs="Times New Roman"/>
          <w:sz w:val="24"/>
        </w:rPr>
        <w:t xml:space="preserve">que me permito ejecutar habilidades </w:t>
      </w:r>
      <w:r w:rsidR="006E7556" w:rsidRPr="00A4305E">
        <w:rPr>
          <w:rFonts w:ascii="Times New Roman" w:hAnsi="Times New Roman" w:cs="Times New Roman"/>
          <w:sz w:val="24"/>
        </w:rPr>
        <w:t>para hacer frente a determinadas situaciones de la realidad de manera efectiva, atendiendo el proceso  educativo para desarrollarme de manera integral.</w:t>
      </w:r>
      <w:r w:rsidR="00CF7B68">
        <w:rPr>
          <w:rFonts w:ascii="Times New Roman" w:hAnsi="Times New Roman" w:cs="Times New Roman"/>
          <w:sz w:val="24"/>
        </w:rPr>
        <w:t xml:space="preserve"> </w:t>
      </w:r>
      <w:r w:rsidRPr="00A4305E">
        <w:rPr>
          <w:rFonts w:ascii="Times New Roman" w:hAnsi="Times New Roman" w:cs="Times New Roman"/>
          <w:sz w:val="24"/>
        </w:rPr>
        <w:t xml:space="preserve">El </w:t>
      </w:r>
      <w:r w:rsidR="006E7556" w:rsidRPr="00A4305E">
        <w:rPr>
          <w:rFonts w:ascii="Times New Roman" w:hAnsi="Times New Roman" w:cs="Times New Roman"/>
          <w:sz w:val="24"/>
        </w:rPr>
        <w:t>aprendizaje</w:t>
      </w:r>
      <w:r w:rsidRPr="00A4305E">
        <w:rPr>
          <w:rFonts w:ascii="Times New Roman" w:hAnsi="Times New Roman" w:cs="Times New Roman"/>
          <w:sz w:val="24"/>
        </w:rPr>
        <w:t xml:space="preserve"> basado en competencias se centra en la demostración del aprendizaje adquiriendo al ritmo de cada estudiante.</w:t>
      </w:r>
    </w:p>
    <w:p w14:paraId="7CF055CC" w14:textId="77777777" w:rsidR="004D7E18" w:rsidRPr="00A4305E" w:rsidRDefault="004D7E18" w:rsidP="003B153B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A4305E">
        <w:rPr>
          <w:rFonts w:ascii="Times New Roman" w:hAnsi="Times New Roman" w:cs="Times New Roman"/>
          <w:sz w:val="24"/>
        </w:rPr>
        <w:t xml:space="preserve">El curso nos proporciona diversos aprendizajes </w:t>
      </w:r>
      <w:r w:rsidR="0065402D" w:rsidRPr="00A4305E">
        <w:rPr>
          <w:rFonts w:ascii="Times New Roman" w:hAnsi="Times New Roman" w:cs="Times New Roman"/>
          <w:sz w:val="24"/>
        </w:rPr>
        <w:t>que tienen</w:t>
      </w:r>
      <w:r w:rsidRPr="00A4305E">
        <w:rPr>
          <w:rFonts w:ascii="Times New Roman" w:hAnsi="Times New Roman" w:cs="Times New Roman"/>
          <w:sz w:val="24"/>
        </w:rPr>
        <w:t xml:space="preserve"> que ver con </w:t>
      </w:r>
      <w:r w:rsidR="0065402D" w:rsidRPr="00A4305E">
        <w:rPr>
          <w:rFonts w:ascii="Times New Roman" w:hAnsi="Times New Roman" w:cs="Times New Roman"/>
          <w:sz w:val="24"/>
        </w:rPr>
        <w:t>primero, segundo</w:t>
      </w:r>
      <w:r w:rsidRPr="00A4305E">
        <w:rPr>
          <w:rFonts w:ascii="Times New Roman" w:hAnsi="Times New Roman" w:cs="Times New Roman"/>
          <w:sz w:val="24"/>
        </w:rPr>
        <w:t xml:space="preserve"> y tercero de preescolar y que se deben de tomar en cuenta para im</w:t>
      </w:r>
      <w:r w:rsidR="0065402D" w:rsidRPr="00A4305E">
        <w:rPr>
          <w:rFonts w:ascii="Times New Roman" w:hAnsi="Times New Roman" w:cs="Times New Roman"/>
          <w:sz w:val="24"/>
        </w:rPr>
        <w:t>plementar actividades que tengan</w:t>
      </w:r>
      <w:r w:rsidRPr="00A4305E">
        <w:rPr>
          <w:rFonts w:ascii="Times New Roman" w:hAnsi="Times New Roman" w:cs="Times New Roman"/>
          <w:sz w:val="24"/>
        </w:rPr>
        <w:t xml:space="preserve"> que ver con el eje del curso</w:t>
      </w:r>
      <w:r w:rsidR="0065402D" w:rsidRPr="00A4305E">
        <w:rPr>
          <w:rFonts w:ascii="Times New Roman" w:hAnsi="Times New Roman" w:cs="Times New Roman"/>
          <w:sz w:val="24"/>
        </w:rPr>
        <w:t xml:space="preserve"> y su tema.</w:t>
      </w:r>
    </w:p>
    <w:p w14:paraId="2B1874A9" w14:textId="77777777" w:rsidR="0097390D" w:rsidRPr="00A4305E" w:rsidRDefault="0097390D" w:rsidP="003B15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05E">
        <w:rPr>
          <w:rFonts w:ascii="Times New Roman" w:hAnsi="Times New Roman" w:cs="Times New Roman"/>
          <w:sz w:val="24"/>
          <w:szCs w:val="24"/>
        </w:rPr>
        <w:t>Generando un escenario participativo para después ser un agente activo.</w:t>
      </w:r>
    </w:p>
    <w:p w14:paraId="6440537B" w14:textId="77777777" w:rsidR="00610C41" w:rsidRDefault="00866726" w:rsidP="003B15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05E">
        <w:rPr>
          <w:rFonts w:ascii="Times New Roman" w:hAnsi="Times New Roman" w:cs="Times New Roman"/>
          <w:sz w:val="24"/>
          <w:szCs w:val="24"/>
        </w:rPr>
        <w:t xml:space="preserve">La competencia </w:t>
      </w:r>
      <w:r w:rsidRPr="00BA20F6">
        <w:rPr>
          <w:rFonts w:ascii="Times New Roman" w:hAnsi="Times New Roman" w:cs="Times New Roman"/>
          <w:b/>
          <w:sz w:val="24"/>
          <w:szCs w:val="24"/>
        </w:rPr>
        <w:t>“Aplica el plan y programas de estudio para alcanzar los propósitos educativos y contribuir al pleno desenvolvimiento de las capacidades de sus alumnos.”</w:t>
      </w:r>
      <w:r w:rsidRPr="00BA20F6">
        <w:rPr>
          <w:rFonts w:ascii="Times New Roman" w:hAnsi="Times New Roman" w:cs="Times New Roman"/>
          <w:sz w:val="24"/>
          <w:szCs w:val="24"/>
        </w:rPr>
        <w:t xml:space="preserve"> </w:t>
      </w:r>
      <w:r w:rsidR="002A4402" w:rsidRPr="00A4305E">
        <w:rPr>
          <w:rFonts w:ascii="Times New Roman" w:hAnsi="Times New Roman" w:cs="Times New Roman"/>
          <w:sz w:val="24"/>
          <w:szCs w:val="24"/>
        </w:rPr>
        <w:t xml:space="preserve">A </w:t>
      </w:r>
      <w:r w:rsidR="00E33D9D" w:rsidRPr="00A4305E">
        <w:rPr>
          <w:rFonts w:ascii="Times New Roman" w:hAnsi="Times New Roman" w:cs="Times New Roman"/>
          <w:sz w:val="24"/>
          <w:szCs w:val="24"/>
        </w:rPr>
        <w:t>p</w:t>
      </w:r>
      <w:r w:rsidR="002A4402" w:rsidRPr="00A4305E">
        <w:rPr>
          <w:rFonts w:ascii="Times New Roman" w:hAnsi="Times New Roman" w:cs="Times New Roman"/>
          <w:sz w:val="24"/>
          <w:szCs w:val="24"/>
        </w:rPr>
        <w:t>artir de esta competencia se realizó una</w:t>
      </w:r>
      <w:r w:rsidR="00E33D9D" w:rsidRPr="00A4305E">
        <w:rPr>
          <w:rFonts w:ascii="Times New Roman" w:hAnsi="Times New Roman" w:cs="Times New Roman"/>
          <w:sz w:val="24"/>
          <w:szCs w:val="24"/>
        </w:rPr>
        <w:t xml:space="preserve"> </w:t>
      </w:r>
      <w:r w:rsidR="002A4402" w:rsidRPr="00A4305E">
        <w:rPr>
          <w:rFonts w:ascii="Times New Roman" w:hAnsi="Times New Roman" w:cs="Times New Roman"/>
          <w:sz w:val="24"/>
          <w:szCs w:val="24"/>
        </w:rPr>
        <w:t>“</w:t>
      </w:r>
      <w:r w:rsidR="00E33D9D" w:rsidRPr="00A4305E">
        <w:rPr>
          <w:rFonts w:ascii="Times New Roman" w:hAnsi="Times New Roman" w:cs="Times New Roman"/>
          <w:sz w:val="24"/>
          <w:szCs w:val="24"/>
        </w:rPr>
        <w:t>matriz analítica</w:t>
      </w:r>
      <w:r w:rsidR="002A4402" w:rsidRPr="00A4305E">
        <w:rPr>
          <w:rFonts w:ascii="Times New Roman" w:hAnsi="Times New Roman" w:cs="Times New Roman"/>
          <w:sz w:val="24"/>
          <w:szCs w:val="24"/>
        </w:rPr>
        <w:t>”</w:t>
      </w:r>
      <w:r w:rsidR="00E33D9D" w:rsidRPr="00A4305E">
        <w:rPr>
          <w:rFonts w:ascii="Times New Roman" w:hAnsi="Times New Roman" w:cs="Times New Roman"/>
          <w:sz w:val="24"/>
          <w:szCs w:val="24"/>
        </w:rPr>
        <w:t xml:space="preserve"> </w:t>
      </w:r>
      <w:r w:rsidRPr="00A4305E">
        <w:rPr>
          <w:rFonts w:ascii="Times New Roman" w:hAnsi="Times New Roman" w:cs="Times New Roman"/>
          <w:sz w:val="24"/>
          <w:szCs w:val="24"/>
        </w:rPr>
        <w:t xml:space="preserve">fue uno de los primero trabajos que desarrolle y se </w:t>
      </w:r>
      <w:r w:rsidR="00E33D9D" w:rsidRPr="00A4305E">
        <w:rPr>
          <w:rFonts w:ascii="Times New Roman" w:hAnsi="Times New Roman" w:cs="Times New Roman"/>
          <w:sz w:val="24"/>
          <w:szCs w:val="24"/>
        </w:rPr>
        <w:t xml:space="preserve">trabajó especialmente en la evidencia de la unidad </w:t>
      </w:r>
      <w:r w:rsidR="007C13A9">
        <w:rPr>
          <w:rFonts w:ascii="Times New Roman" w:hAnsi="Times New Roman" w:cs="Times New Roman"/>
          <w:sz w:val="24"/>
          <w:szCs w:val="24"/>
        </w:rPr>
        <w:t xml:space="preserve">número I </w:t>
      </w:r>
      <w:r w:rsidR="00E33D9D" w:rsidRPr="00A4305E">
        <w:rPr>
          <w:rFonts w:ascii="Times New Roman" w:hAnsi="Times New Roman" w:cs="Times New Roman"/>
          <w:sz w:val="24"/>
          <w:szCs w:val="24"/>
        </w:rPr>
        <w:t xml:space="preserve">, donde se habló de los temas de </w:t>
      </w:r>
      <w:r w:rsidR="002A4402" w:rsidRPr="00A4305E">
        <w:rPr>
          <w:rFonts w:ascii="Times New Roman" w:hAnsi="Times New Roman" w:cs="Times New Roman"/>
          <w:sz w:val="24"/>
          <w:szCs w:val="24"/>
        </w:rPr>
        <w:t>“</w:t>
      </w:r>
      <w:r w:rsidR="00E33D9D" w:rsidRPr="00A4305E">
        <w:rPr>
          <w:rFonts w:ascii="Times New Roman" w:hAnsi="Times New Roman" w:cs="Times New Roman"/>
          <w:sz w:val="24"/>
          <w:szCs w:val="24"/>
        </w:rPr>
        <w:t>ubicación espacial</w:t>
      </w:r>
      <w:r w:rsidR="002A4402" w:rsidRPr="00A4305E">
        <w:rPr>
          <w:rFonts w:ascii="Times New Roman" w:hAnsi="Times New Roman" w:cs="Times New Roman"/>
          <w:sz w:val="24"/>
          <w:szCs w:val="24"/>
        </w:rPr>
        <w:t>”</w:t>
      </w:r>
      <w:r w:rsidR="00E33D9D" w:rsidRPr="00A4305E">
        <w:rPr>
          <w:rFonts w:ascii="Times New Roman" w:hAnsi="Times New Roman" w:cs="Times New Roman"/>
          <w:sz w:val="24"/>
          <w:szCs w:val="24"/>
        </w:rPr>
        <w:t xml:space="preserve"> </w:t>
      </w:r>
      <w:r w:rsidRPr="00A4305E">
        <w:rPr>
          <w:rFonts w:ascii="Times New Roman" w:hAnsi="Times New Roman" w:cs="Times New Roman"/>
          <w:sz w:val="24"/>
          <w:szCs w:val="24"/>
        </w:rPr>
        <w:t>y</w:t>
      </w:r>
      <w:r w:rsidR="00E33D9D" w:rsidRPr="00A4305E">
        <w:rPr>
          <w:rFonts w:ascii="Times New Roman" w:hAnsi="Times New Roman" w:cs="Times New Roman"/>
          <w:sz w:val="24"/>
          <w:szCs w:val="24"/>
        </w:rPr>
        <w:t xml:space="preserve"> </w:t>
      </w:r>
      <w:r w:rsidR="002A4402" w:rsidRPr="00A4305E">
        <w:rPr>
          <w:rFonts w:ascii="Times New Roman" w:hAnsi="Times New Roman" w:cs="Times New Roman"/>
          <w:sz w:val="24"/>
          <w:szCs w:val="24"/>
        </w:rPr>
        <w:t>“</w:t>
      </w:r>
      <w:r w:rsidR="00E33D9D" w:rsidRPr="00A4305E">
        <w:rPr>
          <w:rFonts w:ascii="Times New Roman" w:hAnsi="Times New Roman" w:cs="Times New Roman"/>
          <w:sz w:val="24"/>
          <w:szCs w:val="24"/>
        </w:rPr>
        <w:t>figuras y cuerpos geométricos</w:t>
      </w:r>
      <w:r w:rsidR="002A4402" w:rsidRPr="00A4305E">
        <w:rPr>
          <w:rFonts w:ascii="Times New Roman" w:hAnsi="Times New Roman" w:cs="Times New Roman"/>
          <w:sz w:val="24"/>
          <w:szCs w:val="24"/>
        </w:rPr>
        <w:t>”</w:t>
      </w:r>
      <w:r w:rsidR="00E33D9D" w:rsidRPr="00A4305E">
        <w:rPr>
          <w:rFonts w:ascii="Times New Roman" w:hAnsi="Times New Roman" w:cs="Times New Roman"/>
          <w:sz w:val="24"/>
          <w:szCs w:val="24"/>
        </w:rPr>
        <w:t xml:space="preserve">, al igual que en la </w:t>
      </w:r>
      <w:r w:rsidR="002A4402" w:rsidRPr="00A4305E">
        <w:rPr>
          <w:rFonts w:ascii="Times New Roman" w:hAnsi="Times New Roman" w:cs="Times New Roman"/>
          <w:sz w:val="24"/>
          <w:szCs w:val="24"/>
        </w:rPr>
        <w:t xml:space="preserve">evidencia de la </w:t>
      </w:r>
      <w:r w:rsidR="00E33D9D" w:rsidRPr="00A4305E">
        <w:rPr>
          <w:rFonts w:ascii="Times New Roman" w:hAnsi="Times New Roman" w:cs="Times New Roman"/>
          <w:sz w:val="24"/>
          <w:szCs w:val="24"/>
        </w:rPr>
        <w:t xml:space="preserve">unidad </w:t>
      </w:r>
      <w:r w:rsidR="007C13A9">
        <w:rPr>
          <w:rFonts w:ascii="Times New Roman" w:hAnsi="Times New Roman" w:cs="Times New Roman"/>
          <w:sz w:val="24"/>
          <w:szCs w:val="24"/>
        </w:rPr>
        <w:t>III</w:t>
      </w:r>
      <w:r w:rsidR="002A4402" w:rsidRPr="00A4305E">
        <w:rPr>
          <w:rFonts w:ascii="Times New Roman" w:hAnsi="Times New Roman" w:cs="Times New Roman"/>
          <w:sz w:val="24"/>
          <w:szCs w:val="24"/>
        </w:rPr>
        <w:t xml:space="preserve"> se completó el último apartado de tema que fue “magnitudes y medidas”, </w:t>
      </w:r>
      <w:r w:rsidR="002A4402" w:rsidRPr="00A4305E">
        <w:rPr>
          <w:rFonts w:ascii="Times New Roman" w:eastAsia="Times New Roman" w:hAnsi="Times New Roman" w:cs="Times New Roman"/>
          <w:color w:val="000000"/>
          <w:sz w:val="24"/>
          <w:lang w:eastAsia="es-MX"/>
        </w:rPr>
        <w:t xml:space="preserve">para estas evidencias de trabajo, se consultó en </w:t>
      </w:r>
      <w:r w:rsidR="002A4402" w:rsidRPr="0008424D">
        <w:rPr>
          <w:rFonts w:ascii="Times New Roman" w:eastAsia="Times New Roman" w:hAnsi="Times New Roman" w:cs="Times New Roman"/>
          <w:sz w:val="24"/>
          <w:lang w:eastAsia="es-MX"/>
        </w:rPr>
        <w:t xml:space="preserve">el libro de Aprendizajes clave </w:t>
      </w:r>
      <w:sdt>
        <w:sdtPr>
          <w:rPr>
            <w:rFonts w:ascii="Times New Roman" w:eastAsia="Times New Roman" w:hAnsi="Times New Roman" w:cs="Times New Roman"/>
            <w:sz w:val="24"/>
            <w:lang w:eastAsia="es-MX"/>
          </w:rPr>
          <w:id w:val="-1161229946"/>
          <w:citation/>
        </w:sdtPr>
        <w:sdtEndPr/>
        <w:sdtContent>
          <w:r w:rsidR="00241D8D">
            <w:rPr>
              <w:rFonts w:ascii="Times New Roman" w:eastAsia="Times New Roman" w:hAnsi="Times New Roman" w:cs="Times New Roman"/>
              <w:sz w:val="24"/>
              <w:lang w:eastAsia="es-MX"/>
            </w:rPr>
            <w:fldChar w:fldCharType="begin"/>
          </w:r>
          <w:r w:rsidR="003B153B">
            <w:rPr>
              <w:rFonts w:ascii="Times New Roman" w:eastAsia="Times New Roman" w:hAnsi="Times New Roman" w:cs="Times New Roman"/>
              <w:sz w:val="24"/>
              <w:lang w:val="es-ES" w:eastAsia="es-MX"/>
            </w:rPr>
            <w:instrText xml:space="preserve">CITATION Sec171 \l 3082 </w:instrText>
          </w:r>
          <w:r w:rsidR="00241D8D">
            <w:rPr>
              <w:rFonts w:ascii="Times New Roman" w:eastAsia="Times New Roman" w:hAnsi="Times New Roman" w:cs="Times New Roman"/>
              <w:sz w:val="24"/>
              <w:lang w:eastAsia="es-MX"/>
            </w:rPr>
            <w:fldChar w:fldCharType="separate"/>
          </w:r>
          <w:r w:rsidR="003B153B" w:rsidRPr="003B153B">
            <w:rPr>
              <w:rFonts w:ascii="Times New Roman" w:eastAsia="Times New Roman" w:hAnsi="Times New Roman" w:cs="Times New Roman"/>
              <w:noProof/>
              <w:sz w:val="24"/>
              <w:lang w:val="es-ES" w:eastAsia="es-MX"/>
            </w:rPr>
            <w:t>(Secretaria De Educacion Publica , 2017)</w:t>
          </w:r>
          <w:r w:rsidR="00241D8D">
            <w:rPr>
              <w:rFonts w:ascii="Times New Roman" w:eastAsia="Times New Roman" w:hAnsi="Times New Roman" w:cs="Times New Roman"/>
              <w:sz w:val="24"/>
              <w:lang w:eastAsia="es-MX"/>
            </w:rPr>
            <w:fldChar w:fldCharType="end"/>
          </w:r>
        </w:sdtContent>
      </w:sdt>
      <w:r w:rsidR="002A4402" w:rsidRPr="0008424D">
        <w:rPr>
          <w:rFonts w:ascii="Times New Roman" w:hAnsi="Times New Roman" w:cs="Times New Roman"/>
          <w:sz w:val="32"/>
          <w:szCs w:val="24"/>
        </w:rPr>
        <w:t xml:space="preserve"> </w:t>
      </w:r>
      <w:r w:rsidRPr="0008424D">
        <w:rPr>
          <w:rFonts w:ascii="Times New Roman" w:hAnsi="Times New Roman" w:cs="Times New Roman"/>
          <w:sz w:val="24"/>
          <w:szCs w:val="24"/>
        </w:rPr>
        <w:t>t</w:t>
      </w:r>
      <w:r w:rsidR="00E33D9D" w:rsidRPr="0008424D">
        <w:rPr>
          <w:rFonts w:ascii="Times New Roman" w:hAnsi="Times New Roman" w:cs="Times New Roman"/>
          <w:sz w:val="24"/>
          <w:szCs w:val="24"/>
        </w:rPr>
        <w:t xml:space="preserve">omando en cuenta que se </w:t>
      </w:r>
      <w:r w:rsidR="00A4305E" w:rsidRPr="0008424D">
        <w:rPr>
          <w:rFonts w:ascii="Times New Roman" w:hAnsi="Times New Roman" w:cs="Times New Roman"/>
          <w:sz w:val="24"/>
          <w:szCs w:val="24"/>
        </w:rPr>
        <w:t>leyó</w:t>
      </w:r>
      <w:r w:rsidRPr="0008424D">
        <w:rPr>
          <w:rFonts w:ascii="Times New Roman" w:hAnsi="Times New Roman" w:cs="Times New Roman"/>
          <w:sz w:val="24"/>
          <w:szCs w:val="24"/>
        </w:rPr>
        <w:t xml:space="preserve"> cuidadosamente el apartado del </w:t>
      </w:r>
      <w:r w:rsidRPr="00A4305E">
        <w:rPr>
          <w:rFonts w:ascii="Times New Roman" w:hAnsi="Times New Roman" w:cs="Times New Roman"/>
          <w:sz w:val="24"/>
          <w:szCs w:val="24"/>
        </w:rPr>
        <w:t>eje Forma Espacio y Medida</w:t>
      </w:r>
      <w:r w:rsidR="00E33D9D" w:rsidRPr="00A4305E">
        <w:rPr>
          <w:rFonts w:ascii="Times New Roman" w:hAnsi="Times New Roman" w:cs="Times New Roman"/>
          <w:sz w:val="24"/>
          <w:szCs w:val="24"/>
        </w:rPr>
        <w:t xml:space="preserve"> </w:t>
      </w:r>
      <w:r w:rsidR="00A4305E">
        <w:rPr>
          <w:rFonts w:ascii="Times New Roman" w:hAnsi="Times New Roman" w:cs="Times New Roman"/>
          <w:sz w:val="24"/>
          <w:szCs w:val="24"/>
        </w:rPr>
        <w:t>en donde se deben rescatar</w:t>
      </w:r>
      <w:r w:rsidRPr="00A4305E">
        <w:rPr>
          <w:rFonts w:ascii="Times New Roman" w:hAnsi="Times New Roman" w:cs="Times New Roman"/>
          <w:sz w:val="24"/>
          <w:szCs w:val="24"/>
        </w:rPr>
        <w:t xml:space="preserve"> los aprendizajes esperad</w:t>
      </w:r>
      <w:r w:rsidR="00A4305E">
        <w:rPr>
          <w:rFonts w:ascii="Times New Roman" w:hAnsi="Times New Roman" w:cs="Times New Roman"/>
          <w:sz w:val="24"/>
          <w:szCs w:val="24"/>
        </w:rPr>
        <w:t>os que se dan en cada tema, el nivel de profundidad, el que deben saber y el que deben hacer y todo esto relacionado a longitudes, triángulos, ubicación</w:t>
      </w:r>
      <w:r w:rsidR="00610C41">
        <w:rPr>
          <w:rFonts w:ascii="Times New Roman" w:hAnsi="Times New Roman" w:cs="Times New Roman"/>
          <w:sz w:val="24"/>
          <w:szCs w:val="24"/>
        </w:rPr>
        <w:t xml:space="preserve"> de objetos, reproducir figuras geométricas etc. Esta competencia se desarrolló en un 80% a pesar de mis equivocaciones se seguirá mejorando.</w:t>
      </w:r>
    </w:p>
    <w:p w14:paraId="12CF7898" w14:textId="77777777" w:rsidR="00456316" w:rsidRDefault="00456316" w:rsidP="003B15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 gusto retomar este tema, con lo cual ya se había visto con anterioridad en la asignatura pasada, y no sé por </w:t>
      </w:r>
      <w:proofErr w:type="gramStart"/>
      <w:r>
        <w:rPr>
          <w:rFonts w:ascii="Times New Roman" w:hAnsi="Times New Roman" w:cs="Times New Roman"/>
          <w:sz w:val="24"/>
          <w:szCs w:val="24"/>
        </w:rPr>
        <w:t>qué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pero me confundí en la acomodación de lo que deben hacer y lo que beben saber los niños, ya que en el curso anterior de “pensamiento cuantitativo” me fue muy bien, pero más que nada son los verbos en los que debo de</w:t>
      </w:r>
      <w:r w:rsidR="00CF7B68">
        <w:rPr>
          <w:rFonts w:ascii="Times New Roman" w:hAnsi="Times New Roman" w:cs="Times New Roman"/>
          <w:sz w:val="24"/>
          <w:szCs w:val="24"/>
        </w:rPr>
        <w:t xml:space="preserve"> enfocar para </w:t>
      </w:r>
      <w:r>
        <w:rPr>
          <w:rFonts w:ascii="Times New Roman" w:hAnsi="Times New Roman" w:cs="Times New Roman"/>
          <w:sz w:val="24"/>
          <w:szCs w:val="24"/>
        </w:rPr>
        <w:t>repasar y mejorar.</w:t>
      </w:r>
    </w:p>
    <w:p w14:paraId="3C5209B4" w14:textId="77777777" w:rsidR="00035733" w:rsidRDefault="00610C41" w:rsidP="003B153B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BA20F6">
        <w:rPr>
          <w:rFonts w:ascii="Times New Roman" w:hAnsi="Times New Roman" w:cs="Times New Roman"/>
          <w:sz w:val="24"/>
        </w:rPr>
        <w:t>En la II unidad llamada “</w:t>
      </w:r>
      <w:r w:rsidR="007C13A9" w:rsidRPr="00BA20F6">
        <w:rPr>
          <w:rFonts w:ascii="Times New Roman" w:hAnsi="Times New Roman" w:cs="Times New Roman"/>
          <w:sz w:val="24"/>
        </w:rPr>
        <w:t>Estrategias de la enseñanza y</w:t>
      </w:r>
      <w:r w:rsidRPr="00BA20F6">
        <w:rPr>
          <w:rFonts w:ascii="Times New Roman" w:hAnsi="Times New Roman" w:cs="Times New Roman"/>
          <w:sz w:val="24"/>
        </w:rPr>
        <w:t xml:space="preserve"> </w:t>
      </w:r>
      <w:r w:rsidR="007C13A9" w:rsidRPr="00BA20F6">
        <w:rPr>
          <w:rFonts w:ascii="Times New Roman" w:hAnsi="Times New Roman" w:cs="Times New Roman"/>
          <w:sz w:val="24"/>
        </w:rPr>
        <w:t>aprendizaje para el desarrollo de la ubicación espacial y el pensamiento geométrico</w:t>
      </w:r>
      <w:r w:rsidRPr="00BA20F6">
        <w:rPr>
          <w:rFonts w:ascii="Times New Roman" w:hAnsi="Times New Roman" w:cs="Times New Roman"/>
          <w:sz w:val="24"/>
        </w:rPr>
        <w:t xml:space="preserve">” y la unidad IV llamada </w:t>
      </w:r>
      <w:r w:rsidR="007C13A9" w:rsidRPr="00BA20F6">
        <w:rPr>
          <w:rFonts w:ascii="Times New Roman" w:hAnsi="Times New Roman" w:cs="Times New Roman"/>
          <w:sz w:val="24"/>
        </w:rPr>
        <w:t xml:space="preserve">“Estrategias de la </w:t>
      </w:r>
      <w:r w:rsidR="007C13A9" w:rsidRPr="00BA20F6">
        <w:rPr>
          <w:rFonts w:ascii="Times New Roman" w:hAnsi="Times New Roman" w:cs="Times New Roman"/>
          <w:sz w:val="24"/>
        </w:rPr>
        <w:lastRenderedPageBreak/>
        <w:t xml:space="preserve">enseñanza y aprendizaje para el desarrollo de los conceptos de longitud, distancia y tiempo” se diseñaron secuencias didácticas con el fin de </w:t>
      </w:r>
      <w:r w:rsidR="00BA20F6" w:rsidRPr="00BA20F6">
        <w:rPr>
          <w:rFonts w:ascii="Times New Roman" w:hAnsi="Times New Roman" w:cs="Times New Roman"/>
          <w:sz w:val="24"/>
        </w:rPr>
        <w:t xml:space="preserve">lograr la competencia </w:t>
      </w:r>
      <w:r w:rsidR="00BA20F6" w:rsidRPr="00BA20F6">
        <w:rPr>
          <w:rFonts w:ascii="Times New Roman" w:hAnsi="Times New Roman" w:cs="Times New Roman"/>
          <w:b/>
          <w:sz w:val="24"/>
        </w:rPr>
        <w:t>“Diseña planeaciones aplicando sus conocimientos curriculares, psicopedagógicos, disciplinares, didácticos y tecnológicos para propiciar espacios de aprendizaje incluyentes que respondan a las necesidades de todos los alumnos en el marco del plan y programas de estudio.”</w:t>
      </w:r>
      <w:r w:rsidR="00BA20F6" w:rsidRPr="00BA20F6">
        <w:rPr>
          <w:rFonts w:ascii="Times New Roman" w:hAnsi="Times New Roman" w:cs="Times New Roman"/>
          <w:sz w:val="24"/>
        </w:rPr>
        <w:t xml:space="preserve"> Esta competenci</w:t>
      </w:r>
      <w:r w:rsidR="00BA20F6">
        <w:rPr>
          <w:rFonts w:ascii="Times New Roman" w:hAnsi="Times New Roman" w:cs="Times New Roman"/>
          <w:sz w:val="24"/>
        </w:rPr>
        <w:t>a no tiene mucho que explicarse por qué se entiende perfectamente que se diseñaron planeaciones para propicia espacios de aprendizaje y responder las necesidades del contexto del plan y programas de estudio, por lo cual la situación se debe de apegar</w:t>
      </w:r>
      <w:r w:rsidR="00035733">
        <w:rPr>
          <w:rFonts w:ascii="Times New Roman" w:hAnsi="Times New Roman" w:cs="Times New Roman"/>
          <w:sz w:val="24"/>
        </w:rPr>
        <w:t xml:space="preserve"> a lo</w:t>
      </w:r>
      <w:r w:rsidR="00BA20F6">
        <w:rPr>
          <w:rFonts w:ascii="Times New Roman" w:hAnsi="Times New Roman" w:cs="Times New Roman"/>
          <w:sz w:val="24"/>
        </w:rPr>
        <w:t xml:space="preserve">s distintos aprendizajes </w:t>
      </w:r>
      <w:r w:rsidR="00035733">
        <w:rPr>
          <w:rFonts w:ascii="Times New Roman" w:hAnsi="Times New Roman" w:cs="Times New Roman"/>
          <w:sz w:val="24"/>
        </w:rPr>
        <w:t>esperados, sin perder de vista las necesidades e intereses de los niños así como el contexto donde se desenvuelve la realidad educativa.</w:t>
      </w:r>
    </w:p>
    <w:p w14:paraId="324B17DB" w14:textId="77777777" w:rsidR="00456316" w:rsidRDefault="00035733" w:rsidP="003B153B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Esta competencia se desarrolló en un 85%  puesto que aún falta mejorar la redacción de las secuencias.</w:t>
      </w:r>
    </w:p>
    <w:p w14:paraId="05DF01C2" w14:textId="77777777" w:rsidR="00AA415F" w:rsidRDefault="00AA415F" w:rsidP="003B153B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La </w:t>
      </w:r>
      <w:r w:rsidR="00035733">
        <w:rPr>
          <w:rFonts w:ascii="Times New Roman" w:hAnsi="Times New Roman" w:cs="Times New Roman"/>
          <w:sz w:val="24"/>
        </w:rPr>
        <w:t xml:space="preserve">competencia </w:t>
      </w:r>
      <w:r w:rsidR="00035733" w:rsidRPr="002350C2">
        <w:rPr>
          <w:rFonts w:ascii="Times New Roman" w:hAnsi="Times New Roman" w:cs="Times New Roman"/>
          <w:b/>
          <w:sz w:val="24"/>
        </w:rPr>
        <w:t>“Emplea la evaluación para intervenir en los diferentes ámbitos y momentos de la tarea educativa para mejorar los aprendizajes de sus alumnos.”</w:t>
      </w:r>
      <w:r>
        <w:rPr>
          <w:rFonts w:ascii="Times New Roman" w:hAnsi="Times New Roman" w:cs="Times New Roman"/>
          <w:sz w:val="24"/>
        </w:rPr>
        <w:t xml:space="preserve"> En esta competencia se retoma el instrumento de coevaluación y autoevaluación</w:t>
      </w:r>
      <w:r w:rsidR="002350C2">
        <w:rPr>
          <w:rFonts w:ascii="Times New Roman" w:hAnsi="Times New Roman" w:cs="Times New Roman"/>
          <w:sz w:val="24"/>
        </w:rPr>
        <w:t xml:space="preserve"> que se estuvieron haciendo en las evidencias finales de cada unidad</w:t>
      </w:r>
      <w:r>
        <w:rPr>
          <w:rFonts w:ascii="Times New Roman" w:hAnsi="Times New Roman" w:cs="Times New Roman"/>
          <w:sz w:val="24"/>
        </w:rPr>
        <w:t xml:space="preserve"> </w:t>
      </w:r>
      <w:r w:rsidR="00035733">
        <w:rPr>
          <w:rFonts w:ascii="Times New Roman" w:hAnsi="Times New Roman" w:cs="Times New Roman"/>
          <w:sz w:val="24"/>
        </w:rPr>
        <w:t xml:space="preserve"> </w:t>
      </w:r>
      <w:r w:rsidR="002350C2">
        <w:rPr>
          <w:rFonts w:ascii="Times New Roman" w:hAnsi="Times New Roman" w:cs="Times New Roman"/>
          <w:sz w:val="24"/>
        </w:rPr>
        <w:t xml:space="preserve">sobre mi </w:t>
      </w:r>
      <w:r>
        <w:rPr>
          <w:rFonts w:ascii="Times New Roman" w:hAnsi="Times New Roman" w:cs="Times New Roman"/>
          <w:sz w:val="24"/>
        </w:rPr>
        <w:t xml:space="preserve">actuación docente y la de mis compañeras, haciendo notable la  </w:t>
      </w:r>
      <w:r w:rsidR="002350C2">
        <w:rPr>
          <w:rFonts w:ascii="Times New Roman" w:hAnsi="Times New Roman" w:cs="Times New Roman"/>
          <w:sz w:val="24"/>
        </w:rPr>
        <w:t>evaluación al destacar que debilidades se tuvieron,</w:t>
      </w:r>
      <w:r>
        <w:rPr>
          <w:rFonts w:ascii="Times New Roman" w:hAnsi="Times New Roman" w:cs="Times New Roman"/>
          <w:sz w:val="24"/>
        </w:rPr>
        <w:t xml:space="preserve"> </w:t>
      </w:r>
      <w:r w:rsidR="002350C2">
        <w:rPr>
          <w:rFonts w:ascii="Times New Roman" w:hAnsi="Times New Roman" w:cs="Times New Roman"/>
          <w:sz w:val="24"/>
        </w:rPr>
        <w:t>y analizar qué puede hacer para progresar, asignando una calificación siempre y cuando esa la que se merece, a pesar de que el trabajo no este correctamente como se pidió.</w:t>
      </w:r>
    </w:p>
    <w:p w14:paraId="575310BE" w14:textId="77777777" w:rsidR="00456316" w:rsidRDefault="002350C2" w:rsidP="003B153B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Esta</w:t>
      </w:r>
      <w:r w:rsidR="0008424D">
        <w:rPr>
          <w:rFonts w:ascii="Times New Roman" w:hAnsi="Times New Roman" w:cs="Times New Roman"/>
          <w:sz w:val="24"/>
        </w:rPr>
        <w:t xml:space="preserve"> competencia se favorece en un 7</w:t>
      </w:r>
      <w:r>
        <w:rPr>
          <w:rFonts w:ascii="Times New Roman" w:hAnsi="Times New Roman" w:cs="Times New Roman"/>
          <w:sz w:val="24"/>
        </w:rPr>
        <w:t>0% porque siento que aún me falta aprender a registrar información más sistematizada, esto nos ayuda para ir mejorando y más en una evidencia que tenga que ver con una secu</w:t>
      </w:r>
      <w:r w:rsidR="00456316">
        <w:rPr>
          <w:rFonts w:ascii="Times New Roman" w:hAnsi="Times New Roman" w:cs="Times New Roman"/>
          <w:sz w:val="24"/>
        </w:rPr>
        <w:t>encia como en la unidad II Y IV, ya que nos ayuda para mejorar los procesos de  aprendizajes de los niños.</w:t>
      </w:r>
    </w:p>
    <w:p w14:paraId="28B63BBE" w14:textId="77777777" w:rsidR="00CF7B68" w:rsidRDefault="00CF7B68" w:rsidP="003B153B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721E9F05" w14:textId="77777777" w:rsidR="00E3019F" w:rsidRDefault="00CF7B68" w:rsidP="003B153B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La competencia de  </w:t>
      </w:r>
      <w:r w:rsidRPr="006A30D9">
        <w:rPr>
          <w:rFonts w:ascii="Times New Roman" w:hAnsi="Times New Roman" w:cs="Times New Roman"/>
          <w:b/>
          <w:sz w:val="24"/>
        </w:rPr>
        <w:t>“</w:t>
      </w:r>
      <w:r w:rsidRPr="00CF7B68">
        <w:rPr>
          <w:rFonts w:ascii="Times New Roman" w:hAnsi="Times New Roman" w:cs="Times New Roman"/>
          <w:b/>
          <w:sz w:val="24"/>
        </w:rPr>
        <w:t>Distingue los procesos de aprendizaje de sus alumnos para favorecer su desarrollo cognitivo y socioemocional.</w:t>
      </w:r>
      <w:r w:rsidRPr="006A30D9">
        <w:rPr>
          <w:rFonts w:ascii="Times New Roman" w:hAnsi="Times New Roman" w:cs="Times New Roman"/>
          <w:b/>
          <w:sz w:val="24"/>
        </w:rPr>
        <w:t>”</w:t>
      </w:r>
      <w:r>
        <w:rPr>
          <w:rFonts w:ascii="Times New Roman" w:hAnsi="Times New Roman" w:cs="Times New Roman"/>
          <w:sz w:val="24"/>
        </w:rPr>
        <w:t xml:space="preserve"> </w:t>
      </w:r>
      <w:r w:rsidR="00CD249D">
        <w:rPr>
          <w:rFonts w:ascii="Times New Roman" w:hAnsi="Times New Roman" w:cs="Times New Roman"/>
          <w:sz w:val="24"/>
        </w:rPr>
        <w:t>Durante todo el curso se van distinguiendo aspectos de de</w:t>
      </w:r>
      <w:r w:rsidR="001A2D8E">
        <w:rPr>
          <w:rFonts w:ascii="Times New Roman" w:hAnsi="Times New Roman" w:cs="Times New Roman"/>
          <w:sz w:val="24"/>
        </w:rPr>
        <w:t>sarrollo y crecimiento del niño,</w:t>
      </w:r>
      <w:r w:rsidR="00CD249D">
        <w:rPr>
          <w:rFonts w:ascii="Times New Roman" w:hAnsi="Times New Roman" w:cs="Times New Roman"/>
          <w:sz w:val="24"/>
        </w:rPr>
        <w:t xml:space="preserve"> por ej</w:t>
      </w:r>
      <w:r w:rsidR="001A2D8E">
        <w:rPr>
          <w:rFonts w:ascii="Times New Roman" w:hAnsi="Times New Roman" w:cs="Times New Roman"/>
          <w:sz w:val="24"/>
        </w:rPr>
        <w:t xml:space="preserve">emplo en la unidad II se ve vieron distintos cuerpos geométricos como; prismas, triángulos, polígonos, cuadriláteros, círculos y esferas, cada una de esta formas y figuras geométricas fueron dibujadas, y en  la </w:t>
      </w:r>
      <w:r w:rsidR="001A2D8E">
        <w:rPr>
          <w:rFonts w:ascii="Times New Roman" w:hAnsi="Times New Roman" w:cs="Times New Roman"/>
          <w:sz w:val="24"/>
        </w:rPr>
        <w:lastRenderedPageBreak/>
        <w:t>unidad número IV</w:t>
      </w:r>
      <w:r w:rsidR="00CD249D">
        <w:rPr>
          <w:rFonts w:ascii="Times New Roman" w:hAnsi="Times New Roman" w:cs="Times New Roman"/>
          <w:sz w:val="24"/>
        </w:rPr>
        <w:t xml:space="preserve"> </w:t>
      </w:r>
      <w:r w:rsidR="001A2D8E">
        <w:rPr>
          <w:rFonts w:ascii="Times New Roman" w:hAnsi="Times New Roman" w:cs="Times New Roman"/>
          <w:sz w:val="24"/>
        </w:rPr>
        <w:t>vimos el cómo</w:t>
      </w:r>
      <w:r w:rsidR="00CD249D">
        <w:rPr>
          <w:rFonts w:ascii="Times New Roman" w:hAnsi="Times New Roman" w:cs="Times New Roman"/>
          <w:sz w:val="24"/>
        </w:rPr>
        <w:t xml:space="preserve"> hacer una </w:t>
      </w:r>
      <w:r w:rsidR="001A2D8E">
        <w:rPr>
          <w:rFonts w:ascii="Times New Roman" w:hAnsi="Times New Roman" w:cs="Times New Roman"/>
          <w:sz w:val="24"/>
        </w:rPr>
        <w:t xml:space="preserve">balanza, y adecuar los materiales para la educación preescolar, entonces estas son actividades reales que se les ponen a los niños en preescolar y </w:t>
      </w:r>
      <w:r w:rsidR="00E3019F">
        <w:rPr>
          <w:rFonts w:ascii="Times New Roman" w:hAnsi="Times New Roman" w:cs="Times New Roman"/>
          <w:sz w:val="24"/>
        </w:rPr>
        <w:t xml:space="preserve">como soy </w:t>
      </w:r>
      <w:r w:rsidR="001A2D8E">
        <w:rPr>
          <w:rFonts w:ascii="Times New Roman" w:hAnsi="Times New Roman" w:cs="Times New Roman"/>
          <w:sz w:val="24"/>
        </w:rPr>
        <w:t xml:space="preserve">estudiante </w:t>
      </w:r>
      <w:r w:rsidR="00E3019F">
        <w:rPr>
          <w:rFonts w:ascii="Times New Roman" w:hAnsi="Times New Roman" w:cs="Times New Roman"/>
          <w:sz w:val="24"/>
        </w:rPr>
        <w:t xml:space="preserve">de esta profesión </w:t>
      </w:r>
      <w:r w:rsidR="001A2D8E">
        <w:rPr>
          <w:rFonts w:ascii="Times New Roman" w:hAnsi="Times New Roman" w:cs="Times New Roman"/>
          <w:sz w:val="24"/>
        </w:rPr>
        <w:t>tengo que realizarlas</w:t>
      </w:r>
      <w:r w:rsidR="00E3019F">
        <w:rPr>
          <w:rFonts w:ascii="Times New Roman" w:hAnsi="Times New Roman" w:cs="Times New Roman"/>
          <w:sz w:val="24"/>
        </w:rPr>
        <w:t xml:space="preserve"> para comprender el tema, es como esta competencia se desarrolla, ya que el niño incorpora su propia experiencia y la aplica, así como nosotras y estamos distinguiendo el propio aprendizaje del alumno para después favorecer su desarrollo cognitivo y socioemocional en la práctica.</w:t>
      </w:r>
    </w:p>
    <w:p w14:paraId="1BC76919" w14:textId="77777777" w:rsidR="006A30D9" w:rsidRDefault="006A30D9" w:rsidP="003B153B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 desarrolló</w:t>
      </w:r>
      <w:r w:rsidR="0008424D">
        <w:rPr>
          <w:rFonts w:ascii="Times New Roman" w:hAnsi="Times New Roman" w:cs="Times New Roman"/>
          <w:sz w:val="24"/>
        </w:rPr>
        <w:t xml:space="preserve"> en un 75</w:t>
      </w:r>
      <w:r>
        <w:rPr>
          <w:rFonts w:ascii="Times New Roman" w:hAnsi="Times New Roman" w:cs="Times New Roman"/>
          <w:sz w:val="24"/>
        </w:rPr>
        <w:t>% por que logre aprender lo anterior mencionado.</w:t>
      </w:r>
    </w:p>
    <w:p w14:paraId="4C17954F" w14:textId="77777777" w:rsidR="00CF7B68" w:rsidRPr="0008424D" w:rsidRDefault="006A30D9" w:rsidP="003B153B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A lo largo del curso pude identificar la importancia que tiene la investigación dentro del ámbito educativo, a partir de mi propia practica pude identificarlo a través de la realización de una búsqueda de teoría para esto llegamos a la última competencia que es </w:t>
      </w:r>
      <w:r w:rsidR="00CF7B68" w:rsidRPr="0008424D">
        <w:rPr>
          <w:rFonts w:ascii="Times New Roman" w:hAnsi="Times New Roman" w:cs="Times New Roman"/>
          <w:b/>
          <w:sz w:val="24"/>
        </w:rPr>
        <w:t>“Integra recursos de la investigación educativa para enriquecer su práctica profesional, expresando su interés por el conocimiento, la ciencia y la mejora de la educación.”</w:t>
      </w:r>
    </w:p>
    <w:p w14:paraId="3FC7DE80" w14:textId="77777777" w:rsidR="00FA790E" w:rsidRDefault="006A30D9" w:rsidP="003B153B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 desarrolló</w:t>
      </w:r>
      <w:r w:rsidR="0008424D">
        <w:rPr>
          <w:rFonts w:ascii="Times New Roman" w:hAnsi="Times New Roman" w:cs="Times New Roman"/>
          <w:sz w:val="24"/>
        </w:rPr>
        <w:t xml:space="preserve"> un 75</w:t>
      </w:r>
      <w:r>
        <w:rPr>
          <w:rFonts w:ascii="Times New Roman" w:hAnsi="Times New Roman" w:cs="Times New Roman"/>
          <w:sz w:val="24"/>
        </w:rPr>
        <w:t>%  aun me falta indagar y encontrar cosa más</w:t>
      </w:r>
      <w:r w:rsidR="0008424D">
        <w:rPr>
          <w:rFonts w:ascii="Times New Roman" w:hAnsi="Times New Roman" w:cs="Times New Roman"/>
          <w:sz w:val="24"/>
        </w:rPr>
        <w:t xml:space="preserve"> interesante</w:t>
      </w:r>
      <w:r>
        <w:rPr>
          <w:rFonts w:ascii="Times New Roman" w:hAnsi="Times New Roman" w:cs="Times New Roman"/>
          <w:sz w:val="24"/>
        </w:rPr>
        <w:t>s e importantes</w:t>
      </w:r>
      <w:r w:rsidR="0008424D">
        <w:rPr>
          <w:rFonts w:ascii="Times New Roman" w:hAnsi="Times New Roman" w:cs="Times New Roman"/>
          <w:sz w:val="24"/>
        </w:rPr>
        <w:t>, para enriquecer mi práctica profesional y conocer nuevas teorías del aprendizaje y actualizarme de nuevos conocimientos.</w:t>
      </w:r>
    </w:p>
    <w:p w14:paraId="71AFB66E" w14:textId="77777777" w:rsidR="0008424D" w:rsidRDefault="0008424D" w:rsidP="003B153B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7CF6834F" w14:textId="77777777" w:rsidR="0008424D" w:rsidRDefault="0008424D" w:rsidP="003B153B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18185687" w14:textId="77777777" w:rsidR="003B153B" w:rsidRDefault="003B153B" w:rsidP="003B153B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78BC3103" w14:textId="77777777" w:rsidR="003B153B" w:rsidRDefault="003B153B" w:rsidP="003B153B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66B1343A" w14:textId="77777777" w:rsidR="003B153B" w:rsidRDefault="003B153B" w:rsidP="003B153B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372D83E4" w14:textId="77777777" w:rsidR="003B153B" w:rsidRDefault="003B153B" w:rsidP="003B153B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68298E1A" w14:textId="77777777" w:rsidR="003B153B" w:rsidRDefault="003B153B" w:rsidP="003B153B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1D3D7834" w14:textId="77777777" w:rsidR="003B153B" w:rsidRDefault="003B153B" w:rsidP="003B153B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5A3926ED" w14:textId="77777777" w:rsidR="003B153B" w:rsidRDefault="003B153B" w:rsidP="003B153B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5D97293D" w14:textId="77777777" w:rsidR="003B153B" w:rsidRDefault="003B153B" w:rsidP="003B153B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0B15EC85" w14:textId="77777777" w:rsidR="003B153B" w:rsidRPr="0008424D" w:rsidRDefault="003B153B" w:rsidP="003B153B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631F583F" w14:textId="77777777" w:rsidR="006E7556" w:rsidRDefault="006E7556" w:rsidP="003B153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Conclusión</w:t>
      </w:r>
    </w:p>
    <w:p w14:paraId="44894FFD" w14:textId="77777777" w:rsidR="006E7556" w:rsidRDefault="006E7556" w:rsidP="003B15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as competencias nos ayudan a </w:t>
      </w:r>
      <w:r w:rsidRPr="006E7556">
        <w:rPr>
          <w:rFonts w:ascii="Times New Roman" w:hAnsi="Times New Roman" w:cs="Times New Roman"/>
          <w:b/>
          <w:sz w:val="24"/>
          <w:szCs w:val="24"/>
        </w:rPr>
        <w:t>saber conocer</w:t>
      </w:r>
      <w:r>
        <w:rPr>
          <w:rFonts w:ascii="Times New Roman" w:hAnsi="Times New Roman" w:cs="Times New Roman"/>
          <w:sz w:val="24"/>
          <w:szCs w:val="24"/>
        </w:rPr>
        <w:t xml:space="preserve"> para asociarlo permanentemente en todos los hábitos de la vida en situaciones reales,  a </w:t>
      </w:r>
      <w:r w:rsidRPr="006E7556">
        <w:rPr>
          <w:rFonts w:ascii="Times New Roman" w:hAnsi="Times New Roman" w:cs="Times New Roman"/>
          <w:b/>
          <w:sz w:val="24"/>
          <w:szCs w:val="24"/>
        </w:rPr>
        <w:t>saber hacer</w:t>
      </w:r>
      <w:r>
        <w:rPr>
          <w:rFonts w:ascii="Times New Roman" w:hAnsi="Times New Roman" w:cs="Times New Roman"/>
          <w:sz w:val="24"/>
          <w:szCs w:val="24"/>
        </w:rPr>
        <w:t xml:space="preserve"> para dominar las técnicas enfocadas a realizar diferentes tareas y el </w:t>
      </w:r>
      <w:r w:rsidRPr="006E7556">
        <w:rPr>
          <w:rFonts w:ascii="Times New Roman" w:hAnsi="Times New Roman" w:cs="Times New Roman"/>
          <w:b/>
          <w:sz w:val="24"/>
          <w:szCs w:val="24"/>
        </w:rPr>
        <w:t xml:space="preserve">saber ser </w:t>
      </w:r>
      <w:r w:rsidR="0097390D">
        <w:rPr>
          <w:rFonts w:ascii="Times New Roman" w:hAnsi="Times New Roman" w:cs="Times New Roman"/>
          <w:sz w:val="24"/>
          <w:szCs w:val="24"/>
        </w:rPr>
        <w:t>que es la actitud.</w:t>
      </w:r>
    </w:p>
    <w:p w14:paraId="62CE745A" w14:textId="77777777" w:rsidR="00042CA0" w:rsidRDefault="0097390D" w:rsidP="003B15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Para esto pude obtener un constante aprendizaje y avanzar en el curso académico y demostrar mi dominio en esta asignatura, así como también permitirme aplicarlas no solo en el ámbito académico  sino también </w:t>
      </w:r>
      <w:r w:rsidR="00042CA0">
        <w:rPr>
          <w:rFonts w:ascii="Times New Roman" w:hAnsi="Times New Roman" w:cs="Times New Roman"/>
          <w:sz w:val="24"/>
          <w:szCs w:val="24"/>
        </w:rPr>
        <w:t>en el laboral.</w:t>
      </w:r>
    </w:p>
    <w:p w14:paraId="25527990" w14:textId="77777777" w:rsidR="00042CA0" w:rsidRDefault="00042CA0" w:rsidP="003B15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 lo que centrarse en el aprendizaje basado en competencias me  permitió tomar decisiones en base a lo que se conoce y domina, a lo que parte a un constante desarrollo de adquisición al conocimiento y habilidades.</w:t>
      </w:r>
    </w:p>
    <w:p w14:paraId="680E4D1F" w14:textId="77777777" w:rsidR="00042CA0" w:rsidRDefault="00042CA0" w:rsidP="003B15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Este curso me ayudó mucho a desarrollarme, puesto que cada día se aprenden cosas nuevas y el aprendizaje basado en competencias es una buena técnica para nosotros los estudiantes</w:t>
      </w:r>
      <w:r w:rsidR="004D7E18">
        <w:rPr>
          <w:rFonts w:ascii="Times New Roman" w:hAnsi="Times New Roman" w:cs="Times New Roman"/>
          <w:sz w:val="24"/>
          <w:szCs w:val="24"/>
        </w:rPr>
        <w:t xml:space="preserve"> y logar formarnos</w:t>
      </w:r>
      <w:r>
        <w:rPr>
          <w:rFonts w:ascii="Times New Roman" w:hAnsi="Times New Roman" w:cs="Times New Roman"/>
          <w:sz w:val="24"/>
          <w:szCs w:val="24"/>
        </w:rPr>
        <w:t xml:space="preserve"> como ciudadanos y profesionales.</w:t>
      </w:r>
    </w:p>
    <w:p w14:paraId="07B186DE" w14:textId="77777777" w:rsidR="0008424D" w:rsidRPr="00241D8D" w:rsidRDefault="0008424D" w:rsidP="003B153B">
      <w:p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lang w:eastAsia="es-MX"/>
        </w:rPr>
      </w:pPr>
      <w:r w:rsidRPr="00241D8D">
        <w:rPr>
          <w:rFonts w:ascii="Times New Roman" w:eastAsia="Times New Roman" w:hAnsi="Times New Roman" w:cs="Times New Roman"/>
          <w:color w:val="000000"/>
          <w:sz w:val="24"/>
          <w:lang w:eastAsia="es-MX"/>
        </w:rPr>
        <w:t>Las competencias fueron desarrolladas en un 8</w:t>
      </w:r>
      <w:r w:rsidR="00241D8D" w:rsidRPr="00241D8D">
        <w:rPr>
          <w:rFonts w:ascii="Times New Roman" w:eastAsia="Times New Roman" w:hAnsi="Times New Roman" w:cs="Times New Roman"/>
          <w:color w:val="000000"/>
          <w:sz w:val="24"/>
          <w:lang w:eastAsia="es-MX"/>
        </w:rPr>
        <w:t>0%, siempre mostrando</w:t>
      </w:r>
      <w:r w:rsidRPr="00241D8D">
        <w:rPr>
          <w:rFonts w:ascii="Times New Roman" w:eastAsia="Times New Roman" w:hAnsi="Times New Roman" w:cs="Times New Roman"/>
          <w:color w:val="000000"/>
          <w:sz w:val="24"/>
          <w:lang w:eastAsia="es-MX"/>
        </w:rPr>
        <w:t xml:space="preserve"> disposición para aprender y buscaba darme el tiempo suficiente para realizar cada actividad y evidencia de unidad, revisando la rúbrica. Al realizar cada nota reflexiva logré identificar en los aspectos que iba mejorando y cuáles eran mis áreas de oportunidad. Conforme avanzó el curso, logré mantener en buen desempeño y se reflejó en cada una de mis evaluaciones.</w:t>
      </w:r>
    </w:p>
    <w:p w14:paraId="408F95A4" w14:textId="77777777" w:rsidR="0097390D" w:rsidRPr="00241D8D" w:rsidRDefault="0008424D" w:rsidP="003B153B">
      <w:p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241D8D">
        <w:rPr>
          <w:rFonts w:ascii="Times New Roman" w:eastAsia="Times New Roman" w:hAnsi="Times New Roman" w:cs="Times New Roman"/>
          <w:color w:val="000000"/>
          <w:sz w:val="24"/>
          <w:lang w:eastAsia="es-MX"/>
        </w:rPr>
        <w:t xml:space="preserve">El curso de </w:t>
      </w:r>
      <w:r w:rsidR="00241D8D" w:rsidRPr="00241D8D">
        <w:rPr>
          <w:rFonts w:ascii="Times New Roman" w:eastAsia="Times New Roman" w:hAnsi="Times New Roman" w:cs="Times New Roman"/>
          <w:color w:val="000000"/>
          <w:sz w:val="24"/>
          <w:lang w:eastAsia="es-MX"/>
        </w:rPr>
        <w:t>Forma Espacio y Medida fue</w:t>
      </w:r>
      <w:r w:rsidRPr="00241D8D">
        <w:rPr>
          <w:rFonts w:ascii="Times New Roman" w:eastAsia="Times New Roman" w:hAnsi="Times New Roman" w:cs="Times New Roman"/>
          <w:color w:val="000000"/>
          <w:sz w:val="24"/>
          <w:lang w:eastAsia="es-MX"/>
        </w:rPr>
        <w:t xml:space="preserve"> muy enriquecedor para mi formación como futura maestra de preescolar.</w:t>
      </w:r>
    </w:p>
    <w:p w14:paraId="5F6C87BF" w14:textId="77777777" w:rsidR="00FA790E" w:rsidRDefault="00FA790E" w:rsidP="00FA790E">
      <w:pPr>
        <w:spacing w:line="360" w:lineRule="auto"/>
        <w:jc w:val="both"/>
        <w:rPr>
          <w:rFonts w:ascii="Verdana" w:hAnsi="Verdana"/>
          <w:color w:val="000000"/>
        </w:rPr>
      </w:pPr>
    </w:p>
    <w:p w14:paraId="61A09C0D" w14:textId="77777777" w:rsidR="00FA790E" w:rsidRDefault="00FA790E" w:rsidP="00FA790E">
      <w:pPr>
        <w:spacing w:line="360" w:lineRule="auto"/>
        <w:jc w:val="both"/>
        <w:rPr>
          <w:rFonts w:ascii="Verdana" w:hAnsi="Verdana"/>
          <w:color w:val="000000"/>
        </w:rPr>
      </w:pPr>
    </w:p>
    <w:p w14:paraId="698F8D9D" w14:textId="77777777" w:rsidR="00FA790E" w:rsidRDefault="00FA790E" w:rsidP="00FA790E">
      <w:pPr>
        <w:spacing w:line="360" w:lineRule="auto"/>
        <w:jc w:val="both"/>
        <w:rPr>
          <w:rFonts w:ascii="Verdana" w:hAnsi="Verdana"/>
          <w:color w:val="000000"/>
        </w:rPr>
      </w:pPr>
    </w:p>
    <w:p w14:paraId="4338B9A5" w14:textId="77777777" w:rsidR="00FA790E" w:rsidRDefault="00FA790E" w:rsidP="00FA790E">
      <w:pPr>
        <w:spacing w:line="360" w:lineRule="auto"/>
        <w:jc w:val="both"/>
        <w:rPr>
          <w:rFonts w:ascii="Verdana" w:hAnsi="Verdana"/>
          <w:color w:val="000000"/>
        </w:rPr>
      </w:pPr>
    </w:p>
    <w:p w14:paraId="7236C136" w14:textId="77777777" w:rsidR="00FA790E" w:rsidRDefault="00FA790E" w:rsidP="00FA790E">
      <w:pPr>
        <w:spacing w:line="360" w:lineRule="auto"/>
        <w:jc w:val="both"/>
        <w:rPr>
          <w:rFonts w:ascii="Verdana" w:hAnsi="Verdana"/>
          <w:color w:val="000000"/>
        </w:rPr>
      </w:pPr>
    </w:p>
    <w:p w14:paraId="399F1F64" w14:textId="77777777" w:rsidR="00FA790E" w:rsidRDefault="00FA790E" w:rsidP="00FA790E">
      <w:pPr>
        <w:spacing w:line="360" w:lineRule="auto"/>
        <w:jc w:val="both"/>
        <w:rPr>
          <w:rFonts w:ascii="Verdana" w:hAnsi="Verdana"/>
          <w:color w:val="000000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s-ES" w:eastAsia="en-US"/>
        </w:rPr>
        <w:id w:val="-1261673245"/>
        <w:docPartObj>
          <w:docPartGallery w:val="Bibliographies"/>
          <w:docPartUnique/>
        </w:docPartObj>
      </w:sdtPr>
      <w:sdtEndPr>
        <w:rPr>
          <w:lang w:val="es-MX"/>
        </w:rPr>
      </w:sdtEndPr>
      <w:sdtContent>
        <w:p w14:paraId="28841306" w14:textId="77777777" w:rsidR="003B153B" w:rsidRPr="003B153B" w:rsidRDefault="003B153B" w:rsidP="003B153B">
          <w:pPr>
            <w:pStyle w:val="Ttulo1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  <w:lang w:val="es-ES"/>
            </w:rPr>
            <w:t>Referencia</w:t>
          </w:r>
        </w:p>
        <w:sdt>
          <w:sdtPr>
            <w:rPr>
              <w:rFonts w:ascii="Times New Roman" w:hAnsi="Times New Roman" w:cs="Times New Roman"/>
              <w:sz w:val="24"/>
              <w:szCs w:val="24"/>
            </w:rPr>
            <w:id w:val="-573587230"/>
            <w:bibliography/>
          </w:sdtPr>
          <w:sdtEndPr>
            <w:rPr>
              <w:rFonts w:asciiTheme="minorHAnsi" w:hAnsiTheme="minorHAnsi" w:cstheme="minorBidi"/>
              <w:sz w:val="22"/>
              <w:szCs w:val="22"/>
            </w:rPr>
          </w:sdtEndPr>
          <w:sdtContent>
            <w:p w14:paraId="6DDAA2E5" w14:textId="77777777" w:rsidR="003B153B" w:rsidRPr="003B153B" w:rsidRDefault="003B153B" w:rsidP="003B153B">
              <w:pPr>
                <w:pStyle w:val="Bibliografa"/>
                <w:ind w:left="720" w:hanging="720"/>
                <w:jc w:val="center"/>
                <w:rPr>
                  <w:rFonts w:ascii="Times New Roman" w:hAnsi="Times New Roman" w:cs="Times New Roman"/>
                  <w:noProof/>
                  <w:sz w:val="24"/>
                  <w:szCs w:val="24"/>
                  <w:lang w:val="es-ES"/>
                </w:rPr>
              </w:pPr>
              <w:r w:rsidRPr="003B153B">
                <w:rPr>
                  <w:rFonts w:ascii="Times New Roman" w:hAnsi="Times New Roman" w:cs="Times New Roman"/>
                  <w:sz w:val="24"/>
                  <w:szCs w:val="24"/>
                </w:rPr>
                <w:fldChar w:fldCharType="begin"/>
              </w:r>
              <w:r w:rsidRPr="003B153B">
                <w:rPr>
                  <w:rFonts w:ascii="Times New Roman" w:hAnsi="Times New Roman" w:cs="Times New Roman"/>
                  <w:sz w:val="24"/>
                  <w:szCs w:val="24"/>
                </w:rPr>
                <w:instrText>BIBLIOGRAPHY</w:instrText>
              </w:r>
              <w:r w:rsidRPr="003B153B">
                <w:rPr>
                  <w:rFonts w:ascii="Times New Roman" w:hAnsi="Times New Roman" w:cs="Times New Roman"/>
                  <w:sz w:val="24"/>
                  <w:szCs w:val="24"/>
                </w:rPr>
                <w:fldChar w:fldCharType="separate"/>
              </w:r>
              <w:r w:rsidRPr="003B153B">
                <w:rPr>
                  <w:rFonts w:ascii="Times New Roman" w:hAnsi="Times New Roman" w:cs="Times New Roman"/>
                  <w:noProof/>
                  <w:sz w:val="24"/>
                  <w:szCs w:val="24"/>
                  <w:lang w:val="es-ES"/>
                </w:rPr>
                <w:t xml:space="preserve">Secretaria De Educacion Publica . (2017). </w:t>
              </w:r>
              <w:r w:rsidRPr="003B153B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  <w:lang w:val="es-ES"/>
                </w:rPr>
                <w:t>Aprendizajes Clave Para La Educación Integral. Educación Preescolar. Plan y programa de estudio, orientaciones didacticas y sugerencias de evaluación.</w:t>
              </w:r>
              <w:r w:rsidRPr="003B153B">
                <w:rPr>
                  <w:rFonts w:ascii="Times New Roman" w:hAnsi="Times New Roman" w:cs="Times New Roman"/>
                  <w:noProof/>
                  <w:sz w:val="24"/>
                  <w:szCs w:val="24"/>
                  <w:lang w:val="es-ES"/>
                </w:rPr>
                <w:t xml:space="preserve"> Obtenido de Recuperado de forma manual: https://www.planyprogramasdestudio.sep.gob.mx/descargables/biblioteca/preescolar/1LpM-Preescolar-DIGITAL.pdf.</w:t>
              </w:r>
            </w:p>
            <w:p w14:paraId="77A82399" w14:textId="77777777" w:rsidR="003B153B" w:rsidRDefault="003B153B" w:rsidP="003B153B">
              <w:pPr>
                <w:jc w:val="center"/>
              </w:pPr>
              <w:r w:rsidRPr="003B153B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fldChar w:fldCharType="end"/>
              </w:r>
            </w:p>
          </w:sdtContent>
        </w:sdt>
      </w:sdtContent>
    </w:sdt>
    <w:p w14:paraId="086AA0E4" w14:textId="77777777" w:rsidR="00FA790E" w:rsidRDefault="00FA790E" w:rsidP="00FA790E">
      <w:pPr>
        <w:spacing w:line="360" w:lineRule="auto"/>
        <w:jc w:val="both"/>
        <w:rPr>
          <w:rFonts w:ascii="Verdana" w:hAnsi="Verdana"/>
          <w:color w:val="000000"/>
        </w:rPr>
      </w:pPr>
    </w:p>
    <w:p w14:paraId="7DAB0B7D" w14:textId="77777777" w:rsidR="00FA790E" w:rsidRDefault="00FA790E" w:rsidP="00FA790E">
      <w:pPr>
        <w:spacing w:line="360" w:lineRule="auto"/>
        <w:jc w:val="both"/>
        <w:rPr>
          <w:rFonts w:ascii="Verdana" w:hAnsi="Verdana"/>
          <w:color w:val="000000"/>
        </w:rPr>
      </w:pPr>
    </w:p>
    <w:p w14:paraId="25E4B140" w14:textId="77777777" w:rsidR="00FA790E" w:rsidRDefault="00FA790E" w:rsidP="00FA790E">
      <w:pPr>
        <w:spacing w:line="360" w:lineRule="auto"/>
        <w:jc w:val="both"/>
        <w:rPr>
          <w:rFonts w:ascii="Verdana" w:hAnsi="Verdana"/>
          <w:color w:val="000000"/>
        </w:rPr>
      </w:pPr>
    </w:p>
    <w:p w14:paraId="51709B06" w14:textId="77777777" w:rsidR="00FA790E" w:rsidRDefault="00FA790E" w:rsidP="00FA790E">
      <w:pPr>
        <w:spacing w:line="360" w:lineRule="auto"/>
        <w:jc w:val="both"/>
        <w:rPr>
          <w:rFonts w:ascii="Verdana" w:hAnsi="Verdana"/>
          <w:color w:val="000000"/>
        </w:rPr>
      </w:pPr>
    </w:p>
    <w:p w14:paraId="67F8068D" w14:textId="77777777" w:rsidR="00FA790E" w:rsidRDefault="00FA790E" w:rsidP="00FA790E">
      <w:pPr>
        <w:spacing w:line="360" w:lineRule="auto"/>
        <w:jc w:val="both"/>
        <w:rPr>
          <w:rFonts w:ascii="Verdana" w:hAnsi="Verdana"/>
          <w:color w:val="000000"/>
        </w:rPr>
      </w:pPr>
    </w:p>
    <w:p w14:paraId="3120331A" w14:textId="77777777" w:rsidR="00FA790E" w:rsidRDefault="00FA790E" w:rsidP="00FA790E">
      <w:pPr>
        <w:spacing w:line="360" w:lineRule="auto"/>
        <w:jc w:val="both"/>
        <w:rPr>
          <w:rFonts w:ascii="Verdana" w:hAnsi="Verdana"/>
          <w:color w:val="000000"/>
        </w:rPr>
      </w:pPr>
    </w:p>
    <w:p w14:paraId="3B554B28" w14:textId="77777777" w:rsidR="00FA790E" w:rsidRDefault="00FA790E" w:rsidP="00FA790E">
      <w:pPr>
        <w:spacing w:line="360" w:lineRule="auto"/>
        <w:jc w:val="both"/>
        <w:rPr>
          <w:rFonts w:ascii="Verdana" w:hAnsi="Verdana"/>
          <w:color w:val="000000"/>
        </w:rPr>
      </w:pPr>
    </w:p>
    <w:p w14:paraId="523107C9" w14:textId="77777777" w:rsidR="00FA790E" w:rsidRDefault="00FA790E" w:rsidP="00FA790E">
      <w:pPr>
        <w:spacing w:line="360" w:lineRule="auto"/>
        <w:jc w:val="both"/>
        <w:rPr>
          <w:rFonts w:ascii="Verdana" w:hAnsi="Verdana"/>
          <w:color w:val="000000"/>
        </w:rPr>
      </w:pPr>
    </w:p>
    <w:p w14:paraId="3E048415" w14:textId="77777777" w:rsidR="00FA790E" w:rsidRDefault="00FA790E" w:rsidP="00FA790E">
      <w:pPr>
        <w:spacing w:line="360" w:lineRule="auto"/>
        <w:jc w:val="both"/>
        <w:rPr>
          <w:rFonts w:ascii="Verdana" w:hAnsi="Verdana"/>
          <w:color w:val="000000"/>
        </w:rPr>
      </w:pPr>
    </w:p>
    <w:p w14:paraId="4E4C0035" w14:textId="77777777" w:rsidR="00FA790E" w:rsidRDefault="00FA790E" w:rsidP="00FA790E">
      <w:pPr>
        <w:spacing w:line="360" w:lineRule="auto"/>
        <w:jc w:val="both"/>
        <w:rPr>
          <w:rFonts w:ascii="Verdana" w:hAnsi="Verdana"/>
          <w:color w:val="000000"/>
        </w:rPr>
      </w:pPr>
    </w:p>
    <w:p w14:paraId="54B0BE47" w14:textId="77777777" w:rsidR="00FA790E" w:rsidRDefault="00FA790E" w:rsidP="00FA790E">
      <w:pPr>
        <w:spacing w:line="360" w:lineRule="auto"/>
        <w:jc w:val="both"/>
        <w:rPr>
          <w:rFonts w:ascii="Verdana" w:hAnsi="Verdana"/>
          <w:color w:val="000000"/>
        </w:rPr>
      </w:pPr>
    </w:p>
    <w:p w14:paraId="1B809F82" w14:textId="77777777" w:rsidR="00FA790E" w:rsidRDefault="00FA790E" w:rsidP="00FA790E">
      <w:pPr>
        <w:spacing w:line="360" w:lineRule="auto"/>
        <w:jc w:val="both"/>
        <w:rPr>
          <w:rFonts w:ascii="Verdana" w:hAnsi="Verdana"/>
          <w:color w:val="000000"/>
        </w:rPr>
      </w:pPr>
    </w:p>
    <w:p w14:paraId="3073FF6A" w14:textId="77777777" w:rsidR="00FA790E" w:rsidRDefault="00FA790E" w:rsidP="00FA790E">
      <w:pPr>
        <w:spacing w:line="360" w:lineRule="auto"/>
        <w:jc w:val="both"/>
        <w:rPr>
          <w:rFonts w:ascii="Verdana" w:hAnsi="Verdana"/>
          <w:color w:val="000000"/>
        </w:rPr>
      </w:pPr>
    </w:p>
    <w:p w14:paraId="6D1A6065" w14:textId="77777777" w:rsidR="00FA790E" w:rsidRDefault="00FA790E" w:rsidP="00FA790E">
      <w:pPr>
        <w:spacing w:line="360" w:lineRule="auto"/>
        <w:jc w:val="center"/>
        <w:rPr>
          <w:rFonts w:ascii="Verdana" w:hAnsi="Verdana"/>
          <w:color w:val="000000"/>
        </w:rPr>
      </w:pPr>
    </w:p>
    <w:p w14:paraId="27F0E932" w14:textId="77777777" w:rsidR="00FA790E" w:rsidRDefault="00FA790E" w:rsidP="00FA790E">
      <w:pPr>
        <w:spacing w:line="360" w:lineRule="auto"/>
        <w:jc w:val="center"/>
        <w:rPr>
          <w:rFonts w:ascii="Verdana" w:hAnsi="Verdana"/>
          <w:color w:val="000000"/>
        </w:rPr>
      </w:pPr>
    </w:p>
    <w:p w14:paraId="602EE938" w14:textId="77777777" w:rsidR="00FA790E" w:rsidRDefault="00FA790E" w:rsidP="00FA790E">
      <w:pPr>
        <w:spacing w:line="360" w:lineRule="auto"/>
        <w:jc w:val="center"/>
        <w:rPr>
          <w:rFonts w:ascii="Verdana" w:hAnsi="Verdana"/>
          <w:color w:val="000000"/>
        </w:rPr>
      </w:pPr>
    </w:p>
    <w:p w14:paraId="02B6032E" w14:textId="77777777" w:rsidR="00FA790E" w:rsidRDefault="00FA790E" w:rsidP="00FA790E">
      <w:pPr>
        <w:spacing w:line="360" w:lineRule="auto"/>
        <w:jc w:val="center"/>
        <w:rPr>
          <w:rFonts w:ascii="Verdana" w:hAnsi="Verdana"/>
          <w:color w:val="000000"/>
        </w:rPr>
      </w:pPr>
    </w:p>
    <w:p w14:paraId="1BA4BC87" w14:textId="77777777" w:rsidR="00FA790E" w:rsidRDefault="00FA790E" w:rsidP="003B153B">
      <w:pPr>
        <w:rPr>
          <w:rFonts w:ascii="Verdana" w:hAnsi="Verdana"/>
          <w:color w:val="000000"/>
        </w:rPr>
      </w:pPr>
    </w:p>
    <w:p w14:paraId="19E13F18" w14:textId="77777777" w:rsidR="003B153B" w:rsidRDefault="003B153B" w:rsidP="003B153B">
      <w:pPr>
        <w:rPr>
          <w:rFonts w:ascii="Verdana" w:hAnsi="Verdana"/>
          <w:color w:val="000000"/>
        </w:rPr>
      </w:pPr>
    </w:p>
    <w:p w14:paraId="713E411A" w14:textId="77777777" w:rsidR="00FA790E" w:rsidRDefault="003B153B" w:rsidP="00FA790E">
      <w:pPr>
        <w:jc w:val="cent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lastRenderedPageBreak/>
        <w:t>RÚ</w:t>
      </w:r>
      <w:r w:rsidR="00FA790E">
        <w:rPr>
          <w:rFonts w:ascii="Verdana" w:hAnsi="Verdana"/>
          <w:color w:val="000000"/>
        </w:rPr>
        <w:t>BRICA</w:t>
      </w:r>
    </w:p>
    <w:p w14:paraId="7C5463EC" w14:textId="77777777" w:rsidR="00FA790E" w:rsidRPr="00FA790E" w:rsidRDefault="00FA790E" w:rsidP="00FA790E">
      <w:pPr>
        <w:jc w:val="center"/>
        <w:rPr>
          <w:rFonts w:ascii="Verdana" w:hAnsi="Verdana"/>
          <w:color w:val="000000"/>
        </w:rPr>
      </w:pPr>
    </w:p>
    <w:p w14:paraId="4C8A6113" w14:textId="77777777" w:rsidR="0097390D" w:rsidRDefault="0097390D" w:rsidP="005B2167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910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568"/>
        <w:gridCol w:w="2483"/>
        <w:gridCol w:w="1790"/>
        <w:gridCol w:w="1843"/>
        <w:gridCol w:w="1417"/>
      </w:tblGrid>
      <w:tr w:rsidR="00FA790E" w:rsidRPr="00852EC6" w14:paraId="43DC98AD" w14:textId="77777777" w:rsidTr="00904E6E">
        <w:trPr>
          <w:trHeight w:val="3073"/>
        </w:trPr>
        <w:tc>
          <w:tcPr>
            <w:tcW w:w="4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BAF7FB" w14:textId="77777777" w:rsidR="00FA790E" w:rsidRDefault="00FA790E" w:rsidP="00904E6E">
            <w:pPr>
              <w:pStyle w:val="Cuerpo"/>
              <w:jc w:val="center"/>
              <w:rPr>
                <w:rStyle w:val="Ninguno"/>
                <w:b/>
                <w:bCs/>
              </w:rPr>
            </w:pPr>
            <w:r>
              <w:rPr>
                <w:rStyle w:val="Ninguno"/>
                <w:b/>
                <w:bCs/>
              </w:rPr>
              <w:t xml:space="preserve">EVIDENCIA INTEGRADORA </w:t>
            </w:r>
          </w:p>
          <w:p w14:paraId="66C84F78" w14:textId="77777777" w:rsidR="00FA790E" w:rsidRDefault="00FA790E" w:rsidP="00904E6E">
            <w:pPr>
              <w:pStyle w:val="Cuerpo"/>
              <w:jc w:val="center"/>
              <w:rPr>
                <w:rStyle w:val="Ninguno"/>
                <w:b/>
                <w:bCs/>
              </w:rPr>
            </w:pPr>
            <w:r>
              <w:rPr>
                <w:rStyle w:val="Ninguno"/>
                <w:b/>
                <w:bCs/>
              </w:rPr>
              <w:t>ENSAYO</w:t>
            </w:r>
          </w:p>
          <w:p w14:paraId="2D9D8F07" w14:textId="77777777" w:rsidR="00FA790E" w:rsidRDefault="00FA790E" w:rsidP="00904E6E">
            <w:pPr>
              <w:pStyle w:val="Cuerpo"/>
              <w:jc w:val="center"/>
              <w:rPr>
                <w:rStyle w:val="Ninguno"/>
                <w:b/>
                <w:bCs/>
              </w:rPr>
            </w:pPr>
            <w:r>
              <w:rPr>
                <w:rStyle w:val="Ninguno"/>
                <w:b/>
                <w:bCs/>
              </w:rPr>
              <w:t>COMPETENCIA</w:t>
            </w:r>
          </w:p>
          <w:p w14:paraId="1084D09E" w14:textId="77777777" w:rsidR="00FA790E" w:rsidRDefault="00FA790E" w:rsidP="00904E6E">
            <w:pPr>
              <w:pStyle w:val="Cuerpo"/>
              <w:spacing w:after="200" w:line="276" w:lineRule="auto"/>
              <w:jc w:val="both"/>
            </w:pPr>
            <w:r>
              <w:rPr>
                <w:rStyle w:val="Ninguno"/>
                <w:rFonts w:ascii="Arial" w:hAnsi="Arial"/>
              </w:rPr>
              <w:t>Utiliza los resultados de la investigación para profundizar en el conocimiento y los procesos de aprendizaje de las matemáticas de sus alumnos</w:t>
            </w:r>
          </w:p>
        </w:tc>
        <w:tc>
          <w:tcPr>
            <w:tcW w:w="5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440567" w14:textId="77777777" w:rsidR="00FA790E" w:rsidRDefault="00FA790E" w:rsidP="00904E6E">
            <w:pPr>
              <w:pStyle w:val="Cuerpo"/>
              <w:jc w:val="center"/>
              <w:rPr>
                <w:rStyle w:val="Ninguno"/>
                <w:b/>
                <w:bCs/>
              </w:rPr>
            </w:pPr>
            <w:r>
              <w:rPr>
                <w:rStyle w:val="Ninguno"/>
                <w:b/>
                <w:bCs/>
              </w:rPr>
              <w:t>PROBLEMATIZACIÓN</w:t>
            </w:r>
          </w:p>
          <w:p w14:paraId="16902F9D" w14:textId="77777777" w:rsidR="00FA790E" w:rsidRDefault="00FA790E" w:rsidP="00904E6E">
            <w:pPr>
              <w:pStyle w:val="Cuerpo"/>
              <w:rPr>
                <w:rStyle w:val="Ninguno"/>
                <w:b/>
                <w:bCs/>
              </w:rPr>
            </w:pPr>
            <w:r>
              <w:rPr>
                <w:rStyle w:val="Ninguno"/>
                <w:b/>
                <w:bCs/>
              </w:rPr>
              <w:t xml:space="preserve">Realiza un ensayo sobre el desarrollo de tus competencias profesionales que se trabajaron en el curso de forma espacio y medida través de los contenidos del curso como las orientaciones didácticas del programa aprendizajes clave, diseño y aplicación de actividades para preescolar ubicación espacial, formas y figuras y cuerpos geométricos triángulos y cuadriláteros, longitud y distancia el campo de pensamiento matemático en preescolar </w:t>
            </w:r>
          </w:p>
          <w:p w14:paraId="347F62CB" w14:textId="77777777" w:rsidR="00FA790E" w:rsidRDefault="00FA790E" w:rsidP="00904E6E">
            <w:pPr>
              <w:rPr>
                <w:rStyle w:val="Ninguno"/>
              </w:rPr>
            </w:pPr>
            <w:r>
              <w:rPr>
                <w:rStyle w:val="Ninguno"/>
                <w:b/>
                <w:bCs/>
              </w:rPr>
              <w:t xml:space="preserve">Y da respuesta a: </w:t>
            </w:r>
            <w:r>
              <w:rPr>
                <w:rStyle w:val="Ninguno"/>
              </w:rPr>
              <w:t xml:space="preserve">¿Cómo y qué tanto logré desarrollar las competencias del perfil de egreso a partir del curso de forma espacio y </w:t>
            </w:r>
            <w:r w:rsidR="00241D8D">
              <w:rPr>
                <w:rStyle w:val="Ninguno"/>
              </w:rPr>
              <w:t>medida?</w:t>
            </w:r>
          </w:p>
          <w:p w14:paraId="15FDC789" w14:textId="77777777" w:rsidR="00FA790E" w:rsidRDefault="00FA790E" w:rsidP="00904E6E">
            <w:pPr>
              <w:pStyle w:val="Cuerpo"/>
            </w:pPr>
          </w:p>
        </w:tc>
      </w:tr>
      <w:tr w:rsidR="00FA790E" w14:paraId="0897AE65" w14:textId="77777777" w:rsidTr="00904E6E">
        <w:trPr>
          <w:trHeight w:val="666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DA10C0" w14:textId="77777777" w:rsidR="00FA790E" w:rsidRPr="00852EC6" w:rsidRDefault="00FA790E" w:rsidP="00904E6E"/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C13871" w14:textId="77777777" w:rsidR="00FA790E" w:rsidRDefault="00FA790E" w:rsidP="00904E6E">
            <w:pPr>
              <w:pStyle w:val="Cuerpo"/>
              <w:jc w:val="center"/>
              <w:rPr>
                <w:rStyle w:val="Ninguno"/>
                <w:b/>
                <w:bCs/>
              </w:rPr>
            </w:pPr>
            <w:r>
              <w:rPr>
                <w:rStyle w:val="Ninguno"/>
                <w:b/>
                <w:bCs/>
              </w:rPr>
              <w:t>ESTRATEGICO</w:t>
            </w:r>
          </w:p>
          <w:p w14:paraId="379F24B7" w14:textId="77777777" w:rsidR="00FA790E" w:rsidRDefault="00FA790E" w:rsidP="00904E6E">
            <w:pPr>
              <w:pStyle w:val="Cuerpo"/>
              <w:jc w:val="center"/>
            </w:pPr>
            <w:r>
              <w:rPr>
                <w:rStyle w:val="Ninguno"/>
                <w:b/>
                <w:bCs/>
              </w:rPr>
              <w:t>10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50415E" w14:textId="77777777" w:rsidR="00FA790E" w:rsidRDefault="00FA790E" w:rsidP="00904E6E">
            <w:pPr>
              <w:pStyle w:val="Cuerpo"/>
              <w:jc w:val="center"/>
              <w:rPr>
                <w:rStyle w:val="Ninguno"/>
                <w:b/>
                <w:bCs/>
              </w:rPr>
            </w:pPr>
            <w:r>
              <w:rPr>
                <w:rStyle w:val="Ninguno"/>
                <w:b/>
                <w:bCs/>
              </w:rPr>
              <w:t>AUTÓNOMO</w:t>
            </w:r>
          </w:p>
          <w:p w14:paraId="74E89886" w14:textId="77777777" w:rsidR="00FA790E" w:rsidRDefault="00FA790E" w:rsidP="00904E6E">
            <w:pPr>
              <w:pStyle w:val="Cuerpo"/>
              <w:jc w:val="center"/>
            </w:pPr>
            <w:r>
              <w:rPr>
                <w:rStyle w:val="Ninguno"/>
                <w:b/>
                <w:bCs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3043BE" w14:textId="77777777" w:rsidR="00FA790E" w:rsidRDefault="00FA790E" w:rsidP="00904E6E">
            <w:pPr>
              <w:pStyle w:val="Cuerpo"/>
              <w:jc w:val="center"/>
              <w:rPr>
                <w:rStyle w:val="Ninguno"/>
                <w:b/>
                <w:bCs/>
              </w:rPr>
            </w:pPr>
            <w:r>
              <w:rPr>
                <w:rStyle w:val="Ninguno"/>
                <w:b/>
                <w:bCs/>
              </w:rPr>
              <w:t>RESOLUTIVO</w:t>
            </w:r>
          </w:p>
          <w:p w14:paraId="48A39BA0" w14:textId="77777777" w:rsidR="00FA790E" w:rsidRDefault="00FA790E" w:rsidP="00904E6E">
            <w:pPr>
              <w:pStyle w:val="Cuerpo"/>
              <w:jc w:val="center"/>
            </w:pPr>
            <w:r>
              <w:rPr>
                <w:rStyle w:val="Ninguno"/>
                <w:b/>
                <w:bCs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962D87" w14:textId="77777777" w:rsidR="00FA790E" w:rsidRDefault="00FA790E" w:rsidP="00904E6E">
            <w:pPr>
              <w:pStyle w:val="Cuerpo"/>
              <w:jc w:val="center"/>
              <w:rPr>
                <w:rStyle w:val="Ninguno"/>
                <w:b/>
                <w:bCs/>
              </w:rPr>
            </w:pPr>
            <w:r>
              <w:rPr>
                <w:rStyle w:val="Ninguno"/>
                <w:b/>
                <w:bCs/>
              </w:rPr>
              <w:t>RECEPTIVO</w:t>
            </w:r>
          </w:p>
          <w:p w14:paraId="675D7D2A" w14:textId="77777777" w:rsidR="00FA790E" w:rsidRDefault="00FA790E" w:rsidP="00904E6E">
            <w:pPr>
              <w:pStyle w:val="Cuerpo"/>
              <w:jc w:val="center"/>
            </w:pPr>
            <w:r>
              <w:rPr>
                <w:rStyle w:val="Ninguno"/>
                <w:b/>
                <w:bCs/>
              </w:rPr>
              <w:t>7</w:t>
            </w:r>
          </w:p>
        </w:tc>
      </w:tr>
      <w:tr w:rsidR="00FA790E" w:rsidRPr="00852EC6" w14:paraId="15A166C6" w14:textId="77777777" w:rsidTr="00904E6E">
        <w:trPr>
          <w:trHeight w:val="3898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0A0F04" w14:textId="77777777" w:rsidR="00FA790E" w:rsidRDefault="00FA790E" w:rsidP="00904E6E">
            <w:pPr>
              <w:pStyle w:val="Cuerpo"/>
              <w:rPr>
                <w:rStyle w:val="Ninguno"/>
                <w:b/>
                <w:bCs/>
              </w:rPr>
            </w:pPr>
            <w:r>
              <w:rPr>
                <w:rStyle w:val="Ninguno"/>
                <w:b/>
                <w:bCs/>
              </w:rPr>
              <w:t xml:space="preserve">Portada e </w:t>
            </w:r>
          </w:p>
          <w:p w14:paraId="22EEDA61" w14:textId="77777777" w:rsidR="00FA790E" w:rsidRDefault="00FA790E" w:rsidP="00904E6E">
            <w:pPr>
              <w:pStyle w:val="Cuerpo"/>
            </w:pPr>
            <w:r>
              <w:rPr>
                <w:rStyle w:val="Ninguno"/>
                <w:b/>
                <w:bCs/>
              </w:rPr>
              <w:t>Introducción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3C917B" w14:textId="77777777" w:rsidR="00FA790E" w:rsidRDefault="00FA790E" w:rsidP="00904E6E">
            <w:pPr>
              <w:pStyle w:val="Cuerpo"/>
              <w:rPr>
                <w:rStyle w:val="Ninguno"/>
              </w:rPr>
            </w:pPr>
            <w:r>
              <w:rPr>
                <w:rStyle w:val="Ninguno"/>
              </w:rPr>
              <w:t>Vincula el tema del trabajo con los objetivos planteados en la introducción y el resto del cuerpo del ensayo</w:t>
            </w:r>
          </w:p>
          <w:p w14:paraId="6EA5F825" w14:textId="77777777" w:rsidR="00FA790E" w:rsidRDefault="00FA790E" w:rsidP="00904E6E">
            <w:pPr>
              <w:pStyle w:val="Cuerpo"/>
            </w:pPr>
            <w:r>
              <w:rPr>
                <w:rStyle w:val="Ninguno"/>
              </w:rPr>
              <w:t>Transversaliza las competencias y aprendizajes a desarrollar en la evidencia explicando el contenido del ensayo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2D82D3" w14:textId="77777777" w:rsidR="00FA790E" w:rsidRDefault="00FA790E" w:rsidP="00904E6E">
            <w:pPr>
              <w:pStyle w:val="Cuerpo"/>
            </w:pPr>
            <w:r>
              <w:rPr>
                <w:rStyle w:val="Ninguno"/>
              </w:rPr>
              <w:t>Formula un tema para el trabajo acorde a los objetivos que desea alcanzar con la realización del trabajo y lo explica en la introducción.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00BB56" w14:textId="77777777" w:rsidR="00FA790E" w:rsidRDefault="00FA790E" w:rsidP="00904E6E">
            <w:pPr>
              <w:pStyle w:val="Cuerpo"/>
            </w:pPr>
            <w:r>
              <w:rPr>
                <w:rStyle w:val="Ninguno"/>
              </w:rPr>
              <w:t>Elabora un tema que se relaciona con los objetivos de la introducción, específica algunos de los elementos básicos de la introducción de manera poco clara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1F8E43" w14:textId="77777777" w:rsidR="00FA790E" w:rsidRDefault="00FA790E" w:rsidP="00904E6E">
            <w:pPr>
              <w:pStyle w:val="Cuerpo"/>
            </w:pPr>
            <w:r>
              <w:rPr>
                <w:rStyle w:val="Ninguno"/>
              </w:rPr>
              <w:t>Describe el tema de su trabajo y define la introducción.</w:t>
            </w:r>
          </w:p>
        </w:tc>
      </w:tr>
      <w:tr w:rsidR="00FA790E" w14:paraId="2D7D93BF" w14:textId="77777777" w:rsidTr="00904E6E">
        <w:trPr>
          <w:trHeight w:val="8122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F089E0" w14:textId="77777777" w:rsidR="00FA790E" w:rsidRDefault="00FA790E" w:rsidP="00904E6E">
            <w:pPr>
              <w:pStyle w:val="Cuerpo"/>
              <w:rPr>
                <w:rStyle w:val="Ninguno"/>
                <w:b/>
                <w:bCs/>
              </w:rPr>
            </w:pPr>
            <w:r>
              <w:rPr>
                <w:rStyle w:val="Ninguno"/>
                <w:b/>
                <w:bCs/>
              </w:rPr>
              <w:lastRenderedPageBreak/>
              <w:t>Desarrollo o cuerpo y conclusión</w:t>
            </w:r>
          </w:p>
          <w:p w14:paraId="05E64F50" w14:textId="77777777" w:rsidR="00FA790E" w:rsidRDefault="00FA790E" w:rsidP="00904E6E">
            <w:pPr>
              <w:pStyle w:val="Cuerpo"/>
            </w:pPr>
            <w:r>
              <w:rPr>
                <w:rStyle w:val="Ninguno"/>
                <w:b/>
                <w:bCs/>
              </w:rPr>
              <w:t>Anexos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7D6A21" w14:textId="77777777" w:rsidR="00FA790E" w:rsidRDefault="00FA790E" w:rsidP="00904E6E">
            <w:pPr>
              <w:pStyle w:val="Cuerpo"/>
              <w:rPr>
                <w:rStyle w:val="Ninguno"/>
              </w:rPr>
            </w:pPr>
            <w:r>
              <w:rPr>
                <w:rStyle w:val="Ninguno"/>
              </w:rPr>
              <w:t>Teoriza y vincula el sus ideas y lo que ha  aprendido referente a la cuestión inicial cuando lo explica y justifica  su intervención y los procesos de aprendizaje de los niños en el campo de pensamiento.</w:t>
            </w:r>
          </w:p>
          <w:p w14:paraId="395D6B6D" w14:textId="77777777" w:rsidR="00FA790E" w:rsidRDefault="00FA790E" w:rsidP="00904E6E">
            <w:pPr>
              <w:pStyle w:val="Cuerpo"/>
              <w:rPr>
                <w:rStyle w:val="Ninguno"/>
              </w:rPr>
            </w:pPr>
            <w:r>
              <w:rPr>
                <w:rStyle w:val="Ninguno"/>
              </w:rPr>
              <w:t xml:space="preserve"> utiliza referentes y citas textuales respetando las ideas de autor, tomando en cuenta la norma  APA 6, así como las conclusiones dan muestra de una recopilación de lo aprendido (letra Arial o Times New </w:t>
            </w:r>
            <w:r w:rsidR="00241D8D">
              <w:rPr>
                <w:rStyle w:val="Ninguno"/>
              </w:rPr>
              <w:t>Román</w:t>
            </w:r>
            <w:r>
              <w:rPr>
                <w:rStyle w:val="Ninguno"/>
              </w:rPr>
              <w:t xml:space="preserve"> 12 con interlineado 1.5, margen normal)</w:t>
            </w:r>
          </w:p>
          <w:p w14:paraId="4FEEFCC1" w14:textId="77777777" w:rsidR="00FA790E" w:rsidRDefault="00FA790E" w:rsidP="00904E6E">
            <w:pPr>
              <w:pStyle w:val="Cuerpo"/>
              <w:rPr>
                <w:rStyle w:val="Ninguno"/>
              </w:rPr>
            </w:pPr>
            <w:r>
              <w:rPr>
                <w:rStyle w:val="Ninguno"/>
              </w:rPr>
              <w:t>Excelente redacción y conexión de ideas</w:t>
            </w:r>
          </w:p>
          <w:p w14:paraId="1E634EE2" w14:textId="77777777" w:rsidR="00FA790E" w:rsidRDefault="00FA790E" w:rsidP="00904E6E">
            <w:pPr>
              <w:pStyle w:val="Cuerpo"/>
            </w:pPr>
            <w:r>
              <w:rPr>
                <w:rStyle w:val="Ninguno"/>
              </w:rPr>
              <w:t>Demuestra pensamiento critico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D5F49D" w14:textId="77777777" w:rsidR="00FA790E" w:rsidRDefault="00FA790E" w:rsidP="00904E6E">
            <w:pPr>
              <w:pStyle w:val="Cuerpo"/>
              <w:rPr>
                <w:rStyle w:val="Ninguno"/>
              </w:rPr>
            </w:pPr>
            <w:r>
              <w:rPr>
                <w:rStyle w:val="Ninguno"/>
              </w:rPr>
              <w:t>Explica y argumenta como aprenden los niños en el preescolar  en específico en el campo de pensamiento matemático empleando citas textuales que fundamenten lo realizado respetando la norma APA 6</w:t>
            </w:r>
          </w:p>
          <w:p w14:paraId="451613EF" w14:textId="77777777" w:rsidR="00FA790E" w:rsidRDefault="00FA790E" w:rsidP="00904E6E">
            <w:pPr>
              <w:pStyle w:val="Cuerpo"/>
              <w:rPr>
                <w:rStyle w:val="Ninguno"/>
              </w:rPr>
            </w:pPr>
            <w:r>
              <w:rPr>
                <w:rStyle w:val="Ninguno"/>
              </w:rPr>
              <w:t>Articula la introducción,  el desarrollo y las conclusiones.</w:t>
            </w:r>
          </w:p>
          <w:p w14:paraId="7B079D0D" w14:textId="77777777" w:rsidR="00FA790E" w:rsidRDefault="00FA790E" w:rsidP="00904E6E">
            <w:pPr>
              <w:pStyle w:val="Cuerpo"/>
              <w:rPr>
                <w:rStyle w:val="Ninguno"/>
              </w:rPr>
            </w:pPr>
            <w:r>
              <w:rPr>
                <w:rStyle w:val="Ninguno"/>
              </w:rPr>
              <w:t>Aplica lo aprendido y establece ideas claras, profundas y fundamentadas</w:t>
            </w:r>
          </w:p>
          <w:p w14:paraId="6E20E4C5" w14:textId="77777777" w:rsidR="00FA790E" w:rsidRDefault="00FA790E" w:rsidP="00904E6E">
            <w:pPr>
              <w:pStyle w:val="Cuerpo"/>
              <w:rPr>
                <w:rStyle w:val="Ninguno"/>
              </w:rPr>
            </w:pPr>
            <w:r>
              <w:rPr>
                <w:rStyle w:val="Ninguno"/>
              </w:rPr>
              <w:t>Excelente redacción y conexión de ideas</w:t>
            </w:r>
          </w:p>
          <w:p w14:paraId="7EF54CE1" w14:textId="77777777" w:rsidR="00FA790E" w:rsidRDefault="00FA790E" w:rsidP="00904E6E">
            <w:pPr>
              <w:pStyle w:val="Cuerpo"/>
              <w:rPr>
                <w:rStyle w:val="Ninguno"/>
              </w:rPr>
            </w:pPr>
          </w:p>
          <w:p w14:paraId="2393428F" w14:textId="77777777" w:rsidR="00FA790E" w:rsidRDefault="00FA790E" w:rsidP="00904E6E">
            <w:pPr>
              <w:pStyle w:val="Cuerpo"/>
            </w:pPr>
            <w:r>
              <w:rPr>
                <w:rStyle w:val="Ninguno"/>
              </w:rPr>
              <w:t>Demuestra pensamiento critico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6D344D" w14:textId="77777777" w:rsidR="00FA790E" w:rsidRDefault="00FA790E" w:rsidP="00904E6E">
            <w:pPr>
              <w:pStyle w:val="Cuerpo"/>
              <w:rPr>
                <w:rStyle w:val="Ninguno"/>
              </w:rPr>
            </w:pPr>
            <w:r>
              <w:rPr>
                <w:rStyle w:val="Ninguno"/>
              </w:rPr>
              <w:t>Realiza un escrito del  tema de manera general dando respuesta a la actividad propuesta utiliza algunos referentes teóricos respetando la norma APA 6 y elabora una conclusión de su trabajo</w:t>
            </w:r>
          </w:p>
          <w:p w14:paraId="6F7C4B55" w14:textId="77777777" w:rsidR="00FA790E" w:rsidRDefault="00FA790E" w:rsidP="00904E6E">
            <w:pPr>
              <w:pStyle w:val="Cuerpo"/>
              <w:rPr>
                <w:rStyle w:val="Ninguno"/>
              </w:rPr>
            </w:pPr>
            <w:r>
              <w:rPr>
                <w:rStyle w:val="Ninguno"/>
              </w:rPr>
              <w:t>Presenta ideas claras con poca originalidad.</w:t>
            </w:r>
          </w:p>
          <w:p w14:paraId="0E62E229" w14:textId="77777777" w:rsidR="00FA790E" w:rsidRDefault="00FA790E" w:rsidP="00904E6E">
            <w:pPr>
              <w:pStyle w:val="Cuerpo"/>
            </w:pPr>
            <w:r>
              <w:rPr>
                <w:rStyle w:val="Ninguno"/>
              </w:rPr>
              <w:t>Demuestra pensamiento critico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8AF020" w14:textId="77777777" w:rsidR="00FA790E" w:rsidRDefault="00FA790E" w:rsidP="00904E6E">
            <w:pPr>
              <w:pStyle w:val="Cuerpo"/>
              <w:rPr>
                <w:rStyle w:val="Ninguno"/>
              </w:rPr>
            </w:pPr>
            <w:r>
              <w:rPr>
                <w:rStyle w:val="Ninguno"/>
              </w:rPr>
              <w:t>Describe como aprenden los niños  en el preescolar.</w:t>
            </w:r>
          </w:p>
          <w:p w14:paraId="272ABC11" w14:textId="77777777" w:rsidR="00FA790E" w:rsidRDefault="00FA790E" w:rsidP="00904E6E">
            <w:pPr>
              <w:pStyle w:val="Cuerpo"/>
            </w:pPr>
            <w:r>
              <w:rPr>
                <w:rStyle w:val="Ninguno"/>
              </w:rPr>
              <w:t>Demuestra pensamiento critico</w:t>
            </w:r>
          </w:p>
        </w:tc>
      </w:tr>
      <w:tr w:rsidR="00FA790E" w:rsidRPr="00852EC6" w14:paraId="7FB3A896" w14:textId="77777777" w:rsidTr="00904E6E">
        <w:trPr>
          <w:trHeight w:val="2042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99E060" w14:textId="77777777" w:rsidR="00FA790E" w:rsidRDefault="00FA790E" w:rsidP="00904E6E">
            <w:pPr>
              <w:pStyle w:val="Cuerpo"/>
            </w:pPr>
            <w:r>
              <w:rPr>
                <w:rStyle w:val="Ninguno"/>
                <w:b/>
                <w:bCs/>
              </w:rPr>
              <w:t>Bibliografía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41A27C" w14:textId="77777777" w:rsidR="00FA790E" w:rsidRDefault="00FA790E" w:rsidP="00904E6E">
            <w:pPr>
              <w:pStyle w:val="Cuerpo"/>
            </w:pPr>
            <w:r>
              <w:rPr>
                <w:rStyle w:val="Ninguno"/>
              </w:rPr>
              <w:t>Emplea e investiga  bibliografía, las escribe en un apartado de referencias, sigue la norma APA 6 en sus argumentaciones y la escribe de forma alfabética.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034031" w14:textId="77777777" w:rsidR="00FA790E" w:rsidRDefault="00FA790E" w:rsidP="00904E6E">
            <w:pPr>
              <w:pStyle w:val="Cuerpo"/>
            </w:pPr>
            <w:r>
              <w:rPr>
                <w:rStyle w:val="Ninguno"/>
              </w:rPr>
              <w:t>Cuenta con la bibliografía analizada en clase, su referencia sigue la norma APA 6 en sus argumentaciones y en su ficha.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C28D23" w14:textId="77777777" w:rsidR="00FA790E" w:rsidRDefault="00FA790E" w:rsidP="00904E6E">
            <w:pPr>
              <w:pStyle w:val="Cuerpo"/>
            </w:pPr>
            <w:r>
              <w:rPr>
                <w:rStyle w:val="Ninguno"/>
              </w:rPr>
              <w:t>El ensayo cuenta con bibliografía mínima sólo  como ficha o como argumentación sin seguir la norma APA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AD62C9" w14:textId="77777777" w:rsidR="00FA790E" w:rsidRDefault="00FA790E" w:rsidP="00904E6E">
            <w:pPr>
              <w:pStyle w:val="Cuerpo"/>
            </w:pPr>
            <w:r>
              <w:rPr>
                <w:rStyle w:val="Ninguno"/>
              </w:rPr>
              <w:t>Bibliografía incompleta solo menciona algunos datos</w:t>
            </w:r>
          </w:p>
        </w:tc>
      </w:tr>
    </w:tbl>
    <w:p w14:paraId="2A576E2A" w14:textId="77777777" w:rsidR="0097390D" w:rsidRPr="006E7556" w:rsidRDefault="0097390D" w:rsidP="005B216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7390D" w:rsidRPr="006E755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cristina isela valenzuela escalera" w:date="2021-06-28T13:57:00Z" w:initials="cive">
    <w:p w14:paraId="71E8C892" w14:textId="77777777" w:rsidR="00265E95" w:rsidRDefault="00265E95">
      <w:pPr>
        <w:pStyle w:val="Textocomentario"/>
      </w:pPr>
      <w:r>
        <w:rPr>
          <w:rStyle w:val="Refdecomentario"/>
        </w:rPr>
        <w:annotationRef/>
      </w:r>
      <w:r>
        <w:t xml:space="preserve">Tienes cambiadas las competencias </w:t>
      </w:r>
    </w:p>
    <w:p w14:paraId="4985F9E8" w14:textId="2808E091" w:rsidR="00265E95" w:rsidRDefault="00265E95">
      <w:pPr>
        <w:pStyle w:val="Textocomentario"/>
      </w:pPr>
      <w:r>
        <w:t xml:space="preserve">Faltó citas bibliografías pero muy bien el trabajo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985F9E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8453B4" w16cex:dateUtc="2021-06-28T18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985F9E8" w16cid:durableId="248453B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8434E"/>
    <w:multiLevelType w:val="hybridMultilevel"/>
    <w:tmpl w:val="6F80E5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3305B"/>
    <w:multiLevelType w:val="hybridMultilevel"/>
    <w:tmpl w:val="A580A0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C3F3F"/>
    <w:multiLevelType w:val="hybridMultilevel"/>
    <w:tmpl w:val="8648EB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26CF4"/>
    <w:multiLevelType w:val="hybridMultilevel"/>
    <w:tmpl w:val="302216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C078D2"/>
    <w:multiLevelType w:val="hybridMultilevel"/>
    <w:tmpl w:val="3E0249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ristina isela valenzuela escalera">
    <w15:presenceInfo w15:providerId="Windows Live" w15:userId="7b941a432faf61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517"/>
    <w:rsid w:val="0003117E"/>
    <w:rsid w:val="00035733"/>
    <w:rsid w:val="00042CA0"/>
    <w:rsid w:val="0008424D"/>
    <w:rsid w:val="000F0835"/>
    <w:rsid w:val="001A2D8E"/>
    <w:rsid w:val="002350C2"/>
    <w:rsid w:val="00241D8D"/>
    <w:rsid w:val="00265E95"/>
    <w:rsid w:val="002A4402"/>
    <w:rsid w:val="00315517"/>
    <w:rsid w:val="003B153B"/>
    <w:rsid w:val="003E453E"/>
    <w:rsid w:val="003F7BD1"/>
    <w:rsid w:val="00456316"/>
    <w:rsid w:val="004D7E18"/>
    <w:rsid w:val="00515CF0"/>
    <w:rsid w:val="005B2167"/>
    <w:rsid w:val="00610C41"/>
    <w:rsid w:val="0065402D"/>
    <w:rsid w:val="006A30D9"/>
    <w:rsid w:val="006E7556"/>
    <w:rsid w:val="006F0421"/>
    <w:rsid w:val="006F52E7"/>
    <w:rsid w:val="007C13A9"/>
    <w:rsid w:val="008364C3"/>
    <w:rsid w:val="00866726"/>
    <w:rsid w:val="0097390D"/>
    <w:rsid w:val="00A378B7"/>
    <w:rsid w:val="00A4305E"/>
    <w:rsid w:val="00AA415F"/>
    <w:rsid w:val="00BA20F6"/>
    <w:rsid w:val="00C01A37"/>
    <w:rsid w:val="00C632E7"/>
    <w:rsid w:val="00CD249D"/>
    <w:rsid w:val="00CF7B68"/>
    <w:rsid w:val="00D81593"/>
    <w:rsid w:val="00D97E0E"/>
    <w:rsid w:val="00E3019F"/>
    <w:rsid w:val="00E33D9D"/>
    <w:rsid w:val="00FA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16D1E"/>
  <w15:chartTrackingRefBased/>
  <w15:docId w15:val="{E4089B85-ED27-41B3-8F75-0988A0D14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7B68"/>
  </w:style>
  <w:style w:type="paragraph" w:styleId="Ttulo1">
    <w:name w:val="heading 1"/>
    <w:basedOn w:val="Normal"/>
    <w:link w:val="Ttulo1Car"/>
    <w:uiPriority w:val="9"/>
    <w:qFormat/>
    <w:rsid w:val="00610C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632E7"/>
    <w:pPr>
      <w:ind w:left="720"/>
      <w:contextualSpacing/>
    </w:pPr>
  </w:style>
  <w:style w:type="paragraph" w:styleId="Sinespaciado">
    <w:name w:val="No Spacing"/>
    <w:uiPriority w:val="1"/>
    <w:qFormat/>
    <w:rsid w:val="00D81593"/>
    <w:pPr>
      <w:spacing w:after="0" w:line="240" w:lineRule="auto"/>
    </w:pPr>
  </w:style>
  <w:style w:type="paragraph" w:customStyle="1" w:styleId="Cuerpo">
    <w:name w:val="Cuerpo"/>
    <w:rsid w:val="00FA790E"/>
    <w:pPr>
      <w:pBdr>
        <w:top w:val="nil"/>
        <w:left w:val="nil"/>
        <w:bottom w:val="nil"/>
        <w:right w:val="nil"/>
        <w:between w:val="nil"/>
        <w:bar w:val="nil"/>
      </w:pBdr>
      <w:spacing w:line="256" w:lineRule="auto"/>
    </w:pPr>
    <w:rPr>
      <w:rFonts w:ascii="Calibri" w:eastAsia="Calibri" w:hAnsi="Calibri" w:cs="Calibri"/>
      <w:color w:val="000000"/>
      <w:u w:color="000000"/>
      <w:bdr w:val="nil"/>
      <w:lang w:eastAsia="es-MX"/>
    </w:rPr>
  </w:style>
  <w:style w:type="character" w:customStyle="1" w:styleId="Ninguno">
    <w:name w:val="Ninguno"/>
    <w:rsid w:val="00FA790E"/>
    <w:rPr>
      <w:lang w:val="es-ES_tradnl"/>
    </w:rPr>
  </w:style>
  <w:style w:type="table" w:customStyle="1" w:styleId="TableNormal">
    <w:name w:val="Table Normal"/>
    <w:rsid w:val="00FA790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s-MX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610C41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Bibliografa">
    <w:name w:val="Bibliography"/>
    <w:basedOn w:val="Normal"/>
    <w:next w:val="Normal"/>
    <w:uiPriority w:val="37"/>
    <w:unhideWhenUsed/>
    <w:rsid w:val="006F0421"/>
  </w:style>
  <w:style w:type="character" w:styleId="Refdecomentario">
    <w:name w:val="annotation reference"/>
    <w:basedOn w:val="Fuentedeprrafopredeter"/>
    <w:uiPriority w:val="99"/>
    <w:semiHidden/>
    <w:unhideWhenUsed/>
    <w:rsid w:val="00265E9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65E9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65E9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65E9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65E9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Sec171</b:Tag>
    <b:SourceType>Book</b:SourceType>
    <b:Guid>{1BF2BE6B-BFD4-4FC1-A6BD-9FA66B23A6E0}</b:Guid>
    <b:Author>
      <b:Author>
        <b:Corporate>Secretaria De Educacion Publica </b:Corporate>
      </b:Author>
    </b:Author>
    <b:Title>Aprendizajes Clave Para La Educación Integral. Educación Preescolar. Plan y programa de estudio, orientaciones didacticas y sugerencias de evaluación</b:Title>
    <b:Year>2017</b:Year>
    <b:URL>Recuperado de forma manual: https://www.planyprogramasdestudio.sep.gob.mx/descargables/biblioteca/preescolar/1LpM-Preescolar-DIGITAL.pdf.</b:URL>
    <b:Pages>230-248</b:Pages>
    <b:RefOrder>1</b:RefOrder>
  </b:Source>
</b:Sources>
</file>

<file path=customXml/itemProps1.xml><?xml version="1.0" encoding="utf-8"?>
<ds:datastoreItem xmlns:ds="http://schemas.openxmlformats.org/officeDocument/2006/customXml" ds:itemID="{4A720B6E-EA5F-4FFC-850F-699E97357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2154</Words>
  <Characters>11847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Brayan Salazar</dc:creator>
  <cp:keywords/>
  <dc:description/>
  <cp:lastModifiedBy>cristina isela valenzuela escalera</cp:lastModifiedBy>
  <cp:revision>2</cp:revision>
  <dcterms:created xsi:type="dcterms:W3CDTF">2021-06-28T19:03:00Z</dcterms:created>
  <dcterms:modified xsi:type="dcterms:W3CDTF">2021-06-28T19:03:00Z</dcterms:modified>
</cp:coreProperties>
</file>