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289EC" w14:textId="62DD051A" w:rsidR="009B1144" w:rsidRDefault="009B1144" w:rsidP="009B11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FCC2D" wp14:editId="72F292D4">
                <wp:simplePos x="0" y="0"/>
                <wp:positionH relativeFrom="column">
                  <wp:posOffset>-309245</wp:posOffset>
                </wp:positionH>
                <wp:positionV relativeFrom="paragraph">
                  <wp:posOffset>-432435</wp:posOffset>
                </wp:positionV>
                <wp:extent cx="8972550" cy="1309511"/>
                <wp:effectExtent l="0" t="0" r="0" b="0"/>
                <wp:wrapNone/>
                <wp:docPr id="2" name="Rectángu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60790A-4384-4B62-8C2F-4C1F6C3BA1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2550" cy="13095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8EA6E1" w14:textId="77777777" w:rsidR="009B1144" w:rsidRPr="000809E4" w:rsidRDefault="009B1144" w:rsidP="009B1144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09E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ESCUELA NORMAL DE EDUCACIÓN PREESCOLAR</w:t>
                            </w:r>
                          </w:p>
                          <w:p w14:paraId="60A4CE58" w14:textId="77777777" w:rsidR="009B1144" w:rsidRPr="000809E4" w:rsidRDefault="009B1144" w:rsidP="009B1144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09E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Licenciatura en Educación preescolar</w:t>
                            </w:r>
                          </w:p>
                          <w:p w14:paraId="2D8CE02F" w14:textId="77777777" w:rsidR="009B1144" w:rsidRPr="000809E4" w:rsidRDefault="009B1144" w:rsidP="009B1144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809E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Ciclo escolar 2020 – 2021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3DFCC2D" id="Rectángulo 2" o:spid="_x0000_s1026" style="position:absolute;margin-left:-24.35pt;margin-top:-34.05pt;width:706.5pt;height:10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" filled="f" stroked="f">
                <v:textbox>
                  <w:txbxContent>
                    <w:p w14:paraId="298EA6E1" w14:textId="77777777" w:rsidR="009B1144" w:rsidRPr="000809E4" w:rsidRDefault="009B1144" w:rsidP="009B1144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09E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40"/>
                          <w:szCs w:val="40"/>
                        </w:rPr>
                        <w:t>ESCUELA NORMAL DE EDUCACIÓN PREESCOLAR</w:t>
                      </w:r>
                    </w:p>
                    <w:p w14:paraId="60A4CE58" w14:textId="77777777" w:rsidR="009B1144" w:rsidRPr="000809E4" w:rsidRDefault="009B1144" w:rsidP="009B1144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09E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6"/>
                          <w:szCs w:val="36"/>
                        </w:rPr>
                        <w:t>Licenciatura en Educación preescolar</w:t>
                      </w:r>
                    </w:p>
                    <w:p w14:paraId="2D8CE02F" w14:textId="77777777" w:rsidR="009B1144" w:rsidRPr="000809E4" w:rsidRDefault="009B1144" w:rsidP="009B1144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809E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28"/>
                          <w:szCs w:val="28"/>
                        </w:rPr>
                        <w:t>Ciclo escolar 2020 – 2021</w:t>
                      </w:r>
                    </w:p>
                  </w:txbxContent>
                </v:textbox>
              </v:rect>
            </w:pict>
          </mc:Fallback>
        </mc:AlternateContent>
      </w:r>
    </w:p>
    <w:p w14:paraId="078206B1" w14:textId="5BAB95D0" w:rsidR="009B1144" w:rsidRDefault="009B1144" w:rsidP="009B1144"/>
    <w:p w14:paraId="2247739E" w14:textId="22D34A5C" w:rsidR="009B1144" w:rsidRDefault="009B1144" w:rsidP="009B1144">
      <w:pPr>
        <w:rPr>
          <w:rFonts w:ascii="BatangChe" w:eastAsia="BatangChe" w:hAnsi="BatangCh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764ED" wp14:editId="71B70171">
                <wp:simplePos x="0" y="0"/>
                <wp:positionH relativeFrom="column">
                  <wp:posOffset>4751070</wp:posOffset>
                </wp:positionH>
                <wp:positionV relativeFrom="paragraph">
                  <wp:posOffset>266065</wp:posOffset>
                </wp:positionV>
                <wp:extent cx="2314575" cy="1258570"/>
                <wp:effectExtent l="0" t="0" r="0" b="0"/>
                <wp:wrapNone/>
                <wp:docPr id="9" name="1 CuadroTexto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6D0D4A-2089-429C-9494-4A783C4DC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258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7D2ADB" w14:textId="32DD4066" w:rsidR="009B1144" w:rsidRPr="0054129D" w:rsidRDefault="009B1144" w:rsidP="009B1144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44"/>
                                <w:lang w:eastAsia="es-MX"/>
                              </w:rPr>
                            </w:pPr>
                            <w:r w:rsidRPr="0054129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56"/>
                                <w:szCs w:val="56"/>
                              </w:rPr>
                              <w:t>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44"/>
                                <w:lang w:eastAsia="es-MX"/>
                              </w:rPr>
                              <w:t xml:space="preserve">Forma, Espacio y Medida </w:t>
                            </w:r>
                            <w:r w:rsidRPr="0054129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44"/>
                                <w:lang w:eastAsia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CB764ED" id="_x0000_t202" coordsize="21600,21600" o:spt="202" path="m,l,21600r21600,l21600,xe">
                <v:stroke joinstyle="miter"/>
                <v:path gradientshapeok="t" o:connecttype="rect"/>
              </v:shapetype>
              <v:shape id="1 CuadroTexto" o:spid="_x0000_s1027" type="#_x0000_t202" style="position:absolute;margin-left:374.1pt;margin-top:20.95pt;width:182.25pt;height:9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" filled="f" stroked="f">
                <v:textbox>
                  <w:txbxContent>
                    <w:p w14:paraId="487D2ADB" w14:textId="32DD4066" w:rsidR="009B1144" w:rsidRPr="0054129D" w:rsidRDefault="009B1144" w:rsidP="009B1144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sz w:val="44"/>
                          <w:szCs w:val="44"/>
                          <w:lang w:eastAsia="es-MX"/>
                        </w:rPr>
                      </w:pPr>
                      <w:r w:rsidRPr="0054129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kern w:val="24"/>
                          <w:sz w:val="56"/>
                          <w:szCs w:val="56"/>
                        </w:rPr>
                        <w:t>​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sz w:val="44"/>
                          <w:szCs w:val="44"/>
                          <w:lang w:eastAsia="es-MX"/>
                        </w:rPr>
                        <w:t xml:space="preserve">Forma, Espacio y Medida </w:t>
                      </w:r>
                      <w:r w:rsidRPr="0054129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8080" w:themeColor="background1" w:themeShade="80"/>
                          <w:sz w:val="44"/>
                          <w:szCs w:val="44"/>
                          <w:lang w:eastAsia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4D3820F" wp14:editId="5BE754F3">
            <wp:simplePos x="0" y="0"/>
            <wp:positionH relativeFrom="column">
              <wp:posOffset>1595120</wp:posOffset>
            </wp:positionH>
            <wp:positionV relativeFrom="paragraph">
              <wp:posOffset>280035</wp:posOffset>
            </wp:positionV>
            <wp:extent cx="2474670" cy="1366770"/>
            <wp:effectExtent l="0" t="0" r="0" b="0"/>
            <wp:wrapNone/>
            <wp:docPr id="8" name="2 Imagen">
              <a:extLst xmlns:a="http://schemas.openxmlformats.org/drawingml/2006/main">
                <a:ext uri="{FF2B5EF4-FFF2-40B4-BE49-F238E27FC236}">
                  <a16:creationId xmlns:a16="http://schemas.microsoft.com/office/drawing/2014/main" id="{B5794F9E-6BF0-4E60-BBAE-9D0B91CE8B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 Imagen">
                      <a:extLst>
                        <a:ext uri="{FF2B5EF4-FFF2-40B4-BE49-F238E27FC236}">
                          <a16:creationId xmlns:a16="http://schemas.microsoft.com/office/drawing/2014/main" id="{B5794F9E-6BF0-4E60-BBAE-9D0B91CE8B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670" cy="1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4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07FB2" wp14:editId="18C56E9B">
                <wp:simplePos x="0" y="0"/>
                <wp:positionH relativeFrom="column">
                  <wp:posOffset>4391025</wp:posOffset>
                </wp:positionH>
                <wp:positionV relativeFrom="paragraph">
                  <wp:posOffset>313690</wp:posOffset>
                </wp:positionV>
                <wp:extent cx="0" cy="1258582"/>
                <wp:effectExtent l="57150" t="38100" r="114300" b="93980"/>
                <wp:wrapNone/>
                <wp:docPr id="10" name="12 Conector recto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791C72-E9F1-4F22-BB6D-DC9256A91F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858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6DDC9C9F" id="12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24.7pt" to="345.7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" strokeweight="3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2A2B3A88" w14:textId="45EC1CD9" w:rsidR="009B1144" w:rsidRDefault="009B1144" w:rsidP="009B1144">
      <w:pPr>
        <w:rPr>
          <w:rFonts w:ascii="BatangChe" w:eastAsia="BatangChe" w:hAnsi="BatangChe"/>
          <w:sz w:val="24"/>
          <w:szCs w:val="24"/>
        </w:rPr>
      </w:pPr>
    </w:p>
    <w:p w14:paraId="57714DD8" w14:textId="75A2A84C" w:rsidR="009B1144" w:rsidRDefault="009B1144" w:rsidP="009B1144">
      <w:pPr>
        <w:rPr>
          <w:rFonts w:ascii="BatangChe" w:eastAsia="BatangChe" w:hAnsi="BatangChe"/>
          <w:sz w:val="24"/>
          <w:szCs w:val="24"/>
        </w:rPr>
      </w:pPr>
    </w:p>
    <w:p w14:paraId="30C43A86" w14:textId="33C617BB" w:rsidR="009B1144" w:rsidRDefault="009B1144" w:rsidP="009B1144">
      <w:pPr>
        <w:rPr>
          <w:rFonts w:ascii="BatangChe" w:eastAsia="BatangChe" w:hAnsi="BatangChe"/>
          <w:sz w:val="24"/>
          <w:szCs w:val="24"/>
        </w:rPr>
      </w:pPr>
    </w:p>
    <w:p w14:paraId="73060576" w14:textId="1B5F9D67" w:rsidR="009B1144" w:rsidRDefault="009B1144" w:rsidP="009B1144">
      <w:pPr>
        <w:rPr>
          <w:rFonts w:ascii="BatangChe" w:eastAsia="BatangChe" w:hAnsi="BatangChe"/>
          <w:sz w:val="24"/>
          <w:szCs w:val="24"/>
        </w:rPr>
      </w:pPr>
    </w:p>
    <w:p w14:paraId="490C7774" w14:textId="2780C33A" w:rsidR="009B1144" w:rsidRDefault="009B1144" w:rsidP="009B1144">
      <w:pPr>
        <w:rPr>
          <w:rFonts w:ascii="BatangChe" w:eastAsia="BatangChe" w:hAnsi="BatangCh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DBB79" wp14:editId="7C8E7990">
                <wp:simplePos x="0" y="0"/>
                <wp:positionH relativeFrom="column">
                  <wp:posOffset>2129155</wp:posOffset>
                </wp:positionH>
                <wp:positionV relativeFrom="paragraph">
                  <wp:posOffset>66675</wp:posOffset>
                </wp:positionV>
                <wp:extent cx="5314950" cy="8572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78489" w14:textId="23D5BC88" w:rsidR="009B1144" w:rsidRPr="00501246" w:rsidRDefault="004763DD" w:rsidP="004763DD">
                            <w:pPr>
                              <w:rPr>
                                <w:rFonts w:ascii="Broadway" w:hAnsi="Broadway"/>
                                <w:sz w:val="56"/>
                                <w:szCs w:val="5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</w:rPr>
                            </w:pPr>
                            <w:r>
                              <w:rPr>
                                <w:rFonts w:ascii="Broadway" w:hAnsi="Broadway"/>
                                <w:sz w:val="56"/>
                                <w:szCs w:val="5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</w:rPr>
                              <w:t xml:space="preserve">UNIDAD 3         Matriz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5BDBB79" id="Cuadro de texto 4" o:spid="_x0000_s1028" type="#_x0000_t202" style="position:absolute;margin-left:167.65pt;margin-top:5.25pt;width:418.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" filled="f" stroked="f" strokeweight=".5pt">
                <v:textbox>
                  <w:txbxContent>
                    <w:p w14:paraId="68E78489" w14:textId="23D5BC88" w:rsidR="009B1144" w:rsidRPr="00501246" w:rsidRDefault="004763DD" w:rsidP="004763DD">
                      <w:pPr>
                        <w:rPr>
                          <w:rFonts w:ascii="Broadway" w:hAnsi="Broadway"/>
                          <w:sz w:val="56"/>
                          <w:szCs w:val="5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reflection w14:blurRad="6350" w14:stA="50000" w14:stPos="0" w14:endA="300" w14:endPos="50000" w14:dist="29997" w14:dir="5400000" w14:fadeDir="5400000" w14:sx="100000" w14:sy="-100000" w14:kx="0" w14:ky="0" w14:algn="bl"/>
                        </w:rPr>
                      </w:pPr>
                      <w:r>
                        <w:rPr>
                          <w:rFonts w:ascii="Broadway" w:hAnsi="Broadway"/>
                          <w:sz w:val="56"/>
                          <w:szCs w:val="5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reflection w14:blurRad="6350" w14:stA="50000" w14:stPos="0" w14:endA="300" w14:endPos="50000" w14:dist="29997" w14:dir="5400000" w14:fadeDir="5400000" w14:sx="100000" w14:sy="-100000" w14:kx="0" w14:ky="0" w14:algn="bl"/>
                        </w:rPr>
                        <w:t xml:space="preserve">UNIDAD 3         Matriz </w:t>
                      </w:r>
                    </w:p>
                  </w:txbxContent>
                </v:textbox>
              </v:shape>
            </w:pict>
          </mc:Fallback>
        </mc:AlternateContent>
      </w:r>
    </w:p>
    <w:p w14:paraId="7E4F7314" w14:textId="20D4ABCE" w:rsidR="009B1144" w:rsidRDefault="000C1AEF" w:rsidP="009B1144">
      <w:pPr>
        <w:rPr>
          <w:rFonts w:ascii="BatangChe" w:eastAsia="BatangChe" w:hAnsi="BatangCh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7C506" wp14:editId="6D8628C7">
                <wp:simplePos x="0" y="0"/>
                <wp:positionH relativeFrom="column">
                  <wp:posOffset>-556895</wp:posOffset>
                </wp:positionH>
                <wp:positionV relativeFrom="paragraph">
                  <wp:posOffset>285794</wp:posOffset>
                </wp:positionV>
                <wp:extent cx="9505950" cy="3924300"/>
                <wp:effectExtent l="0" t="0" r="0" b="0"/>
                <wp:wrapNone/>
                <wp:docPr id="5" name="Rectángul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193180-0382-4491-9E41-4404507851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0" cy="392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FD43C" w14:textId="77777777" w:rsidR="009B1144" w:rsidRPr="004763DD" w:rsidRDefault="009B1144" w:rsidP="009B1144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1D0E5A85" w14:textId="77777777" w:rsidR="004763DD" w:rsidRDefault="004763DD" w:rsidP="004763D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63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Competencias de la unidad de aprendizaje:</w:t>
                            </w:r>
                            <w:r w:rsidRPr="004763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 </w:t>
                            </w:r>
                          </w:p>
                          <w:p w14:paraId="0C46EC52" w14:textId="4AB34F4C" w:rsidR="004763DD" w:rsidRPr="004763DD" w:rsidRDefault="004763DD" w:rsidP="004763D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>.</w:t>
                            </w:r>
                          </w:p>
                          <w:p w14:paraId="155DCB01" w14:textId="7B0BE720" w:rsidR="009B1144" w:rsidRDefault="009B1144" w:rsidP="009B1144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Alumna</w:t>
                            </w:r>
                            <w:r w:rsid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: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Kathia Anahí </w:t>
                            </w:r>
                            <w:r w:rsidR="000C1AEF"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Castañuela </w:t>
                            </w:r>
                            <w:r w:rsidR="000C1AEF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Salas 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  </w:t>
                            </w:r>
                            <w:r w:rsidR="000C1AEF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     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NL: 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3</w:t>
                            </w:r>
                          </w:p>
                          <w:p w14:paraId="23F9D691" w14:textId="12AEAD3D" w:rsidR="000C1AEF" w:rsidRDefault="000C1AEF" w:rsidP="000C1AEF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                 Mariana Guadalupe Valdés Jiménez          NL.19 </w:t>
                            </w:r>
                          </w:p>
                          <w:p w14:paraId="3CDEBEEC" w14:textId="77777777" w:rsidR="000C1AEF" w:rsidRDefault="000C1AEF" w:rsidP="009B1144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543A8320" w14:textId="01E7103E" w:rsidR="009B1144" w:rsidRPr="000C1AEF" w:rsidRDefault="009B1144" w:rsidP="004763DD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   </w:t>
                            </w:r>
                            <w:r w:rsidR="000C1AEF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                               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Nombre del docente: </w:t>
                            </w:r>
                            <w:r w:rsidRPr="004763D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 </w:t>
                            </w:r>
                            <w:r w:rsidR="000C1AEF" w:rsidRPr="000C1A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Oralia Gabriela Palmares Villarreal </w:t>
                            </w:r>
                            <w:r w:rsidRPr="000C1AE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323E4F" w:themeColor="text2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3C550C5" w14:textId="77777777" w:rsidR="009B1144" w:rsidRPr="004763DD" w:rsidRDefault="009B1144" w:rsidP="009B1144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3B86FDB" w14:textId="77777777" w:rsidR="009B1144" w:rsidRPr="004763DD" w:rsidRDefault="009B1144" w:rsidP="009B1144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</w:rPr>
                              <w:t xml:space="preserve">Grado: 1   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</w:rPr>
                              <w:tab/>
                              <w:t>Sección: “C”</w:t>
                            </w:r>
                          </w:p>
                          <w:p w14:paraId="75A7F9AD" w14:textId="775752B2" w:rsidR="009B1144" w:rsidRPr="004763DD" w:rsidRDefault="009B1144" w:rsidP="009B1144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Saltillo, Coahuila   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ab/>
                              <w:t xml:space="preserve">     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ab/>
                              <w:t>Fecha: 0</w:t>
                            </w:r>
                            <w:r w:rsid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gramStart"/>
                            <w:r w:rsidRP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Ju</w:t>
                            </w:r>
                            <w:r w:rsid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</w:t>
                            </w:r>
                            <w:r w:rsidRP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io</w:t>
                            </w:r>
                            <w:proofErr w:type="gramEnd"/>
                            <w:r w:rsidRPr="004763D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del 2021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337C506" id="Rectángulo 5" o:spid="_x0000_s1029" style="position:absolute;margin-left:-43.85pt;margin-top:22.5pt;width:748.5pt;height:30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" filled="f" stroked="f">
                <v:textbox>
                  <w:txbxContent>
                    <w:p w14:paraId="365FD43C" w14:textId="77777777" w:rsidR="009B1144" w:rsidRPr="004763DD" w:rsidRDefault="009B1144" w:rsidP="009B1144">
                      <w:pPr>
                        <w:spacing w:after="0" w:line="25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40"/>
                          <w:szCs w:val="40"/>
                        </w:rPr>
                      </w:pPr>
                    </w:p>
                    <w:p w14:paraId="1D0E5A85" w14:textId="77777777" w:rsidR="004763DD" w:rsidRDefault="004763DD" w:rsidP="004763D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63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Competencias de la unidad de aprendizaje:</w:t>
                      </w:r>
                      <w:r w:rsidRPr="004763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 </w:t>
                      </w:r>
                    </w:p>
                    <w:p w14:paraId="0C46EC52" w14:textId="4AB34F4C" w:rsidR="004763DD" w:rsidRPr="004763DD" w:rsidRDefault="004763DD" w:rsidP="004763DD">
                      <w:pPr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>.</w:t>
                      </w:r>
                    </w:p>
                    <w:p w14:paraId="155DCB01" w14:textId="7B0BE720" w:rsidR="009B1144" w:rsidRDefault="009B1144" w:rsidP="009B1144">
                      <w:pPr>
                        <w:spacing w:after="0" w:line="256" w:lineRule="auto"/>
                        <w:jc w:val="center"/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Alumna</w:t>
                      </w:r>
                      <w:r w:rsid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: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Kathia Anahí </w:t>
                      </w:r>
                      <w:r w:rsidR="000C1AEF"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Castañuela </w:t>
                      </w:r>
                      <w:r w:rsidR="000C1AEF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Salas 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  </w:t>
                      </w:r>
                      <w:r w:rsidR="000C1AEF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     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NL: 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3</w:t>
                      </w:r>
                    </w:p>
                    <w:p w14:paraId="23F9D691" w14:textId="12AEAD3D" w:rsidR="000C1AEF" w:rsidRDefault="000C1AEF" w:rsidP="000C1AEF">
                      <w:pPr>
                        <w:spacing w:after="0" w:line="256" w:lineRule="auto"/>
                        <w:jc w:val="center"/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                 Mariana Guadalupe Valdés Jiménez          NL.19 </w:t>
                      </w:r>
                    </w:p>
                    <w:p w14:paraId="3CDEBEEC" w14:textId="77777777" w:rsidR="000C1AEF" w:rsidRDefault="000C1AEF" w:rsidP="009B1144">
                      <w:pPr>
                        <w:spacing w:after="0" w:line="256" w:lineRule="auto"/>
                        <w:jc w:val="center"/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543A8320" w14:textId="01E7103E" w:rsidR="009B1144" w:rsidRPr="000C1AEF" w:rsidRDefault="009B1144" w:rsidP="004763DD">
                      <w:pPr>
                        <w:spacing w:after="0" w:line="25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   </w:t>
                      </w:r>
                      <w:r w:rsidR="000C1AEF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                               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Nombre del docente: </w:t>
                      </w:r>
                      <w:r w:rsidRPr="004763D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 </w:t>
                      </w:r>
                      <w:r w:rsidR="000C1AEF" w:rsidRPr="000C1AEF">
                        <w:rPr>
                          <w:rFonts w:ascii="Times New Roman" w:hAnsi="Times New Roman" w:cs="Times New Roman"/>
                          <w:b/>
                          <w:bCs/>
                          <w:color w:val="323E4F" w:themeColor="text2" w:themeShade="BF"/>
                          <w:sz w:val="32"/>
                          <w:szCs w:val="32"/>
                        </w:rPr>
                        <w:t xml:space="preserve">Oralia Gabriela Palmares Villarreal </w:t>
                      </w:r>
                      <w:r w:rsidRPr="000C1AE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323E4F" w:themeColor="text2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3C550C5" w14:textId="77777777" w:rsidR="009B1144" w:rsidRPr="004763DD" w:rsidRDefault="009B1144" w:rsidP="009B1144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23B86FDB" w14:textId="77777777" w:rsidR="009B1144" w:rsidRPr="004763DD" w:rsidRDefault="009B1144" w:rsidP="009B1144">
                      <w:pPr>
                        <w:spacing w:line="256" w:lineRule="auto"/>
                        <w:jc w:val="center"/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</w:rPr>
                      </w:pP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</w:rPr>
                        <w:t xml:space="preserve">Grado: 1   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</w:rPr>
                        <w:tab/>
                      </w: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</w:rPr>
                        <w:tab/>
                      </w: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</w:rPr>
                        <w:tab/>
                      </w:r>
                      <w:r w:rsidRPr="004763DD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</w:rPr>
                        <w:tab/>
                        <w:t>Sección: “C”</w:t>
                      </w:r>
                    </w:p>
                    <w:p w14:paraId="75A7F9AD" w14:textId="775752B2" w:rsidR="009B1144" w:rsidRPr="004763DD" w:rsidRDefault="009B1144" w:rsidP="009B1144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Saltillo, Coahuila   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ab/>
                        <w:t xml:space="preserve">     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ab/>
                        <w:t>Fecha: 0</w:t>
                      </w:r>
                      <w:r w:rsid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7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de Ju</w:t>
                      </w:r>
                      <w:r w:rsid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n</w:t>
                      </w:r>
                      <w:r w:rsidRPr="004763D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io del 2021</w:t>
                      </w:r>
                    </w:p>
                  </w:txbxContent>
                </v:textbox>
              </v:rect>
            </w:pict>
          </mc:Fallback>
        </mc:AlternateContent>
      </w:r>
    </w:p>
    <w:p w14:paraId="48FED395" w14:textId="7D5E2C41" w:rsidR="009B1144" w:rsidRDefault="009B1144" w:rsidP="009B1144">
      <w:pPr>
        <w:rPr>
          <w:rFonts w:ascii="BatangChe" w:eastAsia="BatangChe" w:hAnsi="BatangChe"/>
          <w:sz w:val="24"/>
          <w:szCs w:val="24"/>
        </w:rPr>
      </w:pPr>
    </w:p>
    <w:p w14:paraId="7307C4C8" w14:textId="6AC5BC8B" w:rsidR="009B1144" w:rsidRDefault="009B1144" w:rsidP="009B1144">
      <w:pPr>
        <w:rPr>
          <w:rFonts w:ascii="BatangChe" w:eastAsia="BatangChe" w:hAnsi="BatangChe"/>
          <w:sz w:val="24"/>
          <w:szCs w:val="24"/>
        </w:rPr>
      </w:pPr>
    </w:p>
    <w:p w14:paraId="0C151BB4" w14:textId="46E7366A" w:rsidR="009B1144" w:rsidRDefault="009B1144" w:rsidP="009B1144">
      <w:pPr>
        <w:rPr>
          <w:rFonts w:ascii="BatangChe" w:eastAsia="BatangChe" w:hAnsi="BatangChe"/>
          <w:sz w:val="24"/>
          <w:szCs w:val="24"/>
        </w:rPr>
      </w:pPr>
    </w:p>
    <w:p w14:paraId="20D4835D" w14:textId="20168BC4" w:rsidR="009B1144" w:rsidRDefault="009B1144" w:rsidP="009B1144">
      <w:pPr>
        <w:rPr>
          <w:rFonts w:ascii="BatangChe" w:eastAsia="BatangChe" w:hAnsi="BatangChe"/>
          <w:sz w:val="24"/>
          <w:szCs w:val="24"/>
        </w:rPr>
      </w:pPr>
    </w:p>
    <w:p w14:paraId="3536899D" w14:textId="2C8192B9" w:rsidR="00697A78" w:rsidRDefault="00697A78" w:rsidP="004763DD">
      <w:pPr>
        <w:rPr>
          <w:rFonts w:ascii="BatangChe" w:eastAsia="BatangChe" w:hAnsi="BatangChe"/>
          <w:sz w:val="24"/>
          <w:szCs w:val="24"/>
        </w:rPr>
      </w:pPr>
    </w:p>
    <w:p w14:paraId="01E69436" w14:textId="77777777" w:rsidR="004763DD" w:rsidRDefault="004763DD" w:rsidP="004763DD">
      <w:pPr>
        <w:rPr>
          <w:rFonts w:ascii="Arial" w:hAnsi="Arial" w:cs="Arial"/>
          <w:b/>
          <w:bCs/>
          <w:sz w:val="20"/>
          <w:szCs w:val="20"/>
        </w:rPr>
      </w:pPr>
    </w:p>
    <w:p w14:paraId="1BD31FA2" w14:textId="77777777" w:rsidR="00697A78" w:rsidRDefault="00697A78" w:rsidP="00697A7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7018D23" w14:textId="776088D9" w:rsidR="00697A78" w:rsidRDefault="00697A78"/>
    <w:tbl>
      <w:tblPr>
        <w:tblStyle w:val="Tablaconcuadrcula"/>
        <w:tblW w:w="14255" w:type="dxa"/>
        <w:tblInd w:w="-590" w:type="dxa"/>
        <w:tblBorders>
          <w:top w:val="single" w:sz="18" w:space="0" w:color="CC0066"/>
          <w:left w:val="single" w:sz="18" w:space="0" w:color="CC0066"/>
          <w:bottom w:val="single" w:sz="18" w:space="0" w:color="CC0066"/>
          <w:right w:val="single" w:sz="18" w:space="0" w:color="CC0066"/>
          <w:insideH w:val="single" w:sz="18" w:space="0" w:color="CC0066"/>
          <w:insideV w:val="single" w:sz="18" w:space="0" w:color="CC0066"/>
        </w:tblBorders>
        <w:tblLook w:val="04A0" w:firstRow="1" w:lastRow="0" w:firstColumn="1" w:lastColumn="0" w:noHBand="0" w:noVBand="1"/>
      </w:tblPr>
      <w:tblGrid>
        <w:gridCol w:w="1137"/>
        <w:gridCol w:w="1572"/>
        <w:gridCol w:w="1044"/>
        <w:gridCol w:w="909"/>
        <w:gridCol w:w="753"/>
        <w:gridCol w:w="2091"/>
        <w:gridCol w:w="2313"/>
        <w:gridCol w:w="2341"/>
        <w:gridCol w:w="2095"/>
      </w:tblGrid>
      <w:tr w:rsidR="003B0874" w:rsidRPr="002473DD" w14:paraId="4B6EFE18" w14:textId="223A977A" w:rsidTr="004763DD">
        <w:trPr>
          <w:trHeight w:val="743"/>
        </w:trPr>
        <w:tc>
          <w:tcPr>
            <w:tcW w:w="2472" w:type="dxa"/>
            <w:gridSpan w:val="2"/>
            <w:shd w:val="clear" w:color="auto" w:fill="00B0F0"/>
          </w:tcPr>
          <w:p w14:paraId="2D981EA7" w14:textId="4761D74A" w:rsidR="00EC0AE4" w:rsidRPr="00EC0AE4" w:rsidRDefault="00EC0AE4" w:rsidP="002473DD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EC0AE4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lastRenderedPageBreak/>
              <w:t>Aprendizaje Clave</w:t>
            </w:r>
          </w:p>
        </w:tc>
        <w:tc>
          <w:tcPr>
            <w:tcW w:w="2111" w:type="dxa"/>
            <w:gridSpan w:val="3"/>
            <w:shd w:val="clear" w:color="auto" w:fill="92D050"/>
          </w:tcPr>
          <w:p w14:paraId="3FDCC65C" w14:textId="02ED71C3" w:rsidR="00EC0AE4" w:rsidRPr="00EC0AE4" w:rsidRDefault="00EC0AE4" w:rsidP="002473DD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EC0AE4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Aprendizaje Esperado</w:t>
            </w:r>
          </w:p>
        </w:tc>
        <w:tc>
          <w:tcPr>
            <w:tcW w:w="2208" w:type="dxa"/>
            <w:vMerge w:val="restart"/>
            <w:shd w:val="clear" w:color="auto" w:fill="FF0066"/>
            <w:vAlign w:val="center"/>
          </w:tcPr>
          <w:p w14:paraId="13B27B29" w14:textId="17E08501" w:rsidR="00EC0AE4" w:rsidRPr="00EC0AE4" w:rsidRDefault="00EC0AE4" w:rsidP="00EC0AE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EC0AE4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Nivel De Profundidad</w:t>
            </w:r>
          </w:p>
        </w:tc>
        <w:tc>
          <w:tcPr>
            <w:tcW w:w="2600" w:type="dxa"/>
            <w:vMerge w:val="restart"/>
            <w:shd w:val="clear" w:color="auto" w:fill="66FFFF"/>
            <w:vAlign w:val="center"/>
          </w:tcPr>
          <w:p w14:paraId="412B8F2A" w14:textId="1322B04F" w:rsidR="00EC0AE4" w:rsidRPr="00EC0AE4" w:rsidRDefault="00EC0AE4" w:rsidP="00EC0AE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EC0AE4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Que Deben Saber</w:t>
            </w:r>
          </w:p>
        </w:tc>
        <w:tc>
          <w:tcPr>
            <w:tcW w:w="2649" w:type="dxa"/>
            <w:vMerge w:val="restart"/>
            <w:shd w:val="clear" w:color="auto" w:fill="FFFF00"/>
            <w:vAlign w:val="center"/>
          </w:tcPr>
          <w:p w14:paraId="043EBD28" w14:textId="77777777" w:rsidR="00EC0AE4" w:rsidRPr="00EC0AE4" w:rsidRDefault="00EC0AE4" w:rsidP="00EC0AE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EC0AE4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 xml:space="preserve">Que Deben </w:t>
            </w:r>
          </w:p>
          <w:p w14:paraId="3F200BBC" w14:textId="522F8644" w:rsidR="00EC0AE4" w:rsidRPr="00EC0AE4" w:rsidRDefault="00EC0AE4" w:rsidP="00EC0AE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EC0AE4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Saber Hacer</w:t>
            </w:r>
          </w:p>
        </w:tc>
        <w:tc>
          <w:tcPr>
            <w:tcW w:w="2215" w:type="dxa"/>
            <w:vMerge w:val="restart"/>
            <w:shd w:val="clear" w:color="auto" w:fill="FFC000" w:themeFill="accent4"/>
            <w:vAlign w:val="center"/>
          </w:tcPr>
          <w:p w14:paraId="0145147C" w14:textId="77777777" w:rsidR="00EC0AE4" w:rsidRPr="00EC0AE4" w:rsidRDefault="00EC0AE4" w:rsidP="00EC0AE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EC0AE4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 xml:space="preserve">Aspecto </w:t>
            </w:r>
          </w:p>
          <w:p w14:paraId="3CD1EDE0" w14:textId="154132C3" w:rsidR="00EC0AE4" w:rsidRPr="00EC0AE4" w:rsidRDefault="00EC0AE4" w:rsidP="00EC0AE4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EC0AE4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Teórico</w:t>
            </w:r>
          </w:p>
        </w:tc>
      </w:tr>
      <w:tr w:rsidR="003B0874" w:rsidRPr="002473DD" w14:paraId="0E140454" w14:textId="5C9F79F3" w:rsidTr="004763DD">
        <w:trPr>
          <w:trHeight w:val="257"/>
        </w:trPr>
        <w:tc>
          <w:tcPr>
            <w:tcW w:w="882" w:type="dxa"/>
            <w:shd w:val="clear" w:color="auto" w:fill="CCECFF"/>
          </w:tcPr>
          <w:p w14:paraId="7C16AD8A" w14:textId="77777777" w:rsidR="00EC0AE4" w:rsidRPr="00A26C56" w:rsidRDefault="00EC0AE4" w:rsidP="002473DD">
            <w:pPr>
              <w:jc w:val="center"/>
              <w:rPr>
                <w:rFonts w:ascii="Comic Sans MS" w:hAnsi="Comic Sans MS"/>
              </w:rPr>
            </w:pPr>
            <w:r w:rsidRPr="00A26C56">
              <w:rPr>
                <w:rFonts w:ascii="Comic Sans MS" w:hAnsi="Comic Sans MS"/>
              </w:rPr>
              <w:t>Eje</w:t>
            </w:r>
          </w:p>
        </w:tc>
        <w:tc>
          <w:tcPr>
            <w:tcW w:w="1590" w:type="dxa"/>
            <w:shd w:val="clear" w:color="auto" w:fill="99CCFF"/>
          </w:tcPr>
          <w:p w14:paraId="0D0C8AA3" w14:textId="77777777" w:rsidR="00EC0AE4" w:rsidRPr="00A26C56" w:rsidRDefault="00EC0AE4" w:rsidP="002473DD">
            <w:pPr>
              <w:jc w:val="center"/>
              <w:rPr>
                <w:rFonts w:ascii="Comic Sans MS" w:hAnsi="Comic Sans MS"/>
              </w:rPr>
            </w:pPr>
            <w:r w:rsidRPr="00A26C56">
              <w:rPr>
                <w:rFonts w:ascii="Comic Sans MS" w:hAnsi="Comic Sans MS"/>
              </w:rPr>
              <w:t>Tema</w:t>
            </w:r>
          </w:p>
        </w:tc>
        <w:tc>
          <w:tcPr>
            <w:tcW w:w="842" w:type="dxa"/>
            <w:shd w:val="clear" w:color="auto" w:fill="FF99FF"/>
          </w:tcPr>
          <w:p w14:paraId="352F3A4D" w14:textId="2104F169" w:rsidR="00EC0AE4" w:rsidRPr="00A26C56" w:rsidRDefault="00EC0AE4" w:rsidP="002473DD">
            <w:pPr>
              <w:jc w:val="center"/>
              <w:rPr>
                <w:rFonts w:ascii="Comic Sans MS" w:hAnsi="Comic Sans MS"/>
              </w:rPr>
            </w:pPr>
            <w:r w:rsidRPr="00A26C56">
              <w:rPr>
                <w:rFonts w:ascii="Comic Sans MS" w:hAnsi="Comic Sans MS"/>
              </w:rPr>
              <w:t>1°</w:t>
            </w:r>
          </w:p>
        </w:tc>
        <w:tc>
          <w:tcPr>
            <w:tcW w:w="710" w:type="dxa"/>
            <w:shd w:val="clear" w:color="auto" w:fill="FF99FF"/>
          </w:tcPr>
          <w:p w14:paraId="6FDC6074" w14:textId="0E14E87B" w:rsidR="00EC0AE4" w:rsidRPr="00A26C56" w:rsidRDefault="00EC0AE4" w:rsidP="002473DD">
            <w:pPr>
              <w:jc w:val="center"/>
              <w:rPr>
                <w:rFonts w:ascii="Comic Sans MS" w:hAnsi="Comic Sans MS"/>
              </w:rPr>
            </w:pPr>
            <w:r w:rsidRPr="00A26C56">
              <w:rPr>
                <w:rFonts w:ascii="Comic Sans MS" w:hAnsi="Comic Sans MS"/>
              </w:rPr>
              <w:t>2°</w:t>
            </w:r>
          </w:p>
        </w:tc>
        <w:tc>
          <w:tcPr>
            <w:tcW w:w="559" w:type="dxa"/>
            <w:shd w:val="clear" w:color="auto" w:fill="FF99FF"/>
          </w:tcPr>
          <w:p w14:paraId="746D4317" w14:textId="5F91B1EB" w:rsidR="00EC0AE4" w:rsidRPr="00A26C56" w:rsidRDefault="00EC0AE4" w:rsidP="002473DD">
            <w:pPr>
              <w:jc w:val="center"/>
              <w:rPr>
                <w:rFonts w:ascii="Comic Sans MS" w:hAnsi="Comic Sans MS"/>
              </w:rPr>
            </w:pPr>
            <w:r w:rsidRPr="00A26C56">
              <w:rPr>
                <w:rFonts w:ascii="Comic Sans MS" w:hAnsi="Comic Sans MS"/>
              </w:rPr>
              <w:t>3°</w:t>
            </w:r>
          </w:p>
        </w:tc>
        <w:tc>
          <w:tcPr>
            <w:tcW w:w="2208" w:type="dxa"/>
            <w:vMerge/>
            <w:shd w:val="clear" w:color="auto" w:fill="FF99FF"/>
          </w:tcPr>
          <w:p w14:paraId="1EB3BA6D" w14:textId="77777777" w:rsidR="00EC0AE4" w:rsidRPr="00A26C56" w:rsidRDefault="00EC0AE4" w:rsidP="002473DD">
            <w:pPr>
              <w:rPr>
                <w:rFonts w:ascii="Comic Sans MS" w:hAnsi="Comic Sans MS"/>
              </w:rPr>
            </w:pPr>
          </w:p>
        </w:tc>
        <w:tc>
          <w:tcPr>
            <w:tcW w:w="2600" w:type="dxa"/>
            <w:vMerge/>
            <w:shd w:val="clear" w:color="auto" w:fill="66FFFF"/>
          </w:tcPr>
          <w:p w14:paraId="70039ED1" w14:textId="77777777" w:rsidR="00EC0AE4" w:rsidRPr="00A26C56" w:rsidRDefault="00EC0AE4" w:rsidP="002473DD">
            <w:pPr>
              <w:rPr>
                <w:rFonts w:ascii="Comic Sans MS" w:hAnsi="Comic Sans MS"/>
              </w:rPr>
            </w:pPr>
          </w:p>
        </w:tc>
        <w:tc>
          <w:tcPr>
            <w:tcW w:w="2649" w:type="dxa"/>
            <w:vMerge/>
            <w:shd w:val="clear" w:color="auto" w:fill="FFFF00"/>
          </w:tcPr>
          <w:p w14:paraId="55F0B31B" w14:textId="77777777" w:rsidR="00EC0AE4" w:rsidRPr="00A26C56" w:rsidRDefault="00EC0AE4" w:rsidP="002473DD">
            <w:pPr>
              <w:rPr>
                <w:rFonts w:ascii="Comic Sans MS" w:hAnsi="Comic Sans MS"/>
              </w:rPr>
            </w:pPr>
          </w:p>
        </w:tc>
        <w:tc>
          <w:tcPr>
            <w:tcW w:w="2215" w:type="dxa"/>
            <w:vMerge/>
            <w:shd w:val="clear" w:color="auto" w:fill="FFC000" w:themeFill="accent4"/>
          </w:tcPr>
          <w:p w14:paraId="6D16355E" w14:textId="77777777" w:rsidR="00EC0AE4" w:rsidRPr="00056BD6" w:rsidRDefault="00EC0AE4" w:rsidP="002473DD">
            <w:pPr>
              <w:rPr>
                <w:rFonts w:ascii="Comic Sans MS" w:hAnsi="Comic Sans MS"/>
              </w:rPr>
            </w:pPr>
          </w:p>
        </w:tc>
      </w:tr>
      <w:tr w:rsidR="003B0874" w:rsidRPr="00EC0AE4" w14:paraId="34BDE004" w14:textId="080A4C0A" w:rsidTr="004763DD">
        <w:trPr>
          <w:trHeight w:val="2921"/>
        </w:trPr>
        <w:tc>
          <w:tcPr>
            <w:tcW w:w="882" w:type="dxa"/>
            <w:vMerge w:val="restart"/>
            <w:shd w:val="clear" w:color="auto" w:fill="CCECFF"/>
            <w:vAlign w:val="center"/>
          </w:tcPr>
          <w:p w14:paraId="132D7F37" w14:textId="77777777" w:rsidR="00EC0AE4" w:rsidRPr="00EC0AE4" w:rsidRDefault="00EC0AE4" w:rsidP="00EC0A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0AE4">
              <w:rPr>
                <w:rFonts w:ascii="Arial" w:hAnsi="Arial" w:cs="Arial"/>
                <w:b/>
                <w:bCs/>
                <w:sz w:val="24"/>
                <w:szCs w:val="24"/>
              </w:rPr>
              <w:t>Forma, Espacio y Medida</w:t>
            </w:r>
          </w:p>
          <w:p w14:paraId="53760BFD" w14:textId="77777777" w:rsidR="00EC0AE4" w:rsidRPr="00EC0AE4" w:rsidRDefault="00EC0AE4" w:rsidP="00EC0A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671701" w14:textId="0A3CA9C0" w:rsidR="00EC0AE4" w:rsidRPr="00EC0AE4" w:rsidRDefault="00EC0AE4" w:rsidP="00EC0A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shd w:val="clear" w:color="auto" w:fill="99CCFF"/>
            <w:vAlign w:val="center"/>
          </w:tcPr>
          <w:p w14:paraId="55EA69F6" w14:textId="77777777" w:rsidR="00EC0AE4" w:rsidRPr="00EC0AE4" w:rsidRDefault="00EC0AE4" w:rsidP="00EC0A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0AE4">
              <w:rPr>
                <w:rFonts w:ascii="Arial" w:hAnsi="Arial" w:cs="Arial"/>
                <w:b/>
                <w:bCs/>
                <w:sz w:val="24"/>
                <w:szCs w:val="24"/>
              </w:rPr>
              <w:t>Magnitudes y medidas</w:t>
            </w:r>
          </w:p>
        </w:tc>
        <w:tc>
          <w:tcPr>
            <w:tcW w:w="2111" w:type="dxa"/>
            <w:gridSpan w:val="3"/>
          </w:tcPr>
          <w:p w14:paraId="02CC0EC1" w14:textId="58D667D5" w:rsidR="00EC0AE4" w:rsidRPr="00EC0AE4" w:rsidRDefault="00EC0AE4" w:rsidP="00056BD6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• Identifica la longitud de varios objetos a través de la comparación directa o mediante el uso de un intermediario.</w:t>
            </w:r>
            <w:r w:rsidR="00A56EF9">
              <w:rPr>
                <w:noProof/>
              </w:rPr>
              <w:t xml:space="preserve"> </w:t>
            </w:r>
            <w:r w:rsidR="00A56EF9">
              <w:rPr>
                <w:noProof/>
              </w:rPr>
              <w:drawing>
                <wp:inline distT="0" distB="0" distL="0" distR="0" wp14:anchorId="6E80B8C5" wp14:editId="3D6473A9">
                  <wp:extent cx="1573619" cy="2073275"/>
                  <wp:effectExtent l="0" t="0" r="7620" b="3175"/>
                  <wp:docPr id="1" name="Imagen 1" descr="19 ideas de MEDIDAS DE LONGITUD PARA NIÑOS 1 | actividades de medición,  actividades de matematicas, primeros gr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 ideas de MEDIDAS DE LONGITUD PARA NIÑOS 1 | actividades de medición,  actividades de matematicas, primeros gr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374" cy="211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0A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</w:tcPr>
          <w:p w14:paraId="695EC685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Alto, ya que a diario nos vemos obligados a efectuar diversos tipos de mediciones para resolver situaciones problemáticas.</w:t>
            </w:r>
          </w:p>
        </w:tc>
        <w:tc>
          <w:tcPr>
            <w:tcW w:w="2600" w:type="dxa"/>
          </w:tcPr>
          <w:p w14:paraId="008B2D8C" w14:textId="75FD70C9" w:rsidR="00EC0AE4" w:rsidRPr="00EC0AE4" w:rsidRDefault="00EC0AE4" w:rsidP="00AB1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•Saber utilizar objetos de medición para encontrar longitudes de distintos objetos por medio de algo que les ayude a saber cuánto mide.</w:t>
            </w:r>
          </w:p>
        </w:tc>
        <w:tc>
          <w:tcPr>
            <w:tcW w:w="2649" w:type="dxa"/>
          </w:tcPr>
          <w:p w14:paraId="3F419F57" w14:textId="1A6C4B1F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•Encontrar objetos o recipientes que compartan la misma longitud o capacidad</w:t>
            </w:r>
          </w:p>
          <w:p w14:paraId="78CB87A5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• Reconocer la longitud y la capacidad mayor, igual o menor entre dos objetos o puntos, y entre recipientes</w:t>
            </w:r>
          </w:p>
          <w:p w14:paraId="56F94AF8" w14:textId="029AD48F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</w:tcPr>
          <w:p w14:paraId="0E13DCE6" w14:textId="41841918" w:rsidR="00EC0AE4" w:rsidRPr="00697A78" w:rsidRDefault="00697A78" w:rsidP="00247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el libro </w:t>
            </w:r>
            <w:r w:rsidR="004763DD"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spellStart"/>
            <w:r w:rsidR="004763DD">
              <w:rPr>
                <w:rFonts w:ascii="Arial" w:hAnsi="Arial" w:cs="Arial"/>
                <w:sz w:val="24"/>
                <w:szCs w:val="24"/>
              </w:rPr>
              <w:t>Quaranta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menciona que se les debe de brindar </w:t>
            </w:r>
            <w:r w:rsidRPr="00697A78">
              <w:rPr>
                <w:rFonts w:ascii="Arial" w:hAnsi="Arial" w:cs="Arial"/>
                <w:sz w:val="24"/>
                <w:szCs w:val="24"/>
              </w:rPr>
              <w:t>brindar</w:t>
            </w:r>
            <w:r>
              <w:rPr>
                <w:rFonts w:ascii="Arial" w:hAnsi="Arial" w:cs="Arial"/>
                <w:sz w:val="24"/>
                <w:szCs w:val="24"/>
              </w:rPr>
              <w:t xml:space="preserve">les la </w:t>
            </w:r>
            <w:r w:rsidR="00C552AE" w:rsidRPr="00697A78">
              <w:rPr>
                <w:rFonts w:ascii="Arial" w:hAnsi="Arial" w:cs="Arial"/>
                <w:sz w:val="24"/>
                <w:szCs w:val="24"/>
              </w:rPr>
              <w:t>oportunida</w:t>
            </w:r>
            <w:r w:rsidR="00C552AE"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="00C552AE" w:rsidRPr="00697A78">
              <w:rPr>
                <w:rFonts w:ascii="Arial" w:hAnsi="Arial" w:cs="Arial"/>
                <w:sz w:val="24"/>
                <w:szCs w:val="24"/>
              </w:rPr>
              <w:t>para</w:t>
            </w:r>
            <w:r w:rsidRPr="00697A78">
              <w:rPr>
                <w:rFonts w:ascii="Arial" w:hAnsi="Arial" w:cs="Arial"/>
                <w:sz w:val="24"/>
                <w:szCs w:val="24"/>
              </w:rPr>
              <w:t xml:space="preserve"> que puedan vincular aquellos conocimientos que construyeron en el entorno cotidiano con los contenidos de enseñanza y, de ese modo, ampliarlos y cargarlos de sentido.</w:t>
            </w:r>
          </w:p>
        </w:tc>
      </w:tr>
      <w:tr w:rsidR="003B0874" w:rsidRPr="00EC0AE4" w14:paraId="5A4EB6F4" w14:textId="2B0E1F0D" w:rsidTr="004763DD">
        <w:trPr>
          <w:trHeight w:val="238"/>
        </w:trPr>
        <w:tc>
          <w:tcPr>
            <w:tcW w:w="882" w:type="dxa"/>
            <w:vMerge/>
            <w:shd w:val="clear" w:color="auto" w:fill="CCECFF"/>
          </w:tcPr>
          <w:p w14:paraId="0E2C4726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Merge/>
            <w:shd w:val="clear" w:color="auto" w:fill="99CCFF"/>
          </w:tcPr>
          <w:p w14:paraId="53B23BF8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14:paraId="24A292B0" w14:textId="725A68A8" w:rsidR="00EC0AE4" w:rsidRDefault="00EC0AE4" w:rsidP="00056BD6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 xml:space="preserve">• Compara distancias mediante el uso de un intermediario. </w:t>
            </w:r>
          </w:p>
          <w:p w14:paraId="116DD731" w14:textId="40803DD2" w:rsidR="00A56EF9" w:rsidRPr="00EC0AE4" w:rsidRDefault="00A56EF9" w:rsidP="00056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650B68B" wp14:editId="5C9873AA">
                  <wp:extent cx="1531089" cy="1360670"/>
                  <wp:effectExtent l="0" t="0" r="0" b="0"/>
                  <wp:docPr id="3" name="Imagen 3" descr="Actividades de seriación - Matemáticas en Educación Inic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tividades de seriación - Matemáticas en Educación Inic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290" cy="1448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B377A6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B022459" w14:textId="3BFE017D" w:rsidR="00EC0AE4" w:rsidRPr="00EC0AE4" w:rsidRDefault="00EC0AE4" w:rsidP="003B08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 xml:space="preserve">Alto el cual permite conocer si se está comparando por tamaños de objetos: ancho, largo, corto, y permite también a los alumnos a </w:t>
            </w: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>establecer diferencias entre objetos como por ejemplo que está más lejos o cerca de cierto punto o lugar específico.</w:t>
            </w:r>
          </w:p>
        </w:tc>
        <w:tc>
          <w:tcPr>
            <w:tcW w:w="2600" w:type="dxa"/>
          </w:tcPr>
          <w:p w14:paraId="5C394CB6" w14:textId="6176D53E" w:rsidR="00EC0AE4" w:rsidRPr="00EC0AE4" w:rsidRDefault="00EC0AE4" w:rsidP="00DB3E18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 xml:space="preserve">•Conocer los diferentes tipos de medida, largo, ancho, cerca, lejos, etc.; encontrando así la longitud de algún objeto de manera sencilla por medio de un </w:t>
            </w: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>intermediario o de manera directa; partir de ahí a la comparación y el ordenamiento.</w:t>
            </w:r>
          </w:p>
        </w:tc>
        <w:tc>
          <w:tcPr>
            <w:tcW w:w="2649" w:type="dxa"/>
          </w:tcPr>
          <w:p w14:paraId="44E60753" w14:textId="77777777" w:rsidR="00EC0AE4" w:rsidRPr="00EC0AE4" w:rsidRDefault="00EC0AE4" w:rsidP="00FB53F3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 xml:space="preserve">•Clasificar objetos, ordenarlos de mayor a menor longitud y descubrir cuales son de igual longitud. </w:t>
            </w:r>
          </w:p>
          <w:p w14:paraId="1D40CEEA" w14:textId="3EDEF574" w:rsidR="00EC0AE4" w:rsidRPr="00EC0AE4" w:rsidRDefault="00EC0AE4" w:rsidP="00FB53F3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 xml:space="preserve">• Comparar de manera directa la longitud y </w:t>
            </w: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 xml:space="preserve">capacidad de dos objetos o recipientes. </w:t>
            </w:r>
          </w:p>
        </w:tc>
        <w:tc>
          <w:tcPr>
            <w:tcW w:w="2215" w:type="dxa"/>
          </w:tcPr>
          <w:p w14:paraId="40F15960" w14:textId="77777777" w:rsidR="000C1AEF" w:rsidRPr="000C1AEF" w:rsidRDefault="000C1AEF" w:rsidP="000C1AEF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C1AEF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“Las nociones de la distancia, sostienen la idea de la conservación que conduce a un medio estable. Porque el niño se da </w:t>
            </w:r>
            <w:r w:rsidRPr="000C1AEF">
              <w:rPr>
                <w:rFonts w:ascii="Arial" w:hAnsi="Arial" w:cs="Arial"/>
                <w:iCs/>
                <w:sz w:val="24"/>
                <w:szCs w:val="24"/>
              </w:rPr>
              <w:lastRenderedPageBreak/>
              <w:t>cuenta de que el sitio ocupado por un objeto sigue teniendo la misma distancia cuando se desplaza”</w:t>
            </w:r>
          </w:p>
          <w:p w14:paraId="05FE95B0" w14:textId="77777777" w:rsidR="000C1AEF" w:rsidRPr="000C1AEF" w:rsidRDefault="00EF68E4" w:rsidP="000C1AEF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72720027"/>
                <w:citation/>
              </w:sdtPr>
              <w:sdtEndPr/>
              <w:sdtContent>
                <w:r w:rsidR="000C1AEF" w:rsidRPr="000C1AEF">
                  <w:rPr>
                    <w:rFonts w:ascii="Arial" w:hAnsi="Arial" w:cs="Arial"/>
                    <w:iCs/>
                    <w:sz w:val="24"/>
                    <w:szCs w:val="24"/>
                  </w:rPr>
                  <w:fldChar w:fldCharType="begin"/>
                </w:r>
                <w:r w:rsidR="000C1AEF" w:rsidRPr="000C1AEF">
                  <w:rPr>
                    <w:rFonts w:ascii="Arial" w:hAnsi="Arial" w:cs="Arial"/>
                    <w:iCs/>
                    <w:sz w:val="24"/>
                    <w:szCs w:val="24"/>
                  </w:rPr>
                  <w:instrText xml:space="preserve"> CITATION KLo99 \l 3082 </w:instrText>
                </w:r>
                <w:r w:rsidR="000C1AEF" w:rsidRPr="000C1AEF">
                  <w:rPr>
                    <w:rFonts w:ascii="Arial" w:hAnsi="Arial" w:cs="Arial"/>
                    <w:iCs/>
                    <w:sz w:val="24"/>
                    <w:szCs w:val="24"/>
                  </w:rPr>
                  <w:fldChar w:fldCharType="separate"/>
                </w:r>
                <w:r w:rsidR="000C1AEF" w:rsidRPr="000C1AEF">
                  <w:rPr>
                    <w:rFonts w:ascii="Arial" w:hAnsi="Arial" w:cs="Arial"/>
                    <w:iCs/>
                    <w:noProof/>
                    <w:sz w:val="24"/>
                    <w:szCs w:val="24"/>
                  </w:rPr>
                  <w:t>(K.Lovell, 1999)</w:t>
                </w:r>
                <w:r w:rsidR="000C1AEF" w:rsidRPr="000C1AEF">
                  <w:rPr>
                    <w:rFonts w:ascii="Arial" w:hAnsi="Arial" w:cs="Arial"/>
                    <w:iCs/>
                    <w:sz w:val="24"/>
                    <w:szCs w:val="24"/>
                  </w:rPr>
                  <w:fldChar w:fldCharType="end"/>
                </w:r>
              </w:sdtContent>
            </w:sdt>
          </w:p>
          <w:p w14:paraId="57C9F1BD" w14:textId="77777777" w:rsidR="00EC0AE4" w:rsidRPr="000C1AEF" w:rsidRDefault="00EC0AE4" w:rsidP="000C1AEF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B0874" w:rsidRPr="00EC0AE4" w14:paraId="53286D6F" w14:textId="794BCC74" w:rsidTr="004763DD">
        <w:trPr>
          <w:trHeight w:val="238"/>
        </w:trPr>
        <w:tc>
          <w:tcPr>
            <w:tcW w:w="882" w:type="dxa"/>
            <w:vMerge/>
            <w:shd w:val="clear" w:color="auto" w:fill="CCECFF"/>
          </w:tcPr>
          <w:p w14:paraId="3A25DBB5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Merge/>
            <w:shd w:val="clear" w:color="auto" w:fill="99CCFF"/>
          </w:tcPr>
          <w:p w14:paraId="596A7410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14:paraId="6A4F2294" w14:textId="77777777" w:rsidR="000B3BD5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• Mide objetos o distancias mediante el uso de unidades no convencionales.</w:t>
            </w:r>
          </w:p>
          <w:p w14:paraId="1AA36F7B" w14:textId="56EEEA3A" w:rsidR="003B0874" w:rsidRDefault="003B0874" w:rsidP="002473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36453" w14:textId="0443B407" w:rsidR="00EC0AE4" w:rsidRPr="00EC0AE4" w:rsidRDefault="003B0874" w:rsidP="00247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45E1928" wp14:editId="479BAAA1">
                  <wp:extent cx="1265275" cy="1229561"/>
                  <wp:effectExtent l="0" t="0" r="0" b="889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79" r="3722" b="7271"/>
                          <a:stretch/>
                        </pic:blipFill>
                        <pic:spPr bwMode="auto">
                          <a:xfrm>
                            <a:off x="0" y="0"/>
                            <a:ext cx="1302431" cy="1265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E0DBD2A" wp14:editId="6B976D84">
                  <wp:extent cx="1264920" cy="1250128"/>
                  <wp:effectExtent l="0" t="0" r="0" b="7620"/>
                  <wp:docPr id="7" name="Imagen 7" descr="8. Tiras y partes de ti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. Tiras y partes de ti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213" cy="1267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0AE4" w:rsidRPr="00EC0A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</w:tcPr>
          <w:p w14:paraId="0B5CAE2E" w14:textId="23F0CD60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Alto, permite comprender sus usos de medición con unidades no convencionales para poder aplicarlas en su vida y cuáles pueden ser los recursos que pueden utilizar para medir.</w:t>
            </w:r>
          </w:p>
        </w:tc>
        <w:tc>
          <w:tcPr>
            <w:tcW w:w="2600" w:type="dxa"/>
          </w:tcPr>
          <w:p w14:paraId="7D92CF02" w14:textId="1DE2DFD1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 xml:space="preserve">El proceso para medir, el cual permite saber medir las distancias que existen entre un objeto y otro, por medio de las unidades no convencionales. </w:t>
            </w:r>
          </w:p>
        </w:tc>
        <w:tc>
          <w:tcPr>
            <w:tcW w:w="2649" w:type="dxa"/>
          </w:tcPr>
          <w:p w14:paraId="40064221" w14:textId="77777777" w:rsidR="00EC0AE4" w:rsidRPr="00EC0AE4" w:rsidRDefault="00EC0AE4" w:rsidP="00AB1FFB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 xml:space="preserve">•Verificar longitudes y capacidades con el uso de unidades de medida no convencionales. </w:t>
            </w:r>
          </w:p>
          <w:p w14:paraId="041C77B1" w14:textId="26DF9CD1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•Reconocer la longitud y la capacidad mayor, igual o menor entre dos objetos o puntos, y entre recipientes.</w:t>
            </w:r>
          </w:p>
        </w:tc>
        <w:tc>
          <w:tcPr>
            <w:tcW w:w="2215" w:type="dxa"/>
          </w:tcPr>
          <w:p w14:paraId="66F67A68" w14:textId="77777777" w:rsidR="000C1AEF" w:rsidRDefault="00697A78" w:rsidP="002473D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Quaranta</w:t>
            </w:r>
            <w:proofErr w:type="spellEnd"/>
          </w:p>
          <w:p w14:paraId="0B35DB22" w14:textId="56C70CBF" w:rsidR="00697A78" w:rsidRDefault="000C1AEF" w:rsidP="00247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(2009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697A78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14:paraId="6BEF7473" w14:textId="2BC3A24B" w:rsidR="00EC0AE4" w:rsidRPr="00697A78" w:rsidRDefault="00697A78" w:rsidP="002473D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Establece las </w:t>
            </w:r>
            <w:r w:rsidRPr="00697A78">
              <w:rPr>
                <w:rFonts w:ascii="Arial" w:hAnsi="Arial" w:cs="Arial"/>
                <w:sz w:val="24"/>
                <w:szCs w:val="24"/>
              </w:rPr>
              <w:t>distintas unidades de medida creando diferentes instrumentos de medición. Y utilizar unidades de medida pertinentes, reconociendo así algunos instrumentos que se usan para estos.</w:t>
            </w:r>
          </w:p>
        </w:tc>
      </w:tr>
      <w:tr w:rsidR="003B0874" w:rsidRPr="00EC0AE4" w14:paraId="2CF98410" w14:textId="0A076252" w:rsidTr="004763DD">
        <w:trPr>
          <w:trHeight w:val="238"/>
        </w:trPr>
        <w:tc>
          <w:tcPr>
            <w:tcW w:w="882" w:type="dxa"/>
            <w:vMerge/>
            <w:shd w:val="clear" w:color="auto" w:fill="CCECFF"/>
          </w:tcPr>
          <w:p w14:paraId="33BF15DF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Merge/>
            <w:shd w:val="clear" w:color="auto" w:fill="99CCFF"/>
          </w:tcPr>
          <w:p w14:paraId="44B6D4D8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14:paraId="55E09013" w14:textId="56FD89E8" w:rsidR="00EC0AE4" w:rsidRPr="00EC0AE4" w:rsidRDefault="00EC0AE4" w:rsidP="00056BD6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 xml:space="preserve">Identifica varios eventos de su vida cotidiana y dice el </w:t>
            </w: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 xml:space="preserve">orden en que ocurren. </w:t>
            </w:r>
            <w:r w:rsidR="003B0874">
              <w:rPr>
                <w:rFonts w:ascii="Arial" w:hAnsi="Arial" w:cs="Arial"/>
                <w:noProof/>
              </w:rPr>
              <w:drawing>
                <wp:inline distT="0" distB="0" distL="0" distR="0" wp14:anchorId="06EC3551" wp14:editId="7FBFFF5A">
                  <wp:extent cx="1458556" cy="1552353"/>
                  <wp:effectExtent l="0" t="0" r="889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86355" cy="15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102B3A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14:paraId="485711DB" w14:textId="326C6C89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 xml:space="preserve">Alto ya se espera que Aprenda el tiempo en el que </w:t>
            </w: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>se encuentran, permitiendo así conocer de esta manera como usan su tiempo.</w:t>
            </w:r>
          </w:p>
        </w:tc>
        <w:tc>
          <w:tcPr>
            <w:tcW w:w="2600" w:type="dxa"/>
          </w:tcPr>
          <w:p w14:paraId="4F54EAD4" w14:textId="663CDED1" w:rsidR="00EC0AE4" w:rsidRPr="00EC0AE4" w:rsidRDefault="00EC0AE4" w:rsidP="00B64BB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 xml:space="preserve">uso de expresiones como: día, noche, mañana, tarde, </w:t>
            </w: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 xml:space="preserve">antes, después, día, semana, mes; además de reflexionar </w:t>
            </w:r>
          </w:p>
        </w:tc>
        <w:tc>
          <w:tcPr>
            <w:tcW w:w="2649" w:type="dxa"/>
          </w:tcPr>
          <w:p w14:paraId="6B5CCC93" w14:textId="7D5053A4" w:rsidR="00EC0AE4" w:rsidRPr="00EC0AE4" w:rsidRDefault="00EC0AE4" w:rsidP="00AB1FFB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 xml:space="preserve">•Organizar el tiempo de una semana y un mes </w:t>
            </w: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 xml:space="preserve">en una tabla, registrando eventos que son familiares e identificando secuencias y repetición de sucesos en la vida cotidiana. </w:t>
            </w:r>
          </w:p>
          <w:p w14:paraId="2703F268" w14:textId="0DA5BB02" w:rsidR="00EC0AE4" w:rsidRPr="00EC0AE4" w:rsidRDefault="00EC0AE4" w:rsidP="00AB1FFB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•Organizar las actividades de la jornada escolar, lo sombre lo que hacen fuera del horario escolar y los fines de semana.</w:t>
            </w:r>
          </w:p>
          <w:p w14:paraId="4F4BF44B" w14:textId="2A03FC17" w:rsidR="00EC0AE4" w:rsidRPr="00EC0AE4" w:rsidRDefault="00EC0AE4" w:rsidP="00AB1FFB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 xml:space="preserve">•Ubicar actividades escolares que se realizan en ciertos días de la semana. </w:t>
            </w:r>
          </w:p>
          <w:p w14:paraId="07C1B2EB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</w:tcPr>
          <w:p w14:paraId="044063BA" w14:textId="77777777" w:rsidR="00EC0AE4" w:rsidRDefault="00434574" w:rsidP="00247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•La vida cotidiana también se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concibe a través de sistemas simbólicos, cuyos efectos en </w:t>
            </w:r>
          </w:p>
          <w:p w14:paraId="17CD5AB8" w14:textId="6106091C" w:rsidR="00434574" w:rsidRDefault="00434574" w:rsidP="002473D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Nuestro comportamiento no son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directos, porque depende de la concepción que cada ser humano tenga de la sociedad.</w:t>
            </w:r>
          </w:p>
          <w:p w14:paraId="585389ED" w14:textId="5486588A" w:rsidR="00434574" w:rsidRPr="00EC0AE4" w:rsidRDefault="0005399A" w:rsidP="00247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434574">
              <w:rPr>
                <w:rFonts w:ascii="Arial" w:hAnsi="Arial" w:cs="Arial"/>
                <w:sz w:val="24"/>
                <w:szCs w:val="24"/>
              </w:rPr>
              <w:t>Mary L. Uribe 2014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B0874" w:rsidRPr="00EC0AE4" w14:paraId="5E8A01D6" w14:textId="17DF3466" w:rsidTr="003B0874">
        <w:trPr>
          <w:trHeight w:val="1364"/>
        </w:trPr>
        <w:tc>
          <w:tcPr>
            <w:tcW w:w="882" w:type="dxa"/>
            <w:vMerge/>
            <w:shd w:val="clear" w:color="auto" w:fill="CCECFF"/>
          </w:tcPr>
          <w:p w14:paraId="7DC9773A" w14:textId="6F754D60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Merge/>
            <w:shd w:val="clear" w:color="auto" w:fill="99CCFF"/>
          </w:tcPr>
          <w:p w14:paraId="34EFEEAC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14:paraId="312441B3" w14:textId="77777777" w:rsid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• Usa expresiones temporales y representaciones gráficas para explicar la sucesión de eventos</w:t>
            </w:r>
          </w:p>
          <w:p w14:paraId="270B9088" w14:textId="77777777" w:rsidR="003B0874" w:rsidRDefault="003B0874" w:rsidP="00247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62BBCA3" wp14:editId="3315CB79">
                  <wp:extent cx="1233377" cy="1000813"/>
                  <wp:effectExtent l="0" t="0" r="5080" b="8890"/>
                  <wp:docPr id="13" name="Imagen 13" descr="Plantilla de reloj de niños lindos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lantilla de reloj de niños lindos | Vecto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373" cy="10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40709" w14:textId="5895BC3A" w:rsidR="003B0874" w:rsidRPr="00EC0AE4" w:rsidRDefault="003B0874" w:rsidP="00247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FED150" wp14:editId="6064662F">
                  <wp:extent cx="1460388" cy="850310"/>
                  <wp:effectExtent l="0" t="0" r="6985" b="6985"/>
                  <wp:docPr id="15" name="Imagen 15" descr="Juegos de magnitudes y medidas - Mundo Prim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uegos de magnitudes y medidas - Mundo Prim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34" cy="86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8" w:type="dxa"/>
          </w:tcPr>
          <w:p w14:paraId="456F93B9" w14:textId="15B1AAD5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 xml:space="preserve">Alto, aquí es donde los alumnos llegan a identificar y conocer en qué día se encuentra en ese preciso momento, hora o mes, etc. identificando y </w:t>
            </w: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 xml:space="preserve">reconociendo que estos tienen un orden y nombre específico. </w:t>
            </w:r>
          </w:p>
          <w:p w14:paraId="76AEDA34" w14:textId="63EE3B8E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</w:tcPr>
          <w:p w14:paraId="2CF5F97F" w14:textId="613F7588" w:rsidR="00EC0AE4" w:rsidRPr="00EC0AE4" w:rsidRDefault="00EC0AE4" w:rsidP="00B64BB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>Identificar qué actividades se realizan en el horario de escuela.</w:t>
            </w:r>
          </w:p>
        </w:tc>
        <w:tc>
          <w:tcPr>
            <w:tcW w:w="2649" w:type="dxa"/>
          </w:tcPr>
          <w:p w14:paraId="55024E26" w14:textId="165DF78F" w:rsidR="00EC0AE4" w:rsidRPr="00EC0AE4" w:rsidRDefault="00EC0AE4" w:rsidP="00111ACE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C0AE4">
              <w:rPr>
                <w:rFonts w:ascii="Arial" w:hAnsi="Arial" w:cs="Arial"/>
                <w:sz w:val="24"/>
                <w:szCs w:val="24"/>
              </w:rPr>
              <w:t xml:space="preserve">Organizar, registrar e identificando secuencias y repetición de sucesos, durante el tiempo de una semana y un mes, utilizando en una tabla, de los </w:t>
            </w:r>
            <w:r w:rsidRPr="00EC0AE4">
              <w:rPr>
                <w:rFonts w:ascii="Arial" w:hAnsi="Arial" w:cs="Arial"/>
                <w:sz w:val="24"/>
                <w:szCs w:val="24"/>
              </w:rPr>
              <w:lastRenderedPageBreak/>
              <w:t xml:space="preserve">eventos que son familiares. </w:t>
            </w:r>
          </w:p>
          <w:p w14:paraId="737159AC" w14:textId="387871D7" w:rsidR="003B087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C0AE4">
              <w:rPr>
                <w:rFonts w:ascii="Arial" w:hAnsi="Arial" w:cs="Arial"/>
                <w:sz w:val="24"/>
                <w:szCs w:val="24"/>
              </w:rPr>
              <w:t>Ordenar actividades en función del tiempo de todo un día de su vida cotidiana.</w:t>
            </w:r>
          </w:p>
        </w:tc>
        <w:tc>
          <w:tcPr>
            <w:tcW w:w="2215" w:type="dxa"/>
          </w:tcPr>
          <w:p w14:paraId="4D7095F2" w14:textId="77777777" w:rsidR="004763DD" w:rsidRDefault="004763DD" w:rsidP="004763D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3A10AA">
              <w:rPr>
                <w:rFonts w:ascii="Arial" w:hAnsi="Arial" w:cs="Arial"/>
                <w:iCs/>
                <w:sz w:val="24"/>
                <w:szCs w:val="24"/>
              </w:rPr>
              <w:lastRenderedPageBreak/>
              <w:t>Proporcionar actividades con la intención de que ayuden a construir la noción de tiempo en los niños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68E9E4B9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0874" w:rsidRPr="00EC0AE4" w14:paraId="175BD259" w14:textId="77777777" w:rsidTr="004763DD">
        <w:trPr>
          <w:trHeight w:val="3004"/>
        </w:trPr>
        <w:tc>
          <w:tcPr>
            <w:tcW w:w="882" w:type="dxa"/>
            <w:vMerge/>
            <w:shd w:val="clear" w:color="auto" w:fill="CCECFF"/>
          </w:tcPr>
          <w:p w14:paraId="05F6293E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Merge/>
            <w:shd w:val="clear" w:color="auto" w:fill="99CCFF"/>
          </w:tcPr>
          <w:p w14:paraId="4F98E7AE" w14:textId="77777777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gridSpan w:val="3"/>
          </w:tcPr>
          <w:p w14:paraId="36CA1E9E" w14:textId="77777777" w:rsid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 xml:space="preserve">Usa unidades no convencionales para medir la capacidad con distintos propósitos </w:t>
            </w:r>
          </w:p>
          <w:p w14:paraId="32CA4266" w14:textId="77777777" w:rsidR="003B0874" w:rsidRDefault="003B0874" w:rsidP="00247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0A75FC" wp14:editId="057A2C6C">
                  <wp:extent cx="1561465" cy="1487805"/>
                  <wp:effectExtent l="0" t="0" r="63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278" cy="1523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CF097" w14:textId="5C5325AD" w:rsidR="003B0874" w:rsidRPr="00EC0AE4" w:rsidRDefault="003B0874" w:rsidP="002473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0F1FA24" wp14:editId="3267CCE7">
                  <wp:extent cx="1561664" cy="1414130"/>
                  <wp:effectExtent l="0" t="0" r="635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385" cy="1454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8" w:type="dxa"/>
          </w:tcPr>
          <w:p w14:paraId="7DA6A213" w14:textId="2706282B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 xml:space="preserve">Alto, se pretende que los alumnos conozcan el uso de unidades no convencionales, las cuales permiten y también facilitarán la medición, de disentías cosas ya sea que se </w:t>
            </w:r>
            <w:r w:rsidR="004763DD" w:rsidRPr="00EC0AE4">
              <w:rPr>
                <w:rFonts w:ascii="Arial" w:hAnsi="Arial" w:cs="Arial"/>
                <w:sz w:val="24"/>
                <w:szCs w:val="24"/>
              </w:rPr>
              <w:t>encuentren</w:t>
            </w:r>
            <w:r w:rsidR="004763DD">
              <w:rPr>
                <w:rFonts w:ascii="Arial" w:hAnsi="Arial" w:cs="Arial"/>
                <w:sz w:val="24"/>
                <w:szCs w:val="24"/>
              </w:rPr>
              <w:t xml:space="preserve"> en</w:t>
            </w:r>
            <w:r w:rsidRPr="00EC0A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7A78" w:rsidRPr="00EC0AE4">
              <w:rPr>
                <w:rFonts w:ascii="Arial" w:hAnsi="Arial" w:cs="Arial"/>
                <w:sz w:val="24"/>
                <w:szCs w:val="24"/>
              </w:rPr>
              <w:t>la casa</w:t>
            </w:r>
            <w:r w:rsidRPr="00EC0AE4">
              <w:rPr>
                <w:rFonts w:ascii="Arial" w:hAnsi="Arial" w:cs="Arial"/>
                <w:sz w:val="24"/>
                <w:szCs w:val="24"/>
              </w:rPr>
              <w:t>, en la escuela, en tiendas, etc.</w:t>
            </w:r>
          </w:p>
        </w:tc>
        <w:tc>
          <w:tcPr>
            <w:tcW w:w="2600" w:type="dxa"/>
          </w:tcPr>
          <w:p w14:paraId="7CA4AF34" w14:textId="0D5F480F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saber cómo usar algún recurso de medición para poder obtener cuanta capacidad tiene algún recipiente</w:t>
            </w:r>
          </w:p>
        </w:tc>
        <w:tc>
          <w:tcPr>
            <w:tcW w:w="2649" w:type="dxa"/>
          </w:tcPr>
          <w:p w14:paraId="23EF921E" w14:textId="77777777" w:rsidR="00EC0AE4" w:rsidRPr="00EC0AE4" w:rsidRDefault="00EC0AE4" w:rsidP="00111ACE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 xml:space="preserve">• Experimentar con el uso de unidades de medida no convencionales para obtener el largo, ancho o alto de un objeto; la estatura de una persona, etc. </w:t>
            </w:r>
          </w:p>
          <w:p w14:paraId="54E26B48" w14:textId="34F32D71" w:rsidR="00EC0AE4" w:rsidRPr="00EC0AE4" w:rsidRDefault="00EC0AE4" w:rsidP="002473DD">
            <w:pPr>
              <w:rPr>
                <w:rFonts w:ascii="Arial" w:hAnsi="Arial" w:cs="Arial"/>
                <w:sz w:val="24"/>
                <w:szCs w:val="24"/>
              </w:rPr>
            </w:pPr>
            <w:r w:rsidRPr="00EC0AE4">
              <w:rPr>
                <w:rFonts w:ascii="Arial" w:hAnsi="Arial" w:cs="Arial"/>
                <w:sz w:val="24"/>
                <w:szCs w:val="24"/>
              </w:rPr>
              <w:t>•Reconocer la longitud y la capacidad mayor, igual o menor entre dos objetos o puntos, y entre recipientes.</w:t>
            </w:r>
          </w:p>
        </w:tc>
        <w:tc>
          <w:tcPr>
            <w:tcW w:w="2215" w:type="dxa"/>
          </w:tcPr>
          <w:p w14:paraId="33FC6ACB" w14:textId="0BB3D25A" w:rsidR="004763DD" w:rsidRDefault="000C1AEF" w:rsidP="002473D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Quaranta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(2009)</w:t>
            </w:r>
            <w:r w:rsidR="004763D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D3A79B5" w14:textId="6F5472C9" w:rsidR="004763DD" w:rsidRPr="004763DD" w:rsidRDefault="000C1AEF" w:rsidP="002473DD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tienen</w:t>
            </w:r>
            <w:r w:rsidR="004763DD">
              <w:rPr>
                <w:rFonts w:ascii="Arial" w:hAnsi="Arial" w:cs="Arial"/>
                <w:sz w:val="24"/>
                <w:szCs w:val="24"/>
              </w:rPr>
              <w:t xml:space="preserve"> la disposición de </w:t>
            </w:r>
            <w:r w:rsidR="004763DD" w:rsidRPr="004763DD">
              <w:rPr>
                <w:rFonts w:ascii="Arial" w:hAnsi="Arial" w:cs="Arial"/>
                <w:sz w:val="24"/>
                <w:szCs w:val="24"/>
              </w:rPr>
              <w:t>tomar decisiones acerca de la conveniencia de utilizar uno u otro instrumento</w:t>
            </w:r>
            <w:r w:rsidR="004763DD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</w:tr>
    </w:tbl>
    <w:p w14:paraId="7347BDB6" w14:textId="77777777" w:rsidR="002473DD" w:rsidRPr="00EC0AE4" w:rsidRDefault="002473DD">
      <w:pPr>
        <w:rPr>
          <w:rFonts w:ascii="Arial" w:hAnsi="Arial" w:cs="Arial"/>
          <w:sz w:val="24"/>
          <w:szCs w:val="24"/>
        </w:rPr>
      </w:pPr>
    </w:p>
    <w:sectPr w:rsidR="002473DD" w:rsidRPr="00EC0AE4" w:rsidSect="004763DD">
      <w:pgSz w:w="15840" w:h="12240" w:orient="landscape"/>
      <w:pgMar w:top="1701" w:right="1417" w:bottom="1701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D1688" w14:textId="77777777" w:rsidR="00EF68E4" w:rsidRDefault="00EF68E4" w:rsidP="00EC0AE4">
      <w:pPr>
        <w:spacing w:after="0" w:line="240" w:lineRule="auto"/>
      </w:pPr>
      <w:r>
        <w:separator/>
      </w:r>
    </w:p>
  </w:endnote>
  <w:endnote w:type="continuationSeparator" w:id="0">
    <w:p w14:paraId="5488434F" w14:textId="77777777" w:rsidR="00EF68E4" w:rsidRDefault="00EF68E4" w:rsidP="00EC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Che">
    <w:altName w:val="Noto Sans Coptic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roadway">
    <w:altName w:val="Calibri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1F5AC" w14:textId="77777777" w:rsidR="00EF68E4" w:rsidRDefault="00EF68E4" w:rsidP="00EC0AE4">
      <w:pPr>
        <w:spacing w:after="0" w:line="240" w:lineRule="auto"/>
      </w:pPr>
      <w:r>
        <w:separator/>
      </w:r>
    </w:p>
  </w:footnote>
  <w:footnote w:type="continuationSeparator" w:id="0">
    <w:p w14:paraId="50A1D596" w14:textId="77777777" w:rsidR="00EF68E4" w:rsidRDefault="00EF68E4" w:rsidP="00EC0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D1BA4"/>
    <w:multiLevelType w:val="hybridMultilevel"/>
    <w:tmpl w:val="34507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75764"/>
    <w:multiLevelType w:val="hybridMultilevel"/>
    <w:tmpl w:val="DD88245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E5A28"/>
    <w:multiLevelType w:val="hybridMultilevel"/>
    <w:tmpl w:val="0CDA6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DD"/>
    <w:rsid w:val="0005399A"/>
    <w:rsid w:val="00056BD6"/>
    <w:rsid w:val="000B3BD5"/>
    <w:rsid w:val="000C152B"/>
    <w:rsid w:val="000C1AEF"/>
    <w:rsid w:val="0011190E"/>
    <w:rsid w:val="00111ACE"/>
    <w:rsid w:val="001A4C3A"/>
    <w:rsid w:val="002473DD"/>
    <w:rsid w:val="003A10AA"/>
    <w:rsid w:val="003B0874"/>
    <w:rsid w:val="00434574"/>
    <w:rsid w:val="004763DD"/>
    <w:rsid w:val="00523FF0"/>
    <w:rsid w:val="00697A78"/>
    <w:rsid w:val="009B1144"/>
    <w:rsid w:val="00A26C56"/>
    <w:rsid w:val="00A450EC"/>
    <w:rsid w:val="00A56EF9"/>
    <w:rsid w:val="00AB1FFB"/>
    <w:rsid w:val="00AB7B97"/>
    <w:rsid w:val="00B64BBD"/>
    <w:rsid w:val="00C552AE"/>
    <w:rsid w:val="00D5668E"/>
    <w:rsid w:val="00DB3E18"/>
    <w:rsid w:val="00EC0AE4"/>
    <w:rsid w:val="00EF68E4"/>
    <w:rsid w:val="00FB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7969"/>
  <w15:chartTrackingRefBased/>
  <w15:docId w15:val="{0E3CAF67-3E47-214E-ABB2-3E8E6374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11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73DD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53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0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AE4"/>
  </w:style>
  <w:style w:type="paragraph" w:styleId="Piedepgina">
    <w:name w:val="footer"/>
    <w:basedOn w:val="Normal"/>
    <w:link w:val="PiedepginaCar"/>
    <w:uiPriority w:val="99"/>
    <w:unhideWhenUsed/>
    <w:rsid w:val="00EC0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AE4"/>
  </w:style>
  <w:style w:type="character" w:customStyle="1" w:styleId="Ttulo3Car">
    <w:name w:val="Título 3 Car"/>
    <w:basedOn w:val="Fuentedeprrafopredeter"/>
    <w:link w:val="Ttulo3"/>
    <w:uiPriority w:val="9"/>
    <w:semiHidden/>
    <w:rsid w:val="009B11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2B81-CB61-4843-9AEC-1EF39029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GUADALUPE VALDES JIMENEZ</dc:creator>
  <cp:keywords/>
  <dc:description/>
  <cp:lastModifiedBy>ANA MARIA SALAS FLORES</cp:lastModifiedBy>
  <cp:revision>2</cp:revision>
  <dcterms:created xsi:type="dcterms:W3CDTF">2021-06-08T02:00:00Z</dcterms:created>
  <dcterms:modified xsi:type="dcterms:W3CDTF">2021-06-08T02:00:00Z</dcterms:modified>
</cp:coreProperties>
</file>