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52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1EB9CD5" wp14:editId="16EC54BF">
            <wp:simplePos x="0" y="0"/>
            <wp:positionH relativeFrom="column">
              <wp:posOffset>-70485</wp:posOffset>
            </wp:positionH>
            <wp:positionV relativeFrom="paragraph">
              <wp:posOffset>-234315</wp:posOffset>
            </wp:positionV>
            <wp:extent cx="598805" cy="742950"/>
            <wp:effectExtent l="133350" t="152400" r="296545" b="32385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598805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ESCUELA NORMAL DE EDUCACIÓN PREESCOLAR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Licenciatura en Educación Preescolar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Ciclo escolar 2020-2021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Curso: 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Teatro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Semestre 6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Maestro: Miguel Andrés Rivera Castro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Unidad de aprendizaje II. 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La apreciación teatral.</w:t>
      </w:r>
    </w:p>
    <w:p w:rsidR="007B4552" w:rsidRPr="007B4552" w:rsidRDefault="007B4552" w:rsidP="009005CC">
      <w:pPr>
        <w:spacing w:line="360" w:lineRule="auto"/>
        <w:jc w:val="center"/>
        <w:rPr>
          <w:rFonts w:ascii="Arial" w:eastAsia="Calibri" w:hAnsi="Arial" w:cs="Arial"/>
          <w:bCs/>
          <w:iCs/>
          <w:color w:val="000000"/>
          <w:kern w:val="24"/>
          <w:sz w:val="28"/>
          <w:szCs w:val="28"/>
        </w:rPr>
      </w:pPr>
      <w:r w:rsidRPr="00777F0E">
        <w:rPr>
          <w:rFonts w:ascii="Arial" w:eastAsia="Calibri" w:hAnsi="Arial" w:cs="Arial"/>
          <w:b/>
          <w:bCs/>
          <w:iCs/>
          <w:color w:val="000000"/>
          <w:kern w:val="24"/>
          <w:sz w:val="28"/>
          <w:szCs w:val="28"/>
        </w:rPr>
        <w:t xml:space="preserve">Tema: </w:t>
      </w:r>
      <w:r w:rsidRPr="007B4552">
        <w:rPr>
          <w:rFonts w:ascii="Arial" w:eastAsia="Calibri" w:hAnsi="Arial" w:cs="Arial"/>
          <w:bCs/>
          <w:iCs/>
          <w:color w:val="000000"/>
          <w:kern w:val="24"/>
          <w:sz w:val="28"/>
          <w:szCs w:val="28"/>
        </w:rPr>
        <w:t>La expresi</w:t>
      </w:r>
      <w:r>
        <w:rPr>
          <w:rFonts w:ascii="Arial" w:eastAsia="Calibri" w:hAnsi="Arial" w:cs="Arial"/>
          <w:bCs/>
          <w:iCs/>
          <w:color w:val="000000"/>
          <w:kern w:val="24"/>
          <w:sz w:val="28"/>
          <w:szCs w:val="28"/>
        </w:rPr>
        <w:t>ón teatral. Lectura dramatizada.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sz w:val="28"/>
          <w:szCs w:val="28"/>
          <w:lang w:val="es-ES"/>
        </w:rPr>
        <w:t>Competencias profesionales: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77F0E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77F0E">
        <w:rPr>
          <w:rFonts w:ascii="Arial" w:eastAsia="Calibri" w:hAnsi="Arial" w:cs="Arial"/>
          <w:sz w:val="28"/>
          <w:szCs w:val="28"/>
        </w:rPr>
        <w:t>Detecta los procesos de aprendizaje de sus alumnos para favorecer su desarrollo cognitivo y socioemocional.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77F0E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77F0E">
        <w:rPr>
          <w:rFonts w:ascii="Arial" w:eastAsia="Calibri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77F0E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77F0E">
        <w:rPr>
          <w:rFonts w:ascii="Arial" w:eastAsia="Calibri" w:hAnsi="Arial" w:cs="Arial"/>
          <w:sz w:val="28"/>
          <w:szCs w:val="28"/>
        </w:rPr>
        <w:t>Comprende la importancia del teatro en el desarrollo integral de los niños y niñas en educación preescolar.</w:t>
      </w:r>
    </w:p>
    <w:p w:rsidR="0087122C" w:rsidRDefault="009005CC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Alumna</w:t>
      </w:r>
      <w:r w:rsidR="007B4552"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:</w:t>
      </w:r>
    </w:p>
    <w:p w:rsidR="007B4552" w:rsidRDefault="007B4552" w:rsidP="009005CC">
      <w:pPr>
        <w:spacing w:line="360" w:lineRule="auto"/>
        <w:jc w:val="center"/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 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Andrea Silva López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No.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18</w:t>
      </w:r>
    </w:p>
    <w:p w:rsidR="007B4552" w:rsidRPr="00777F0E" w:rsidRDefault="007B4552" w:rsidP="009005CC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Grado: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 xml:space="preserve"> 3ro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77F0E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Sección:</w:t>
      </w:r>
      <w:r w:rsidRPr="00777F0E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 xml:space="preserve"> “B”</w:t>
      </w:r>
    </w:p>
    <w:p w:rsidR="007B4552" w:rsidRDefault="007B4552" w:rsidP="009005CC">
      <w:pPr>
        <w:spacing w:line="360" w:lineRule="auto"/>
        <w:rPr>
          <w:rFonts w:ascii="Arial" w:eastAsia="Calibri" w:hAnsi="Arial" w:cs="Arial"/>
          <w:sz w:val="28"/>
          <w:szCs w:val="28"/>
          <w:lang w:val="es-ES"/>
        </w:rPr>
      </w:pPr>
      <w:r w:rsidRPr="00777F0E">
        <w:rPr>
          <w:rFonts w:ascii="Arial" w:eastAsia="Calibri" w:hAnsi="Arial" w:cs="Arial"/>
          <w:b/>
          <w:sz w:val="28"/>
          <w:szCs w:val="28"/>
          <w:lang w:val="es-ES"/>
        </w:rPr>
        <w:t xml:space="preserve">Fecha: </w:t>
      </w:r>
      <w:r>
        <w:rPr>
          <w:rFonts w:ascii="Arial" w:eastAsia="Calibri" w:hAnsi="Arial" w:cs="Arial"/>
          <w:sz w:val="28"/>
          <w:szCs w:val="28"/>
          <w:lang w:val="es-ES"/>
        </w:rPr>
        <w:t>jueves 3 de junio</w:t>
      </w:r>
      <w:r w:rsidRPr="00777F0E">
        <w:rPr>
          <w:rFonts w:ascii="Arial" w:eastAsia="Calibri" w:hAnsi="Arial" w:cs="Arial"/>
          <w:sz w:val="28"/>
          <w:szCs w:val="28"/>
          <w:lang w:val="es-ES"/>
        </w:rPr>
        <w:t xml:space="preserve"> del 2021</w:t>
      </w:r>
      <w:r w:rsidRPr="00777F0E">
        <w:rPr>
          <w:rFonts w:ascii="Arial" w:eastAsia="Calibri" w:hAnsi="Arial" w:cs="Arial"/>
          <w:sz w:val="28"/>
          <w:szCs w:val="28"/>
          <w:lang w:val="es-ES"/>
        </w:rPr>
        <w:tab/>
      </w:r>
      <w:r>
        <w:rPr>
          <w:rFonts w:ascii="Arial" w:eastAsia="Calibri" w:hAnsi="Arial" w:cs="Arial"/>
          <w:sz w:val="28"/>
          <w:szCs w:val="28"/>
          <w:lang w:val="es-ES"/>
        </w:rPr>
        <w:tab/>
        <w:t xml:space="preserve"> </w:t>
      </w:r>
      <w:r w:rsidRPr="00777F0E">
        <w:rPr>
          <w:rFonts w:ascii="Arial" w:eastAsia="Calibri" w:hAnsi="Arial" w:cs="Arial"/>
          <w:sz w:val="28"/>
          <w:szCs w:val="28"/>
          <w:lang w:val="es-ES"/>
        </w:rPr>
        <w:t>Saltillo, Coahuila de Zaragoza</w:t>
      </w:r>
    </w:p>
    <w:p w:rsidR="008D2991" w:rsidRPr="009005CC" w:rsidRDefault="007B4552" w:rsidP="009005CC">
      <w:pPr>
        <w:jc w:val="center"/>
        <w:rPr>
          <w:rFonts w:ascii="Arial" w:eastAsia="Calibri" w:hAnsi="Arial" w:cs="Arial"/>
          <w:sz w:val="28"/>
          <w:szCs w:val="28"/>
          <w:lang w:val="es-ES"/>
        </w:rPr>
      </w:pPr>
      <w:r>
        <w:rPr>
          <w:rFonts w:ascii="Arial" w:eastAsia="Calibri" w:hAnsi="Arial" w:cs="Arial"/>
          <w:sz w:val="28"/>
          <w:szCs w:val="28"/>
          <w:lang w:val="es-ES"/>
        </w:rPr>
        <w:br w:type="page"/>
      </w:r>
      <w:r w:rsidR="008D2991" w:rsidRPr="00D157E7">
        <w:rPr>
          <w:rFonts w:ascii="Arial" w:hAnsi="Arial" w:cs="Arial"/>
          <w:b/>
          <w:sz w:val="32"/>
          <w:szCs w:val="32"/>
        </w:rPr>
        <w:lastRenderedPageBreak/>
        <w:t xml:space="preserve">Video: </w:t>
      </w:r>
      <w:r w:rsidR="008D2991" w:rsidRPr="00D157E7">
        <w:rPr>
          <w:rFonts w:ascii="Arial" w:hAnsi="Arial" w:cs="Arial"/>
          <w:sz w:val="32"/>
          <w:szCs w:val="32"/>
        </w:rPr>
        <w:t>Cuento Hansel y Gretel.</w:t>
      </w:r>
    </w:p>
    <w:p w:rsidR="00732878" w:rsidRDefault="00F279F3" w:rsidP="00F279F3">
      <w:pPr>
        <w:jc w:val="center"/>
        <w:rPr>
          <w:rFonts w:ascii="Arial" w:hAnsi="Arial" w:cs="Arial"/>
          <w:b/>
          <w:sz w:val="28"/>
          <w:szCs w:val="28"/>
        </w:rPr>
      </w:pPr>
      <w:r w:rsidRPr="00D157E7">
        <w:rPr>
          <w:rFonts w:ascii="Arial" w:hAnsi="Arial" w:cs="Arial"/>
          <w:b/>
          <w:sz w:val="28"/>
          <w:szCs w:val="28"/>
        </w:rPr>
        <w:t xml:space="preserve">Link: </w:t>
      </w:r>
    </w:p>
    <w:p w:rsidR="00FA655D" w:rsidRDefault="00732878" w:rsidP="00F279F3">
      <w:pPr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121050">
          <w:rPr>
            <w:rStyle w:val="Hipervnculo"/>
            <w:rFonts w:ascii="Arial" w:hAnsi="Arial" w:cs="Arial"/>
            <w:sz w:val="28"/>
            <w:szCs w:val="28"/>
          </w:rPr>
          <w:t>https://drive.google.com/file/d/1In4g-3ocVtp75ETgFl4mGClCmk2-6mNj/view?usp=sharing</w:t>
        </w:r>
      </w:hyperlink>
    </w:p>
    <w:p w:rsidR="00732878" w:rsidRPr="00732878" w:rsidRDefault="00732878" w:rsidP="00F279F3">
      <w:pPr>
        <w:jc w:val="center"/>
        <w:rPr>
          <w:rFonts w:ascii="Arial" w:hAnsi="Arial" w:cs="Arial"/>
          <w:sz w:val="28"/>
          <w:szCs w:val="28"/>
        </w:rPr>
      </w:pPr>
    </w:p>
    <w:p w:rsidR="009005CC" w:rsidRDefault="00732878" w:rsidP="00F279F3">
      <w:pPr>
        <w:jc w:val="center"/>
        <w:rPr>
          <w:rFonts w:ascii="Arial" w:hAnsi="Arial" w:cs="Arial"/>
          <w:sz w:val="28"/>
          <w:szCs w:val="28"/>
        </w:rPr>
      </w:pPr>
      <w:r w:rsidRPr="00CB0A83">
        <w:rPr>
          <w:b/>
        </w:rPr>
        <w:drawing>
          <wp:anchor distT="0" distB="0" distL="114300" distR="114300" simplePos="0" relativeHeight="251661312" behindDoc="0" locked="0" layoutInCell="1" allowOverlap="1" wp14:anchorId="61057316" wp14:editId="291CEB5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261110" cy="1261110"/>
            <wp:effectExtent l="0" t="0" r="0" b="0"/>
            <wp:wrapNone/>
            <wp:docPr id="3" name="Imagen 3" descr="Mano Clic Aquí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o Clic Aquí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18750" y1="49609" x2="18750" y2="49609"/>
                                  <a14:foregroundMark x1="16016" y1="34766" x2="16016" y2="34766"/>
                                  <a14:foregroundMark x1="21484" y1="20703" x2="21484" y2="20703"/>
                                  <a14:foregroundMark x1="35547" y1="8203" x2="35547" y2="8203"/>
                                  <a14:foregroundMark x1="51563" y1="14844" x2="51563" y2="14844"/>
                                  <a14:foregroundMark x1="63281" y1="35547" x2="63281" y2="355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55D" w:rsidRPr="00FA655D" w:rsidRDefault="00FA655D" w:rsidP="00F279F3">
      <w:pPr>
        <w:jc w:val="center"/>
        <w:rPr>
          <w:rFonts w:ascii="Arial" w:hAnsi="Arial" w:cs="Arial"/>
          <w:sz w:val="28"/>
          <w:szCs w:val="28"/>
        </w:rPr>
      </w:pPr>
    </w:p>
    <w:p w:rsidR="00CB5260" w:rsidRPr="00D157E7" w:rsidRDefault="00CB5260" w:rsidP="00F279F3">
      <w:pPr>
        <w:jc w:val="center"/>
        <w:rPr>
          <w:b/>
        </w:rPr>
      </w:pPr>
      <w:r w:rsidRPr="00D157E7">
        <w:rPr>
          <w:b/>
        </w:rPr>
        <w:br w:type="page"/>
      </w:r>
    </w:p>
    <w:p w:rsidR="009005CC" w:rsidRDefault="00CB5260" w:rsidP="007B4552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210300" cy="77158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1773" r="36694" b="26343"/>
                    <a:stretch/>
                  </pic:blipFill>
                  <pic:spPr bwMode="auto">
                    <a:xfrm>
                      <a:off x="0" y="0"/>
                      <a:ext cx="6210300" cy="7715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0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2D"/>
    <w:rsid w:val="004C074A"/>
    <w:rsid w:val="0059378A"/>
    <w:rsid w:val="005C4429"/>
    <w:rsid w:val="0060692D"/>
    <w:rsid w:val="00681B53"/>
    <w:rsid w:val="00732878"/>
    <w:rsid w:val="007B4552"/>
    <w:rsid w:val="0087122C"/>
    <w:rsid w:val="008D2991"/>
    <w:rsid w:val="009005CC"/>
    <w:rsid w:val="00BF25DC"/>
    <w:rsid w:val="00CB0A83"/>
    <w:rsid w:val="00CB5260"/>
    <w:rsid w:val="00D157E7"/>
    <w:rsid w:val="00F279F3"/>
    <w:rsid w:val="00F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211D"/>
  <w15:chartTrackingRefBased/>
  <w15:docId w15:val="{95C35FAB-D36B-4E64-9FF1-DF5414C1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5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4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B45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A6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In4g-3ocVtp75ETgFl4mGClCmk2-6mNj/view?usp=shari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1</cp:revision>
  <dcterms:created xsi:type="dcterms:W3CDTF">2021-05-31T16:20:00Z</dcterms:created>
  <dcterms:modified xsi:type="dcterms:W3CDTF">2021-06-02T02:49:00Z</dcterms:modified>
</cp:coreProperties>
</file>