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FA5AE" w14:textId="77777777" w:rsidR="00731039" w:rsidRPr="00530F2F" w:rsidRDefault="00731039" w:rsidP="00731039">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Escuela Normal de Educación Preescolar</w:t>
      </w:r>
    </w:p>
    <w:p w14:paraId="7583AB19" w14:textId="77777777" w:rsidR="00731039" w:rsidRPr="00530F2F" w:rsidRDefault="00731039" w:rsidP="00731039">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Licenciatura en Preescolar</w:t>
      </w:r>
    </w:p>
    <w:p w14:paraId="5747C256" w14:textId="77777777" w:rsidR="00731039" w:rsidRDefault="00731039" w:rsidP="00731039">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Ciclo escolar 2020-2021</w:t>
      </w:r>
    </w:p>
    <w:p w14:paraId="76F73894" w14:textId="77777777" w:rsidR="00731039" w:rsidRDefault="00731039" w:rsidP="00731039">
      <w:pPr>
        <w:spacing w:after="0" w:line="240" w:lineRule="auto"/>
        <w:jc w:val="center"/>
        <w:rPr>
          <w:rFonts w:ascii="Times New Roman" w:hAnsi="Times New Roman" w:cs="Times New Roman"/>
          <w:b/>
          <w:bCs/>
          <w:sz w:val="48"/>
          <w:szCs w:val="48"/>
        </w:rPr>
      </w:pPr>
      <w:r>
        <w:rPr>
          <w:noProof/>
        </w:rPr>
        <w:drawing>
          <wp:anchor distT="0" distB="0" distL="114300" distR="114300" simplePos="0" relativeHeight="251659264" behindDoc="0" locked="0" layoutInCell="1" allowOverlap="1" wp14:anchorId="789B4576" wp14:editId="77C4B520">
            <wp:simplePos x="0" y="0"/>
            <wp:positionH relativeFrom="margin">
              <wp:align>center</wp:align>
            </wp:positionH>
            <wp:positionV relativeFrom="margin">
              <wp:posOffset>1195781</wp:posOffset>
            </wp:positionV>
            <wp:extent cx="1384935" cy="16871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1538" r="17436"/>
                    <a:stretch/>
                  </pic:blipFill>
                  <pic:spPr bwMode="auto">
                    <a:xfrm>
                      <a:off x="0" y="0"/>
                      <a:ext cx="1384935"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426FB8" w14:textId="77777777" w:rsidR="00731039" w:rsidRDefault="00731039" w:rsidP="00731039">
      <w:pPr>
        <w:spacing w:after="0" w:line="240" w:lineRule="auto"/>
        <w:jc w:val="center"/>
        <w:rPr>
          <w:rFonts w:ascii="Times New Roman" w:hAnsi="Times New Roman" w:cs="Times New Roman"/>
          <w:b/>
          <w:bCs/>
          <w:sz w:val="48"/>
          <w:szCs w:val="48"/>
        </w:rPr>
      </w:pPr>
    </w:p>
    <w:p w14:paraId="60C49353" w14:textId="77777777" w:rsidR="00731039" w:rsidRDefault="00731039" w:rsidP="00731039">
      <w:pPr>
        <w:spacing w:after="0" w:line="240" w:lineRule="auto"/>
        <w:jc w:val="center"/>
        <w:rPr>
          <w:rFonts w:ascii="Times New Roman" w:hAnsi="Times New Roman" w:cs="Times New Roman"/>
          <w:b/>
          <w:bCs/>
          <w:sz w:val="48"/>
          <w:szCs w:val="48"/>
        </w:rPr>
      </w:pPr>
    </w:p>
    <w:p w14:paraId="7054BACE" w14:textId="77777777" w:rsidR="00731039" w:rsidRDefault="00731039" w:rsidP="00731039">
      <w:pPr>
        <w:spacing w:after="0" w:line="240" w:lineRule="auto"/>
        <w:jc w:val="center"/>
        <w:rPr>
          <w:rFonts w:ascii="Times New Roman" w:hAnsi="Times New Roman" w:cs="Times New Roman"/>
          <w:b/>
          <w:bCs/>
          <w:sz w:val="48"/>
          <w:szCs w:val="48"/>
        </w:rPr>
      </w:pPr>
    </w:p>
    <w:p w14:paraId="7D8F6100" w14:textId="77777777" w:rsidR="00731039" w:rsidRPr="00530F2F" w:rsidRDefault="00731039" w:rsidP="00731039">
      <w:pPr>
        <w:spacing w:after="0" w:line="240" w:lineRule="auto"/>
        <w:jc w:val="center"/>
        <w:rPr>
          <w:rFonts w:ascii="Times New Roman" w:hAnsi="Times New Roman" w:cs="Times New Roman"/>
          <w:b/>
          <w:bCs/>
          <w:sz w:val="32"/>
          <w:szCs w:val="32"/>
        </w:rPr>
      </w:pPr>
    </w:p>
    <w:p w14:paraId="00893A0F" w14:textId="77777777" w:rsidR="00731039" w:rsidRDefault="00731039" w:rsidP="00731039">
      <w:pPr>
        <w:spacing w:after="0" w:line="240" w:lineRule="auto"/>
        <w:jc w:val="center"/>
        <w:rPr>
          <w:rFonts w:ascii="Times New Roman" w:hAnsi="Times New Roman" w:cs="Times New Roman"/>
          <w:b/>
          <w:bCs/>
          <w:sz w:val="32"/>
          <w:szCs w:val="32"/>
        </w:rPr>
      </w:pPr>
    </w:p>
    <w:p w14:paraId="2B850B12" w14:textId="77777777" w:rsidR="00731039" w:rsidRDefault="00731039" w:rsidP="00731039">
      <w:pPr>
        <w:spacing w:after="0" w:line="240" w:lineRule="auto"/>
        <w:jc w:val="center"/>
        <w:rPr>
          <w:rFonts w:ascii="Times New Roman" w:hAnsi="Times New Roman" w:cs="Times New Roman"/>
          <w:b/>
          <w:bCs/>
          <w:sz w:val="32"/>
          <w:szCs w:val="32"/>
        </w:rPr>
      </w:pPr>
    </w:p>
    <w:p w14:paraId="2A067F2B" w14:textId="77777777" w:rsidR="00731039" w:rsidRPr="00892FFB" w:rsidRDefault="00731039" w:rsidP="00731039">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Curso:</w:t>
      </w:r>
    </w:p>
    <w:p w14:paraId="56495A7E" w14:textId="77777777" w:rsidR="00731039" w:rsidRDefault="00731039" w:rsidP="00731039">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Optativa: Producción de textos narrativos.</w:t>
      </w:r>
    </w:p>
    <w:p w14:paraId="57216901" w14:textId="77777777" w:rsidR="00731039" w:rsidRDefault="00731039" w:rsidP="0073103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Competencias: </w:t>
      </w:r>
    </w:p>
    <w:p w14:paraId="37C629A0" w14:textId="77777777" w:rsidR="00731039" w:rsidRDefault="00731039" w:rsidP="00731039">
      <w:pPr>
        <w:pStyle w:val="Prrafodelista"/>
        <w:numPr>
          <w:ilvl w:val="0"/>
          <w:numId w:val="1"/>
        </w:num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Aprende de manera autónoma y muestra iniciativa para autorregularse y fortalecer su desarrollo personal. </w:t>
      </w:r>
    </w:p>
    <w:p w14:paraId="4837A5EF" w14:textId="77777777" w:rsidR="00731039" w:rsidRPr="00892FFB" w:rsidRDefault="00731039" w:rsidP="00731039">
      <w:pPr>
        <w:pStyle w:val="Prrafodelista"/>
        <w:numPr>
          <w:ilvl w:val="0"/>
          <w:numId w:val="1"/>
        </w:numPr>
        <w:spacing w:after="0" w:line="240" w:lineRule="auto"/>
        <w:jc w:val="center"/>
        <w:rPr>
          <w:rFonts w:ascii="Times New Roman" w:hAnsi="Times New Roman" w:cs="Times New Roman"/>
          <w:sz w:val="32"/>
          <w:szCs w:val="32"/>
        </w:rPr>
      </w:pPr>
      <w:r>
        <w:rPr>
          <w:rFonts w:ascii="Times New Roman" w:hAnsi="Times New Roman" w:cs="Times New Roman"/>
          <w:sz w:val="32"/>
          <w:szCs w:val="32"/>
        </w:rPr>
        <w:t>Aplica sus habilidades lingüísticas y comunicativas en distintos contextos.</w:t>
      </w:r>
    </w:p>
    <w:p w14:paraId="19E58E41" w14:textId="77777777" w:rsidR="00731039" w:rsidRPr="00892FFB" w:rsidRDefault="00731039" w:rsidP="00731039">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Profesora:</w:t>
      </w:r>
    </w:p>
    <w:p w14:paraId="168F1195" w14:textId="77777777" w:rsidR="00731039" w:rsidRPr="00892FFB" w:rsidRDefault="00731039" w:rsidP="00731039">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 xml:space="preserve"> Marlene Muzquiz Flores</w:t>
      </w:r>
    </w:p>
    <w:p w14:paraId="09A23CED" w14:textId="77777777" w:rsidR="00731039" w:rsidRPr="00892FFB" w:rsidRDefault="00731039" w:rsidP="00731039">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 xml:space="preserve">Actividad: </w:t>
      </w:r>
    </w:p>
    <w:p w14:paraId="300801A0" w14:textId="1C5BCC5E" w:rsidR="00731039" w:rsidRDefault="00731039" w:rsidP="0073103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Introducción de articulo</w:t>
      </w:r>
      <w:r w:rsidR="00A37517">
        <w:rPr>
          <w:rFonts w:ascii="Times New Roman" w:hAnsi="Times New Roman" w:cs="Times New Roman"/>
          <w:sz w:val="32"/>
          <w:szCs w:val="32"/>
        </w:rPr>
        <w:t>: “</w:t>
      </w:r>
      <w:r w:rsidR="00A37517" w:rsidRPr="00333891">
        <w:rPr>
          <w:rFonts w:ascii="Arial" w:hAnsi="Arial" w:cs="Arial"/>
          <w:bCs/>
          <w:sz w:val="24"/>
          <w:szCs w:val="20"/>
        </w:rPr>
        <w:t>IMPACTO DE LA EDUCACION SOCIOEMOCIONAL EN EL APRENDIZAJE EN NIÑOS DE PREESCOLAR DE 3 A 6 AÑOS</w:t>
      </w:r>
      <w:r w:rsidR="00A37517">
        <w:rPr>
          <w:rFonts w:ascii="Arial" w:hAnsi="Arial" w:cs="Arial"/>
          <w:bCs/>
          <w:sz w:val="24"/>
          <w:szCs w:val="20"/>
        </w:rPr>
        <w:t>”</w:t>
      </w:r>
    </w:p>
    <w:p w14:paraId="3E333370" w14:textId="77777777" w:rsidR="00731039" w:rsidRPr="00892FFB" w:rsidRDefault="00731039" w:rsidP="00731039">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 xml:space="preserve">Alumna: </w:t>
      </w:r>
    </w:p>
    <w:p w14:paraId="4D492122" w14:textId="77777777" w:rsidR="00731039" w:rsidRPr="00892FFB" w:rsidRDefault="00731039" w:rsidP="00731039">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 xml:space="preserve">Vanessa Rico Velázquez No.16 </w:t>
      </w:r>
    </w:p>
    <w:p w14:paraId="09890034" w14:textId="77777777" w:rsidR="00731039" w:rsidRPr="00892FFB" w:rsidRDefault="00731039" w:rsidP="00731039">
      <w:pPr>
        <w:spacing w:after="0" w:line="240" w:lineRule="auto"/>
        <w:jc w:val="center"/>
        <w:rPr>
          <w:rFonts w:ascii="Times New Roman" w:hAnsi="Times New Roman" w:cs="Times New Roman"/>
          <w:sz w:val="32"/>
          <w:szCs w:val="32"/>
        </w:rPr>
      </w:pPr>
    </w:p>
    <w:p w14:paraId="67D97F1D" w14:textId="77777777" w:rsidR="00731039" w:rsidRPr="00892FFB" w:rsidRDefault="00731039" w:rsidP="00731039">
      <w:pPr>
        <w:spacing w:after="0" w:line="240" w:lineRule="auto"/>
        <w:jc w:val="center"/>
        <w:rPr>
          <w:rFonts w:ascii="Times New Roman" w:hAnsi="Times New Roman" w:cs="Times New Roman"/>
          <w:sz w:val="28"/>
          <w:szCs w:val="28"/>
        </w:rPr>
      </w:pPr>
    </w:p>
    <w:p w14:paraId="1DEE6C88" w14:textId="77777777" w:rsidR="00731039" w:rsidRPr="00892FFB" w:rsidRDefault="00731039" w:rsidP="00731039">
      <w:pPr>
        <w:spacing w:after="0" w:line="240" w:lineRule="auto"/>
        <w:jc w:val="center"/>
        <w:rPr>
          <w:rFonts w:ascii="Times New Roman" w:hAnsi="Times New Roman" w:cs="Times New Roman"/>
          <w:sz w:val="28"/>
          <w:szCs w:val="28"/>
        </w:rPr>
      </w:pPr>
    </w:p>
    <w:p w14:paraId="5EC64D95" w14:textId="4DA79535" w:rsidR="00731039" w:rsidRPr="00892FFB" w:rsidRDefault="00731039" w:rsidP="00731039">
      <w:pPr>
        <w:spacing w:after="0" w:line="240" w:lineRule="auto"/>
        <w:rPr>
          <w:rFonts w:ascii="Times New Roman" w:hAnsi="Times New Roman" w:cs="Times New Roman"/>
          <w:sz w:val="36"/>
          <w:szCs w:val="36"/>
        </w:rPr>
      </w:pPr>
      <w:r w:rsidRPr="00892FFB">
        <w:rPr>
          <w:rFonts w:ascii="Times New Roman" w:hAnsi="Times New Roman" w:cs="Times New Roman"/>
          <w:sz w:val="36"/>
          <w:szCs w:val="36"/>
        </w:rPr>
        <w:t xml:space="preserve">Saltillo, Coahuila       </w:t>
      </w:r>
      <w:r>
        <w:rPr>
          <w:rFonts w:ascii="Times New Roman" w:hAnsi="Times New Roman" w:cs="Times New Roman"/>
          <w:sz w:val="36"/>
          <w:szCs w:val="36"/>
        </w:rPr>
        <w:t xml:space="preserve">             </w:t>
      </w:r>
      <w:r w:rsidRPr="00892FFB">
        <w:rPr>
          <w:rFonts w:ascii="Times New Roman" w:hAnsi="Times New Roman" w:cs="Times New Roman"/>
          <w:sz w:val="36"/>
          <w:szCs w:val="36"/>
        </w:rPr>
        <w:t xml:space="preserve">                 </w:t>
      </w:r>
      <w:r w:rsidR="00A37517">
        <w:rPr>
          <w:rFonts w:ascii="Times New Roman" w:hAnsi="Times New Roman" w:cs="Times New Roman"/>
          <w:sz w:val="36"/>
          <w:szCs w:val="36"/>
        </w:rPr>
        <w:t>30</w:t>
      </w:r>
      <w:r w:rsidRPr="00892FFB">
        <w:rPr>
          <w:rFonts w:ascii="Times New Roman" w:hAnsi="Times New Roman" w:cs="Times New Roman"/>
          <w:sz w:val="36"/>
          <w:szCs w:val="36"/>
        </w:rPr>
        <w:t xml:space="preserve"> de</w:t>
      </w:r>
      <w:r>
        <w:rPr>
          <w:rFonts w:ascii="Times New Roman" w:hAnsi="Times New Roman" w:cs="Times New Roman"/>
          <w:sz w:val="36"/>
          <w:szCs w:val="36"/>
        </w:rPr>
        <w:t xml:space="preserve"> mayo</w:t>
      </w:r>
      <w:r w:rsidRPr="00892FFB">
        <w:rPr>
          <w:rFonts w:ascii="Times New Roman" w:hAnsi="Times New Roman" w:cs="Times New Roman"/>
          <w:sz w:val="36"/>
          <w:szCs w:val="36"/>
        </w:rPr>
        <w:t xml:space="preserve"> de 2021</w:t>
      </w:r>
    </w:p>
    <w:p w14:paraId="11D67A2B" w14:textId="6E0B3DAF" w:rsidR="00513D2E" w:rsidRDefault="00513D2E"/>
    <w:p w14:paraId="404A5DF2" w14:textId="0002D66C" w:rsidR="00731039" w:rsidRDefault="00731039"/>
    <w:p w14:paraId="07E8A7FB" w14:textId="03810B40" w:rsidR="00731039" w:rsidRDefault="00731039"/>
    <w:p w14:paraId="3A227624" w14:textId="571B16EC" w:rsidR="00731039" w:rsidRDefault="00731039"/>
    <w:p w14:paraId="7C0BB1E5" w14:textId="67B495C6" w:rsidR="00A37517" w:rsidRPr="00A37517" w:rsidRDefault="00A37517" w:rsidP="00731039">
      <w:pPr>
        <w:jc w:val="center"/>
        <w:rPr>
          <w:rFonts w:ascii="Arial" w:hAnsi="Arial" w:cs="Arial"/>
          <w:b/>
          <w:sz w:val="28"/>
        </w:rPr>
      </w:pPr>
      <w:r w:rsidRPr="00A37517">
        <w:rPr>
          <w:rFonts w:ascii="Arial" w:hAnsi="Arial" w:cs="Arial"/>
          <w:b/>
          <w:sz w:val="28"/>
        </w:rPr>
        <w:t>IMPACTO DE LA EDUCACION SOCIOEMOCIONAL EN EL APRENDIZAJE EN NIÑOS DE PREESCOLAR DE 3 A 6 AÑOS</w:t>
      </w:r>
    </w:p>
    <w:p w14:paraId="5E1A9390" w14:textId="23CF094C" w:rsidR="00731039" w:rsidRPr="001013EF" w:rsidRDefault="00A37517" w:rsidP="00A37517">
      <w:pPr>
        <w:rPr>
          <w:rFonts w:ascii="Arial" w:hAnsi="Arial" w:cs="Arial"/>
          <w:b/>
          <w:sz w:val="24"/>
          <w:szCs w:val="20"/>
        </w:rPr>
      </w:pPr>
      <w:r>
        <w:rPr>
          <w:rFonts w:ascii="Arial" w:hAnsi="Arial" w:cs="Arial"/>
          <w:b/>
          <w:sz w:val="24"/>
          <w:szCs w:val="20"/>
        </w:rPr>
        <w:t xml:space="preserve">Introducción </w:t>
      </w:r>
    </w:p>
    <w:p w14:paraId="3C9BD8AC" w14:textId="10755C35" w:rsidR="00731039" w:rsidRPr="00333891" w:rsidRDefault="00731039" w:rsidP="00333891">
      <w:pPr>
        <w:spacing w:line="360" w:lineRule="auto"/>
        <w:ind w:firstLine="709"/>
        <w:jc w:val="both"/>
        <w:rPr>
          <w:rFonts w:ascii="Arial" w:hAnsi="Arial" w:cs="Arial"/>
          <w:bCs/>
          <w:sz w:val="24"/>
          <w:szCs w:val="20"/>
        </w:rPr>
      </w:pPr>
      <w:r w:rsidRPr="00333891">
        <w:rPr>
          <w:rFonts w:ascii="Arial" w:hAnsi="Arial" w:cs="Arial"/>
          <w:bCs/>
          <w:sz w:val="24"/>
          <w:szCs w:val="20"/>
        </w:rPr>
        <w:t xml:space="preserve">El presente documento presenta </w:t>
      </w:r>
      <w:r w:rsidR="00A63FFF">
        <w:rPr>
          <w:rFonts w:ascii="Arial" w:hAnsi="Arial" w:cs="Arial"/>
          <w:bCs/>
          <w:sz w:val="24"/>
          <w:szCs w:val="20"/>
        </w:rPr>
        <w:t>un artículo de investigación que se decidió titular</w:t>
      </w:r>
      <w:r w:rsidRPr="00333891">
        <w:rPr>
          <w:rFonts w:ascii="Arial" w:hAnsi="Arial" w:cs="Arial"/>
          <w:bCs/>
          <w:sz w:val="24"/>
          <w:szCs w:val="20"/>
        </w:rPr>
        <w:t xml:space="preserve"> como </w:t>
      </w:r>
      <w:r w:rsidR="00A63FFF">
        <w:rPr>
          <w:rFonts w:ascii="Arial" w:hAnsi="Arial" w:cs="Arial"/>
          <w:bCs/>
          <w:sz w:val="24"/>
          <w:szCs w:val="20"/>
        </w:rPr>
        <w:t xml:space="preserve">el </w:t>
      </w:r>
      <w:r w:rsidRPr="00333891">
        <w:rPr>
          <w:rFonts w:ascii="Arial" w:hAnsi="Arial" w:cs="Arial"/>
          <w:bCs/>
          <w:sz w:val="24"/>
          <w:szCs w:val="20"/>
        </w:rPr>
        <w:t xml:space="preserve">“IMPACTO DE LA EDUCACION SOCIOEMOCIONAL EN EL APRENDIZAJE EN NIÑOS DE PREESCOLAR DE 3 A 6 AÑOS.”, Se sabe que la educación socioemocional es un proceso educativo en donde se tiene como objetivo desarrollar competencias emocionales el cual es un factor importante en el aprendizaje de los niños. </w:t>
      </w:r>
    </w:p>
    <w:p w14:paraId="41D424C3" w14:textId="77777777" w:rsidR="00731039" w:rsidRPr="00333891" w:rsidRDefault="00731039" w:rsidP="00333891">
      <w:pPr>
        <w:spacing w:line="360" w:lineRule="auto"/>
        <w:ind w:firstLine="709"/>
        <w:jc w:val="both"/>
        <w:rPr>
          <w:rFonts w:ascii="Arial" w:hAnsi="Arial" w:cs="Arial"/>
          <w:bCs/>
          <w:sz w:val="24"/>
          <w:szCs w:val="20"/>
        </w:rPr>
      </w:pPr>
      <w:r w:rsidRPr="00333891">
        <w:rPr>
          <w:rFonts w:ascii="Arial" w:hAnsi="Arial" w:cs="Arial"/>
          <w:bCs/>
          <w:sz w:val="24"/>
          <w:szCs w:val="20"/>
        </w:rPr>
        <w:t xml:space="preserve">La Secretaría de Educación Pública en su libro de </w:t>
      </w:r>
      <w:r w:rsidRPr="00333891">
        <w:rPr>
          <w:rFonts w:ascii="Arial" w:hAnsi="Arial" w:cs="Arial"/>
          <w:bCs/>
          <w:i/>
          <w:iCs/>
          <w:sz w:val="24"/>
          <w:szCs w:val="20"/>
        </w:rPr>
        <w:t xml:space="preserve">Aprendizajes Clave Para la Educación Integral, </w:t>
      </w:r>
      <w:r w:rsidRPr="00333891">
        <w:rPr>
          <w:rFonts w:ascii="Arial" w:hAnsi="Arial" w:cs="Arial"/>
          <w:bCs/>
          <w:sz w:val="24"/>
          <w:szCs w:val="20"/>
        </w:rPr>
        <w:t>menciona que “la educación socioemocional contribuye a que los alumnos alcancen sus metas, creen relaciones sanas con sus compañeros, así como también con su familia y comunidad, pero sobre todo ayuda a mejorar el rendimiento académico”.</w:t>
      </w:r>
    </w:p>
    <w:p w14:paraId="0293245C" w14:textId="6B4F31A4" w:rsidR="00731039" w:rsidRPr="00333891" w:rsidRDefault="00731039" w:rsidP="00333891">
      <w:pPr>
        <w:spacing w:line="360" w:lineRule="auto"/>
        <w:ind w:firstLine="709"/>
        <w:jc w:val="both"/>
        <w:rPr>
          <w:rFonts w:ascii="Arial" w:hAnsi="Arial" w:cs="Arial"/>
          <w:bCs/>
          <w:sz w:val="24"/>
          <w:szCs w:val="20"/>
        </w:rPr>
      </w:pPr>
      <w:r w:rsidRPr="00333891">
        <w:rPr>
          <w:rFonts w:ascii="Arial" w:hAnsi="Arial" w:cs="Arial"/>
          <w:bCs/>
          <w:sz w:val="24"/>
          <w:szCs w:val="20"/>
        </w:rPr>
        <w:t>Un alumno con una buena educación emocional y además una inteligencia emocional desarrollada posee conocimientos de sus propias emociones por lo que de desarrolla la habilidad de automotivarse, adopta una actitud positiva ante la vida, aprende a fluir en su entorno. Esta investigación parte desde el primer contexto en el que entran en contacto con las emociones el cual es la familia y el cómo ese entorno influye en las actitudes que tienen los niños en relación con la educación socioemocional.</w:t>
      </w:r>
    </w:p>
    <w:p w14:paraId="61E696E4" w14:textId="367B9797" w:rsidR="00731039" w:rsidRPr="00333891" w:rsidRDefault="00731039" w:rsidP="00333891">
      <w:pPr>
        <w:spacing w:line="360" w:lineRule="auto"/>
        <w:ind w:firstLine="709"/>
        <w:jc w:val="both"/>
        <w:rPr>
          <w:rFonts w:ascii="Arial" w:hAnsi="Arial" w:cs="Arial"/>
          <w:bCs/>
          <w:sz w:val="24"/>
          <w:szCs w:val="20"/>
        </w:rPr>
      </w:pPr>
      <w:r w:rsidRPr="00333891">
        <w:rPr>
          <w:rFonts w:ascii="Arial" w:hAnsi="Arial" w:cs="Arial"/>
          <w:bCs/>
          <w:sz w:val="24"/>
          <w:szCs w:val="20"/>
        </w:rPr>
        <w:t>E</w:t>
      </w:r>
      <w:r w:rsidR="00A63FFF">
        <w:rPr>
          <w:rFonts w:ascii="Arial" w:hAnsi="Arial" w:cs="Arial"/>
          <w:bCs/>
          <w:sz w:val="24"/>
          <w:szCs w:val="20"/>
        </w:rPr>
        <w:t>ste artículo de investigación tiene como objetiv</w:t>
      </w:r>
      <w:r w:rsidR="00BE2607">
        <w:rPr>
          <w:rFonts w:ascii="Arial" w:hAnsi="Arial" w:cs="Arial"/>
          <w:bCs/>
          <w:sz w:val="24"/>
          <w:szCs w:val="20"/>
        </w:rPr>
        <w:t xml:space="preserve">o </w:t>
      </w:r>
      <w:r w:rsidRPr="00333891">
        <w:rPr>
          <w:rFonts w:ascii="Arial" w:hAnsi="Arial" w:cs="Arial"/>
          <w:bCs/>
          <w:sz w:val="24"/>
          <w:szCs w:val="20"/>
        </w:rPr>
        <w:t xml:space="preserve">mejorar el sistema de educación impartida a los niños en preescolar, es por eso </w:t>
      </w:r>
      <w:r w:rsidR="00BE2607" w:rsidRPr="00333891">
        <w:rPr>
          <w:rFonts w:ascii="Arial" w:hAnsi="Arial" w:cs="Arial"/>
          <w:bCs/>
          <w:sz w:val="24"/>
          <w:szCs w:val="20"/>
        </w:rPr>
        <w:t>por lo que</w:t>
      </w:r>
      <w:r w:rsidRPr="00333891">
        <w:rPr>
          <w:rFonts w:ascii="Arial" w:hAnsi="Arial" w:cs="Arial"/>
          <w:bCs/>
          <w:sz w:val="24"/>
          <w:szCs w:val="20"/>
        </w:rPr>
        <w:t xml:space="preserve"> hoy en día se debe pensar en el gran impacto que tienen las emociones en el aprendizaje, la educación socioemocional es un aspecto que se puede mejorar día a día con actividades innovadoras en este campo. </w:t>
      </w:r>
    </w:p>
    <w:p w14:paraId="66378EE1" w14:textId="77777777" w:rsidR="00731039" w:rsidRPr="00333891" w:rsidRDefault="00731039" w:rsidP="00333891">
      <w:pPr>
        <w:spacing w:line="360" w:lineRule="auto"/>
        <w:ind w:firstLine="709"/>
        <w:jc w:val="both"/>
        <w:rPr>
          <w:rFonts w:ascii="Arial" w:hAnsi="Arial" w:cs="Arial"/>
          <w:bCs/>
          <w:sz w:val="24"/>
          <w:szCs w:val="20"/>
        </w:rPr>
      </w:pPr>
      <w:r w:rsidRPr="00333891">
        <w:rPr>
          <w:rFonts w:ascii="Arial" w:hAnsi="Arial" w:cs="Arial"/>
          <w:bCs/>
          <w:sz w:val="24"/>
          <w:szCs w:val="20"/>
        </w:rPr>
        <w:t xml:space="preserve">La educación socioemocional brinda la facilidad de conocer la manera de aprender de cada uno de ellos niños, además la relación entre alumno y maestro es </w:t>
      </w:r>
      <w:r w:rsidRPr="00333891">
        <w:rPr>
          <w:rFonts w:ascii="Arial" w:hAnsi="Arial" w:cs="Arial"/>
          <w:bCs/>
          <w:sz w:val="24"/>
          <w:szCs w:val="20"/>
        </w:rPr>
        <w:lastRenderedPageBreak/>
        <w:t xml:space="preserve">mejor gracias a ello, crea un mejor vinculo y una comprensión mejor de ambas partes, la educación socioemocional se puede fomentar a través de juegos, cuentos, dinámicas, juegos de rol, canciones, baile, actividades reflexivas. Se ha comprobado que las emociones juegan un papel importante en la construcción de la identidad de los niños y en su aprendizaje, se tiene como propósito preparar a los niños a enfrentar situaciones retadoras, tomar decisiones con responsabilidad y razonamiento, es así como poco a poco se van preparando para la vida, para comprender a las personas que les rodean, pero sobre todo aprenden a tomar la educación como un regalo bonito de la vida que los ayudara a llegar muy lejos en su vida diaria. </w:t>
      </w:r>
    </w:p>
    <w:p w14:paraId="7C714DB6" w14:textId="4FD8CE9D" w:rsidR="00731039" w:rsidRPr="00333891" w:rsidRDefault="00731039" w:rsidP="00333891">
      <w:pPr>
        <w:spacing w:line="360" w:lineRule="auto"/>
        <w:ind w:firstLine="709"/>
        <w:jc w:val="both"/>
        <w:rPr>
          <w:rFonts w:ascii="Arial" w:hAnsi="Arial" w:cs="Arial"/>
          <w:bCs/>
          <w:sz w:val="24"/>
          <w:szCs w:val="20"/>
        </w:rPr>
      </w:pPr>
      <w:r w:rsidRPr="00333891">
        <w:rPr>
          <w:rFonts w:ascii="Arial" w:hAnsi="Arial" w:cs="Arial"/>
          <w:bCs/>
          <w:sz w:val="24"/>
          <w:szCs w:val="20"/>
        </w:rPr>
        <w:t>La inteligencia académica no es suficiente para alcanzar el éxito profesional, (Fernández y Extremera, 2008) argumentan que “las personas exitosas en nuestro mundo no son precisamente los más inteligentes sino aquellos que saben conocer las emociones y como controlarlas de manera apropiada para colaborar con su inteligencia, son esas personas que se interesan más por las personas que por cualquier otra cosa”.</w:t>
      </w:r>
    </w:p>
    <w:p w14:paraId="169D4954" w14:textId="570F7F3D" w:rsidR="00333891" w:rsidRDefault="00482BC1" w:rsidP="00333891">
      <w:pPr>
        <w:spacing w:line="360" w:lineRule="auto"/>
        <w:ind w:firstLine="709"/>
        <w:jc w:val="both"/>
        <w:rPr>
          <w:rFonts w:ascii="Arial" w:hAnsi="Arial" w:cs="Arial"/>
          <w:bCs/>
          <w:sz w:val="24"/>
          <w:szCs w:val="20"/>
        </w:rPr>
      </w:pPr>
      <w:r>
        <w:rPr>
          <w:rFonts w:ascii="Arial" w:hAnsi="Arial" w:cs="Arial"/>
          <w:bCs/>
          <w:sz w:val="24"/>
          <w:szCs w:val="20"/>
        </w:rPr>
        <w:t>L</w:t>
      </w:r>
      <w:r w:rsidR="00731039" w:rsidRPr="00333891">
        <w:rPr>
          <w:rFonts w:ascii="Arial" w:hAnsi="Arial" w:cs="Arial"/>
          <w:bCs/>
          <w:sz w:val="24"/>
          <w:szCs w:val="20"/>
        </w:rPr>
        <w:t xml:space="preserve">os docentes deben ser abiertos a fomentar y preocuparse por la educación socioemocional de sus alumnos, no se debe olvidar que los docentes son quien transmiten los conocimientos, por lo que para para dar una buena educación socioemocional se debe empezar por los docentes tener una inteligencia emocional bien desarrollada, los niños son muy perceptivos por lo que cada aprendizaje lo toman según como lo transmita el docente. </w:t>
      </w:r>
    </w:p>
    <w:p w14:paraId="21BF489D" w14:textId="6936D326" w:rsidR="00731039" w:rsidRPr="00333891" w:rsidRDefault="00731039" w:rsidP="00333891">
      <w:pPr>
        <w:spacing w:line="360" w:lineRule="auto"/>
        <w:ind w:firstLine="709"/>
        <w:jc w:val="both"/>
        <w:rPr>
          <w:rFonts w:ascii="Arial" w:hAnsi="Arial" w:cs="Arial"/>
          <w:bCs/>
          <w:sz w:val="24"/>
          <w:szCs w:val="20"/>
        </w:rPr>
      </w:pPr>
      <w:r w:rsidRPr="00333891">
        <w:rPr>
          <w:rFonts w:ascii="Arial" w:hAnsi="Arial" w:cs="Arial"/>
          <w:bCs/>
          <w:sz w:val="24"/>
          <w:szCs w:val="20"/>
        </w:rPr>
        <w:t>T</w:t>
      </w:r>
      <w:r w:rsidR="00482BC1">
        <w:rPr>
          <w:rFonts w:ascii="Arial" w:hAnsi="Arial" w:cs="Arial"/>
          <w:bCs/>
          <w:sz w:val="24"/>
          <w:szCs w:val="20"/>
        </w:rPr>
        <w:t>iene</w:t>
      </w:r>
      <w:r w:rsidRPr="00333891">
        <w:rPr>
          <w:rFonts w:ascii="Arial" w:hAnsi="Arial" w:cs="Arial"/>
          <w:bCs/>
          <w:sz w:val="24"/>
          <w:szCs w:val="20"/>
        </w:rPr>
        <w:t xml:space="preserve"> como impacto social que los docentes conozcan la importancia de conocer de qué manera influye y mejora la educación socioemocional el proceso de enseñanza-aprendizaje y así crear actividades llenas del desarrollo de las competencias emocionales, se busca que esta investigación ayude a los docentes y futuros docentes a la mejora de enseñanza en el sistema educativo. </w:t>
      </w:r>
    </w:p>
    <w:p w14:paraId="5F1EAE33" w14:textId="6EF2687C" w:rsidR="00333891" w:rsidRPr="00333891" w:rsidRDefault="00333891" w:rsidP="00333891">
      <w:pPr>
        <w:spacing w:line="360" w:lineRule="auto"/>
        <w:ind w:firstLine="709"/>
        <w:jc w:val="both"/>
        <w:rPr>
          <w:rFonts w:ascii="Arial" w:hAnsi="Arial" w:cs="Arial"/>
          <w:sz w:val="24"/>
          <w:szCs w:val="24"/>
        </w:rPr>
      </w:pPr>
      <w:r w:rsidRPr="00333891">
        <w:rPr>
          <w:rFonts w:ascii="Arial" w:hAnsi="Arial" w:cs="Arial"/>
          <w:sz w:val="24"/>
          <w:szCs w:val="24"/>
        </w:rPr>
        <w:t xml:space="preserve">La educación socioemocional en la edad inicial ayuda a los niños a adaptarse en su entorno, gracias a ello las relaciones que inician con las personas de su alrededor son más afectivos y significativos. Desarrollar la inteligencia emocional </w:t>
      </w:r>
      <w:r w:rsidRPr="00333891">
        <w:rPr>
          <w:rFonts w:ascii="Arial" w:hAnsi="Arial" w:cs="Arial"/>
          <w:sz w:val="24"/>
          <w:szCs w:val="24"/>
        </w:rPr>
        <w:lastRenderedPageBreak/>
        <w:t xml:space="preserve">principalmente logra que los niños identifiquen sus emociones e identificarlas en los demás lo cual logra que puedan ayudar a los demás cuando lo necesite. </w:t>
      </w:r>
    </w:p>
    <w:p w14:paraId="3C151317" w14:textId="445CF13D" w:rsidR="00333891" w:rsidRPr="00333891" w:rsidRDefault="00333891" w:rsidP="00333891">
      <w:pPr>
        <w:spacing w:line="360" w:lineRule="auto"/>
        <w:ind w:firstLine="709"/>
        <w:jc w:val="both"/>
        <w:rPr>
          <w:rFonts w:ascii="Arial" w:hAnsi="Arial" w:cs="Arial"/>
          <w:sz w:val="24"/>
          <w:szCs w:val="24"/>
        </w:rPr>
      </w:pPr>
      <w:r w:rsidRPr="00333891">
        <w:rPr>
          <w:rFonts w:ascii="Arial" w:hAnsi="Arial" w:cs="Arial"/>
          <w:sz w:val="24"/>
          <w:szCs w:val="24"/>
        </w:rPr>
        <w:t xml:space="preserve">Cada una de las emociones cuenta con una finalidad permitiendo que los niños y las niñas reaccionen y se comporten de la manera correcta ante cualquier situación  </w:t>
      </w:r>
      <w:r w:rsidRPr="00333891">
        <w:rPr>
          <w:rFonts w:ascii="Arial" w:hAnsi="Arial" w:cs="Arial"/>
          <w:bCs/>
          <w:sz w:val="24"/>
          <w:szCs w:val="20"/>
        </w:rPr>
        <w:t xml:space="preserve"> </w:t>
      </w:r>
    </w:p>
    <w:p w14:paraId="4620BCB2" w14:textId="58A47AA8" w:rsidR="00710A87" w:rsidRDefault="00333891" w:rsidP="00A37517">
      <w:pPr>
        <w:spacing w:line="360" w:lineRule="auto"/>
        <w:ind w:firstLine="709"/>
        <w:jc w:val="both"/>
        <w:rPr>
          <w:rFonts w:ascii="Arial" w:hAnsi="Arial" w:cs="Arial"/>
          <w:bCs/>
          <w:sz w:val="24"/>
          <w:szCs w:val="20"/>
        </w:rPr>
      </w:pPr>
      <w:r w:rsidRPr="00333891">
        <w:rPr>
          <w:rFonts w:ascii="Arial" w:hAnsi="Arial" w:cs="Arial"/>
          <w:bCs/>
          <w:sz w:val="24"/>
          <w:szCs w:val="20"/>
        </w:rPr>
        <w:t>Aprendizajes Clave menciona que tiene como objetivo preparar a los alumnos a afrontar las situaciones difíciles y así lograr realizarse plenamente, este plan y programa de estudio está elaborado desde un enfoque humanista, la educación tiene como misión contribuir a desarrollar las facultades y el potencial de los alumnos tanto en el aspecto cognitivo y social como en el afectivo, tomando en cuenta las condiciones de igualdad.</w:t>
      </w:r>
      <w:r w:rsidR="00482BC1">
        <w:rPr>
          <w:rFonts w:ascii="Arial" w:hAnsi="Arial" w:cs="Arial"/>
          <w:bCs/>
          <w:sz w:val="24"/>
          <w:szCs w:val="20"/>
        </w:rPr>
        <w:t xml:space="preserve"> </w:t>
      </w:r>
    </w:p>
    <w:p w14:paraId="0F8A2DA7" w14:textId="39F11515" w:rsidR="00333891" w:rsidRPr="00333891" w:rsidRDefault="00333891" w:rsidP="00333891">
      <w:pPr>
        <w:spacing w:line="360" w:lineRule="auto"/>
        <w:ind w:firstLine="709"/>
        <w:jc w:val="both"/>
        <w:rPr>
          <w:rFonts w:ascii="Arial" w:hAnsi="Arial" w:cs="Arial"/>
          <w:bCs/>
          <w:sz w:val="24"/>
          <w:szCs w:val="20"/>
        </w:rPr>
      </w:pPr>
      <w:r w:rsidRPr="00333891">
        <w:rPr>
          <w:rFonts w:ascii="Arial" w:hAnsi="Arial" w:cs="Arial"/>
          <w:bCs/>
          <w:sz w:val="24"/>
          <w:szCs w:val="20"/>
        </w:rPr>
        <w:t xml:space="preserve"> Como se hace notar es de gran relevancia el aspecto socioemocional, Howard Gardner ya en su teoría de inteligencias múltiples nombró la inteligencia interpersonal y la intrapersonal como una capacidad que por lo tanto se puede desarrollar; pero fue Goleman quien propuso el termino de inteligencia emocional la cual la define como “la capacidad de reconocer nuestros propios sentimientos y los de los demás, de motivarnos y de manejar adecuadamente las relaciones”. </w:t>
      </w:r>
    </w:p>
    <w:p w14:paraId="43062068" w14:textId="77777777" w:rsidR="00333891" w:rsidRPr="00333891" w:rsidRDefault="00333891" w:rsidP="00333891">
      <w:pPr>
        <w:spacing w:line="360" w:lineRule="auto"/>
        <w:ind w:firstLine="709"/>
        <w:jc w:val="both"/>
        <w:rPr>
          <w:rFonts w:ascii="Arial" w:hAnsi="Arial" w:cs="Arial"/>
          <w:bCs/>
          <w:sz w:val="24"/>
          <w:szCs w:val="20"/>
        </w:rPr>
      </w:pPr>
      <w:r w:rsidRPr="00333891">
        <w:rPr>
          <w:rFonts w:ascii="Arial" w:hAnsi="Arial" w:cs="Arial"/>
          <w:bCs/>
          <w:sz w:val="24"/>
          <w:szCs w:val="20"/>
        </w:rPr>
        <w:t xml:space="preserve">La educación socioemocional se centra en el laicismo porque se fundamenta en hallazgos de las neurociencias y de las ciencias de la conducta gracias a ello se ha comprobado la influencia de las emociones en el comportamiento y cognición del ser humano sobre todo en el aprendizaje. El concepto que más se asocia con la educación socioemocional son las competencias emocionales (conciencia emocional, regulación emocional, autonomía emocional, competencia social, competencias para la vida y el bienestar) y la inteligencia emocional. </w:t>
      </w:r>
    </w:p>
    <w:p w14:paraId="454B3F64" w14:textId="09C3DB61" w:rsidR="00731039" w:rsidRPr="00A63FFF" w:rsidRDefault="00A63FFF" w:rsidP="00A63FFF">
      <w:pPr>
        <w:spacing w:line="360" w:lineRule="auto"/>
        <w:ind w:firstLine="709"/>
        <w:jc w:val="both"/>
        <w:rPr>
          <w:rFonts w:ascii="Arial" w:hAnsi="Arial" w:cs="Arial"/>
          <w:bCs/>
          <w:sz w:val="24"/>
          <w:szCs w:val="20"/>
        </w:rPr>
      </w:pPr>
      <w:r>
        <w:rPr>
          <w:rFonts w:ascii="Arial" w:hAnsi="Arial" w:cs="Arial"/>
          <w:bCs/>
          <w:sz w:val="24"/>
          <w:szCs w:val="20"/>
        </w:rPr>
        <w:t xml:space="preserve">En el artículo Educación emocional e interioridad de </w:t>
      </w:r>
      <w:r w:rsidR="00333891" w:rsidRPr="00333891">
        <w:rPr>
          <w:rFonts w:ascii="Arial" w:hAnsi="Arial" w:cs="Arial"/>
          <w:bCs/>
          <w:sz w:val="24"/>
          <w:szCs w:val="20"/>
        </w:rPr>
        <w:t>Bisquerra (2014) define las competencias emocionales como el “conjunto de capacidades, habilidades y actitudes necesarias para tomar conciencia, comprender, expresar y regular emociones de manera apropiada las cuales son el resultado de un proceso de aprendizaje”</w:t>
      </w:r>
    </w:p>
    <w:p w14:paraId="6CF6CA50" w14:textId="52BC6209" w:rsidR="00333891" w:rsidRDefault="00333891"/>
    <w:p w14:paraId="54CC62F6" w14:textId="26AF13A2" w:rsidR="00333891" w:rsidRPr="006310C1" w:rsidRDefault="00333891" w:rsidP="00333891">
      <w:pPr>
        <w:spacing w:line="360" w:lineRule="auto"/>
        <w:jc w:val="both"/>
        <w:rPr>
          <w:rFonts w:ascii="Arial" w:hAnsi="Arial" w:cs="Arial"/>
          <w:color w:val="000000"/>
          <w:sz w:val="20"/>
          <w:szCs w:val="20"/>
        </w:rPr>
      </w:pPr>
      <w:r>
        <w:rPr>
          <w:rFonts w:ascii="Arial" w:hAnsi="Arial" w:cs="Arial"/>
          <w:b/>
          <w:bCs/>
          <w:color w:val="000000"/>
        </w:rPr>
        <w:t>Referencias</w:t>
      </w:r>
    </w:p>
    <w:p w14:paraId="3FFD5E3E" w14:textId="77777777" w:rsidR="00333891" w:rsidRPr="004832BE" w:rsidRDefault="00333891" w:rsidP="00333891">
      <w:pPr>
        <w:spacing w:line="360" w:lineRule="auto"/>
        <w:ind w:left="709" w:hanging="709"/>
        <w:rPr>
          <w:rFonts w:ascii="Times New Roman" w:hAnsi="Times New Roman" w:cs="Times New Roman"/>
          <w:sz w:val="24"/>
          <w:szCs w:val="24"/>
        </w:rPr>
      </w:pPr>
      <w:r w:rsidRPr="004832BE">
        <w:rPr>
          <w:rFonts w:ascii="Times New Roman" w:hAnsi="Times New Roman" w:cs="Times New Roman"/>
          <w:sz w:val="24"/>
          <w:szCs w:val="24"/>
        </w:rPr>
        <w:t xml:space="preserve">Bisquerra, R. (2014). </w:t>
      </w:r>
      <w:r w:rsidRPr="004832BE">
        <w:rPr>
          <w:rFonts w:ascii="Times New Roman" w:hAnsi="Times New Roman" w:cs="Times New Roman"/>
          <w:i/>
          <w:iCs/>
          <w:sz w:val="24"/>
          <w:szCs w:val="24"/>
        </w:rPr>
        <w:t>Educación emocional e interioridad</w:t>
      </w:r>
      <w:r w:rsidRPr="004832BE">
        <w:rPr>
          <w:rFonts w:ascii="Times New Roman" w:hAnsi="Times New Roman" w:cs="Times New Roman"/>
          <w:sz w:val="24"/>
          <w:szCs w:val="24"/>
        </w:rPr>
        <w:t xml:space="preserve">. En L. López, Maestros del corazón. Hacia una pedagogía de la interioridad (pp. 223-250). Madrid: Wolters Kluwer. Recuperado de: </w:t>
      </w:r>
      <w:hyperlink r:id="rId6" w:history="1">
        <w:r w:rsidRPr="004832BE">
          <w:rPr>
            <w:rFonts w:ascii="Times New Roman" w:hAnsi="Times New Roman" w:cs="Times New Roman"/>
            <w:color w:val="0563C1" w:themeColor="hyperlink"/>
            <w:sz w:val="24"/>
            <w:szCs w:val="24"/>
            <w:u w:val="single"/>
          </w:rPr>
          <w:t>https://bit.ly/3x4tAJx</w:t>
        </w:r>
      </w:hyperlink>
    </w:p>
    <w:p w14:paraId="7615596C" w14:textId="77777777" w:rsidR="00333891" w:rsidRDefault="00333891" w:rsidP="00333891">
      <w:pPr>
        <w:spacing w:line="360" w:lineRule="auto"/>
        <w:ind w:left="709" w:hanging="709"/>
        <w:rPr>
          <w:rFonts w:ascii="Times New Roman" w:hAnsi="Times New Roman" w:cs="Times New Roman"/>
          <w:sz w:val="24"/>
          <w:szCs w:val="24"/>
        </w:rPr>
      </w:pPr>
      <w:r w:rsidRPr="004832BE">
        <w:rPr>
          <w:rFonts w:ascii="Times New Roman" w:hAnsi="Times New Roman" w:cs="Times New Roman"/>
          <w:sz w:val="24"/>
          <w:szCs w:val="24"/>
        </w:rPr>
        <w:t>Bisquerra, R. (2005</w:t>
      </w:r>
      <w:r w:rsidRPr="004832BE">
        <w:rPr>
          <w:rFonts w:ascii="Times New Roman" w:hAnsi="Times New Roman" w:cs="Times New Roman"/>
          <w:i/>
          <w:iCs/>
          <w:sz w:val="24"/>
          <w:szCs w:val="24"/>
        </w:rPr>
        <w:t>). La educación emocional en la formación del profesorado. Revista Interuniversitaria de Formación del Profesorado</w:t>
      </w:r>
      <w:r w:rsidRPr="004832BE">
        <w:rPr>
          <w:rFonts w:ascii="Times New Roman" w:hAnsi="Times New Roman" w:cs="Times New Roman"/>
          <w:sz w:val="24"/>
          <w:szCs w:val="24"/>
        </w:rPr>
        <w:t xml:space="preserve">, 19 (3). Recuperado de </w:t>
      </w:r>
      <w:hyperlink r:id="rId7" w:history="1">
        <w:r w:rsidRPr="004832BE">
          <w:rPr>
            <w:rFonts w:ascii="Times New Roman" w:hAnsi="Times New Roman" w:cs="Times New Roman"/>
            <w:color w:val="0563C1" w:themeColor="hyperlink"/>
            <w:sz w:val="24"/>
            <w:szCs w:val="24"/>
            <w:u w:val="single"/>
          </w:rPr>
          <w:t>https://www.redalyc.org/pdf/274/27411927006.pdf</w:t>
        </w:r>
      </w:hyperlink>
      <w:r w:rsidRPr="004832BE">
        <w:rPr>
          <w:rFonts w:ascii="Times New Roman" w:hAnsi="Times New Roman" w:cs="Times New Roman"/>
          <w:sz w:val="24"/>
          <w:szCs w:val="24"/>
        </w:rPr>
        <w:t xml:space="preserve"> </w:t>
      </w:r>
    </w:p>
    <w:p w14:paraId="6D50F2AE" w14:textId="77777777" w:rsidR="00333891" w:rsidRDefault="00333891" w:rsidP="00333891">
      <w:pPr>
        <w:spacing w:line="360" w:lineRule="auto"/>
        <w:ind w:left="709" w:hanging="709"/>
        <w:rPr>
          <w:rFonts w:ascii="Times New Roman" w:hAnsi="Times New Roman" w:cs="Times New Roman"/>
          <w:color w:val="0563C1" w:themeColor="hyperlink"/>
          <w:sz w:val="24"/>
          <w:szCs w:val="24"/>
          <w:u w:val="single"/>
        </w:rPr>
      </w:pPr>
      <w:r w:rsidRPr="004832BE">
        <w:rPr>
          <w:rFonts w:ascii="Times New Roman" w:hAnsi="Times New Roman" w:cs="Times New Roman"/>
          <w:sz w:val="24"/>
          <w:szCs w:val="24"/>
        </w:rPr>
        <w:t xml:space="preserve">Fernández-Berrocal, P. y Extremera, N. (2002). </w:t>
      </w:r>
      <w:r w:rsidRPr="004832BE">
        <w:rPr>
          <w:rFonts w:ascii="Times New Roman" w:hAnsi="Times New Roman" w:cs="Times New Roman"/>
          <w:i/>
          <w:iCs/>
          <w:sz w:val="24"/>
          <w:szCs w:val="24"/>
        </w:rPr>
        <w:t xml:space="preserve">La inteligencia emocional como una habilidad esencial en la escuela. </w:t>
      </w:r>
      <w:r w:rsidRPr="004832BE">
        <w:rPr>
          <w:rFonts w:ascii="Times New Roman" w:hAnsi="Times New Roman" w:cs="Times New Roman"/>
          <w:sz w:val="24"/>
          <w:szCs w:val="24"/>
        </w:rPr>
        <w:t xml:space="preserve">Revista Iberoamericana en Educación. Recuperado de </w:t>
      </w:r>
      <w:hyperlink r:id="rId8" w:history="1">
        <w:r w:rsidRPr="004832BE">
          <w:rPr>
            <w:rFonts w:ascii="Times New Roman" w:hAnsi="Times New Roman" w:cs="Times New Roman"/>
            <w:color w:val="0563C1" w:themeColor="hyperlink"/>
            <w:sz w:val="24"/>
            <w:szCs w:val="24"/>
            <w:u w:val="single"/>
          </w:rPr>
          <w:t>www.rieoei.org/deloslectores/326Berrocal.pdf</w:t>
        </w:r>
      </w:hyperlink>
    </w:p>
    <w:p w14:paraId="557AF180" w14:textId="77777777" w:rsidR="00333891" w:rsidRDefault="00333891" w:rsidP="00333891">
      <w:pPr>
        <w:spacing w:line="360" w:lineRule="auto"/>
        <w:ind w:left="709" w:hanging="709"/>
        <w:rPr>
          <w:rFonts w:ascii="Times New Roman" w:hAnsi="Times New Roman" w:cs="Times New Roman"/>
          <w:sz w:val="24"/>
          <w:szCs w:val="24"/>
        </w:rPr>
      </w:pPr>
      <w:r w:rsidRPr="004832BE">
        <w:rPr>
          <w:rFonts w:ascii="Times New Roman" w:hAnsi="Times New Roman" w:cs="Times New Roman"/>
          <w:sz w:val="24"/>
          <w:szCs w:val="24"/>
        </w:rPr>
        <w:t>Gardner, H. (1995). Inteligencias Múltiples. La teoría en la práctica. Barcelona. España: Ediciones Paidós Ibérica, S. A.</w:t>
      </w:r>
    </w:p>
    <w:p w14:paraId="688F91BE" w14:textId="77777777" w:rsidR="00333891" w:rsidRPr="004832BE" w:rsidRDefault="00333891" w:rsidP="00333891">
      <w:pPr>
        <w:spacing w:line="360" w:lineRule="auto"/>
        <w:ind w:left="709" w:hanging="709"/>
        <w:rPr>
          <w:rFonts w:ascii="Times New Roman" w:hAnsi="Times New Roman" w:cs="Times New Roman"/>
          <w:sz w:val="24"/>
          <w:szCs w:val="24"/>
        </w:rPr>
      </w:pPr>
      <w:r w:rsidRPr="004832BE">
        <w:rPr>
          <w:rFonts w:ascii="Times New Roman" w:hAnsi="Times New Roman" w:cs="Times New Roman"/>
          <w:sz w:val="24"/>
          <w:szCs w:val="24"/>
        </w:rPr>
        <w:t>Goleman, D. (1996). La inteligencia emocional. Javier Vergara (Ed.). Santa Fe de Bogotá, Colombia.</w:t>
      </w:r>
    </w:p>
    <w:p w14:paraId="66D7027C" w14:textId="1A1DEF84" w:rsidR="00333891" w:rsidRPr="004832BE" w:rsidRDefault="00333891" w:rsidP="00333891">
      <w:pPr>
        <w:spacing w:line="360" w:lineRule="auto"/>
        <w:ind w:left="709" w:hanging="709"/>
        <w:rPr>
          <w:rFonts w:ascii="Times New Roman" w:hAnsi="Times New Roman" w:cs="Times New Roman"/>
          <w:sz w:val="24"/>
          <w:szCs w:val="24"/>
        </w:rPr>
      </w:pPr>
      <w:r w:rsidRPr="004832BE">
        <w:rPr>
          <w:rFonts w:ascii="Times New Roman" w:hAnsi="Times New Roman" w:cs="Times New Roman"/>
          <w:sz w:val="24"/>
          <w:szCs w:val="24"/>
        </w:rPr>
        <w:t xml:space="preserve">© Secretaría de Educación Pública. (2017) </w:t>
      </w:r>
      <w:r w:rsidRPr="004832BE">
        <w:rPr>
          <w:rFonts w:ascii="Times New Roman" w:hAnsi="Times New Roman" w:cs="Times New Roman"/>
          <w:i/>
          <w:iCs/>
          <w:sz w:val="24"/>
          <w:szCs w:val="24"/>
        </w:rPr>
        <w:t xml:space="preserve">Aprendizajes Clave Para la Educación Integral. </w:t>
      </w:r>
      <w:r w:rsidRPr="004832BE">
        <w:rPr>
          <w:rFonts w:ascii="Times New Roman" w:hAnsi="Times New Roman" w:cs="Times New Roman"/>
          <w:sz w:val="24"/>
          <w:szCs w:val="24"/>
        </w:rPr>
        <w:t>Primera edición, 2017, Ciudad de México</w:t>
      </w:r>
      <w:r w:rsidR="00A63FFF">
        <w:rPr>
          <w:rFonts w:ascii="Times New Roman" w:hAnsi="Times New Roman" w:cs="Times New Roman"/>
          <w:sz w:val="24"/>
          <w:szCs w:val="24"/>
        </w:rPr>
        <w:t xml:space="preserve"> SEP</w:t>
      </w:r>
      <w:r w:rsidRPr="004832BE">
        <w:rPr>
          <w:rFonts w:ascii="Times New Roman" w:hAnsi="Times New Roman" w:cs="Times New Roman"/>
          <w:sz w:val="24"/>
          <w:szCs w:val="24"/>
        </w:rPr>
        <w:t xml:space="preserve"> Recuperado de: </w:t>
      </w:r>
      <w:hyperlink r:id="rId9" w:history="1">
        <w:r w:rsidRPr="004832BE">
          <w:rPr>
            <w:rFonts w:ascii="Times New Roman" w:hAnsi="Times New Roman" w:cs="Times New Roman"/>
            <w:color w:val="0563C1" w:themeColor="hyperlink"/>
            <w:sz w:val="24"/>
            <w:szCs w:val="24"/>
            <w:u w:val="single"/>
          </w:rPr>
          <w:t>https://bit.ly/3eaprLy</w:t>
        </w:r>
      </w:hyperlink>
    </w:p>
    <w:p w14:paraId="2009E098" w14:textId="77777777" w:rsidR="00333891" w:rsidRDefault="00333891"/>
    <w:p w14:paraId="6CC93F2A" w14:textId="7F891A4D" w:rsidR="00246FEF" w:rsidRDefault="00246FEF"/>
    <w:p w14:paraId="49C2F97A" w14:textId="57E9A0C0" w:rsidR="00246FEF" w:rsidRDefault="00246FEF"/>
    <w:p w14:paraId="38C8C103" w14:textId="08A17313" w:rsidR="00246FEF" w:rsidRDefault="00246FEF"/>
    <w:p w14:paraId="34C8515B" w14:textId="03E5E568" w:rsidR="00246FEF" w:rsidRDefault="00246FEF"/>
    <w:p w14:paraId="259E75FD" w14:textId="4B212F05" w:rsidR="00246FEF" w:rsidRDefault="00246FEF"/>
    <w:p w14:paraId="5315B0ED" w14:textId="02315356" w:rsidR="00246FEF" w:rsidRDefault="00246FEF"/>
    <w:p w14:paraId="3956B88C" w14:textId="4EF2B671" w:rsidR="00246FEF" w:rsidRDefault="00246FEF"/>
    <w:p w14:paraId="504DE6E4" w14:textId="579F8A80" w:rsidR="00246FEF" w:rsidRDefault="00246FEF"/>
    <w:p w14:paraId="1E9129E4" w14:textId="4200DE0E" w:rsidR="00246FEF" w:rsidRDefault="00246FEF"/>
    <w:p w14:paraId="020DF4FD" w14:textId="77777777" w:rsidR="00246FEF" w:rsidRDefault="00246FEF"/>
    <w:sectPr w:rsidR="00246FEF" w:rsidSect="00482BC1">
      <w:pgSz w:w="12240" w:h="15840"/>
      <w:pgMar w:top="1417" w:right="1701" w:bottom="1417" w:left="1701" w:header="708" w:footer="708" w:gutter="0"/>
      <w:pgBorders w:offsetFrom="page">
        <w:top w:val="double" w:sz="12" w:space="24" w:color="2E74B5" w:themeColor="accent5" w:themeShade="BF"/>
        <w:left w:val="double" w:sz="12" w:space="24" w:color="2E74B5" w:themeColor="accent5" w:themeShade="BF"/>
        <w:bottom w:val="double" w:sz="12" w:space="24" w:color="2E74B5" w:themeColor="accent5" w:themeShade="BF"/>
        <w:right w:val="double" w:sz="12" w:space="24" w:color="2E74B5"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F0E0D"/>
    <w:multiLevelType w:val="hybridMultilevel"/>
    <w:tmpl w:val="CEC03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0366CD3"/>
    <w:multiLevelType w:val="hybridMultilevel"/>
    <w:tmpl w:val="4C9C7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39"/>
    <w:rsid w:val="00246FEF"/>
    <w:rsid w:val="002A4D8B"/>
    <w:rsid w:val="00333891"/>
    <w:rsid w:val="00482BC1"/>
    <w:rsid w:val="00513D2E"/>
    <w:rsid w:val="00710A87"/>
    <w:rsid w:val="00731039"/>
    <w:rsid w:val="00931D12"/>
    <w:rsid w:val="0099764B"/>
    <w:rsid w:val="00A37517"/>
    <w:rsid w:val="00A37B6E"/>
    <w:rsid w:val="00A63FFF"/>
    <w:rsid w:val="00BE26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0E15"/>
  <w15:chartTrackingRefBased/>
  <w15:docId w15:val="{C5F53E13-AA25-4577-AF63-A9B70E6F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1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eoei.org/deloslectores/326Berrocal.pdf" TargetMode="External"/><Relationship Id="rId3" Type="http://schemas.openxmlformats.org/officeDocument/2006/relationships/settings" Target="settings.xml"/><Relationship Id="rId7" Type="http://schemas.openxmlformats.org/officeDocument/2006/relationships/hyperlink" Target="https://www.redalyc.org/pdf/274/2741192700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x4tAJx"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3eaprL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1227</Words>
  <Characters>6753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4</cp:revision>
  <dcterms:created xsi:type="dcterms:W3CDTF">2021-05-23T23:28:00Z</dcterms:created>
  <dcterms:modified xsi:type="dcterms:W3CDTF">2021-06-04T00:17:00Z</dcterms:modified>
</cp:coreProperties>
</file>