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A6092" w14:textId="77777777" w:rsidR="00E30C18" w:rsidRPr="00AE1452" w:rsidRDefault="00E30C18" w:rsidP="00E30C1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E1452">
        <w:rPr>
          <w:rFonts w:ascii="Arial" w:hAnsi="Arial" w:cs="Arial"/>
          <w:b/>
          <w:bCs/>
          <w:sz w:val="40"/>
          <w:szCs w:val="40"/>
        </w:rPr>
        <w:t>Escuela Normal de Educación Preescolar</w:t>
      </w:r>
    </w:p>
    <w:p w14:paraId="2D27B3D5" w14:textId="77777777" w:rsidR="00E30C18" w:rsidRPr="00F8105D" w:rsidRDefault="00E30C18" w:rsidP="00E30C18">
      <w:pPr>
        <w:jc w:val="center"/>
        <w:rPr>
          <w:rFonts w:ascii="Arial" w:hAnsi="Arial" w:cs="Arial"/>
          <w:sz w:val="32"/>
          <w:szCs w:val="32"/>
        </w:rPr>
      </w:pPr>
      <w:r w:rsidRPr="00F8105D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1DE5792" wp14:editId="49D23DC0">
            <wp:extent cx="1552575" cy="15811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2AB058" w14:textId="77777777" w:rsidR="00E30C18" w:rsidRPr="00F8105D" w:rsidRDefault="00E30C18" w:rsidP="00E30C1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8105D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6BBC021F" w14:textId="77777777" w:rsidR="00E30C18" w:rsidRPr="00F8105D" w:rsidRDefault="00E30C18" w:rsidP="00E30C18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14:paraId="26AA5D85" w14:textId="77777777" w:rsidR="00E30C18" w:rsidRPr="00F8105D" w:rsidRDefault="00E30C18" w:rsidP="00E30C18">
      <w:pPr>
        <w:jc w:val="center"/>
        <w:rPr>
          <w:rFonts w:ascii="Arial" w:hAnsi="Arial" w:cs="Arial"/>
          <w:sz w:val="32"/>
          <w:szCs w:val="32"/>
        </w:rPr>
      </w:pPr>
      <w:r w:rsidRPr="00F8105D">
        <w:rPr>
          <w:rFonts w:ascii="Arial" w:hAnsi="Arial" w:cs="Arial"/>
          <w:b/>
          <w:bCs/>
          <w:sz w:val="32"/>
          <w:szCs w:val="32"/>
        </w:rPr>
        <w:t>Curso</w:t>
      </w:r>
      <w:r w:rsidRPr="00F8105D">
        <w:rPr>
          <w:rFonts w:ascii="Arial" w:hAnsi="Arial" w:cs="Arial"/>
          <w:sz w:val="32"/>
          <w:szCs w:val="32"/>
        </w:rPr>
        <w:t>:</w:t>
      </w:r>
    </w:p>
    <w:p w14:paraId="70D26D56" w14:textId="77777777" w:rsidR="00E30C18" w:rsidRPr="00F8105D" w:rsidRDefault="00E30C18" w:rsidP="00E30C18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F8105D">
        <w:rPr>
          <w:rFonts w:ascii="Arial" w:hAnsi="Arial" w:cs="Arial"/>
          <w:sz w:val="32"/>
          <w:szCs w:val="32"/>
        </w:rPr>
        <w:t xml:space="preserve">Optativa- </w:t>
      </w:r>
      <w:r w:rsidRPr="00F8105D">
        <w:rPr>
          <w:rFonts w:ascii="Arial" w:hAnsi="Arial" w:cs="Arial"/>
          <w:sz w:val="32"/>
          <w:szCs w:val="32"/>
          <w:lang w:val="es-ES"/>
        </w:rPr>
        <w:t>Producción de textos narrativos y académicos.</w:t>
      </w:r>
    </w:p>
    <w:p w14:paraId="53B97B05" w14:textId="77777777" w:rsidR="00E30C18" w:rsidRPr="00F8105D" w:rsidRDefault="00E30C18" w:rsidP="00E30C18">
      <w:pPr>
        <w:jc w:val="center"/>
        <w:rPr>
          <w:rFonts w:ascii="Arial" w:hAnsi="Arial" w:cs="Arial"/>
          <w:sz w:val="2"/>
          <w:szCs w:val="2"/>
        </w:rPr>
      </w:pPr>
    </w:p>
    <w:p w14:paraId="0DB1558C" w14:textId="77777777" w:rsidR="00E30C18" w:rsidRPr="00F8105D" w:rsidRDefault="00E30C18" w:rsidP="00E30C1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105D">
        <w:rPr>
          <w:rFonts w:ascii="Arial" w:hAnsi="Arial" w:cs="Arial"/>
          <w:b/>
          <w:bCs/>
          <w:sz w:val="32"/>
          <w:szCs w:val="32"/>
        </w:rPr>
        <w:t>Doctora Marlene Múzquiz Flores.</w:t>
      </w:r>
    </w:p>
    <w:p w14:paraId="672B9075" w14:textId="77777777" w:rsidR="00E30C18" w:rsidRPr="00F8105D" w:rsidRDefault="00E30C18" w:rsidP="00E30C18">
      <w:pPr>
        <w:jc w:val="center"/>
        <w:rPr>
          <w:rFonts w:ascii="Arial" w:hAnsi="Arial" w:cs="Arial"/>
          <w:b/>
          <w:bCs/>
          <w:sz w:val="2"/>
          <w:szCs w:val="2"/>
        </w:rPr>
      </w:pPr>
    </w:p>
    <w:p w14:paraId="0D51C5FA" w14:textId="2197D40F" w:rsidR="00E30C18" w:rsidRPr="00F8105D" w:rsidRDefault="00E30C18" w:rsidP="00E30C1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105D">
        <w:rPr>
          <w:rFonts w:ascii="Arial" w:hAnsi="Arial" w:cs="Arial"/>
          <w:b/>
          <w:bCs/>
          <w:sz w:val="32"/>
          <w:szCs w:val="32"/>
        </w:rPr>
        <w:t>Alumna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F8105D">
        <w:rPr>
          <w:rFonts w:ascii="Arial" w:hAnsi="Arial" w:cs="Arial"/>
          <w:b/>
          <w:bCs/>
          <w:sz w:val="32"/>
          <w:szCs w:val="32"/>
        </w:rPr>
        <w:t>:</w:t>
      </w:r>
    </w:p>
    <w:p w14:paraId="1524C9C3" w14:textId="2FD4B20C" w:rsidR="00E30C18" w:rsidRDefault="00E30C18" w:rsidP="00E30C18">
      <w:pPr>
        <w:jc w:val="center"/>
        <w:rPr>
          <w:rFonts w:ascii="Arial" w:hAnsi="Arial" w:cs="Arial"/>
          <w:sz w:val="32"/>
          <w:szCs w:val="32"/>
        </w:rPr>
      </w:pPr>
      <w:r w:rsidRPr="00F8105D">
        <w:rPr>
          <w:rFonts w:ascii="Arial" w:hAnsi="Arial" w:cs="Arial"/>
          <w:sz w:val="32"/>
          <w:szCs w:val="32"/>
        </w:rPr>
        <w:t xml:space="preserve">Corina Beltrán García </w:t>
      </w:r>
      <w:r w:rsidRPr="00F8105D">
        <w:rPr>
          <w:rFonts w:ascii="Arial" w:hAnsi="Arial" w:cs="Arial"/>
          <w:b/>
          <w:bCs/>
          <w:sz w:val="32"/>
          <w:szCs w:val="32"/>
        </w:rPr>
        <w:t>N.L.</w:t>
      </w:r>
      <w:r w:rsidR="004D6833">
        <w:rPr>
          <w:rFonts w:ascii="Arial" w:hAnsi="Arial" w:cs="Arial"/>
          <w:b/>
          <w:bCs/>
          <w:sz w:val="32"/>
          <w:szCs w:val="32"/>
        </w:rPr>
        <w:t xml:space="preserve"> </w:t>
      </w:r>
      <w:r w:rsidRPr="00F8105D">
        <w:rPr>
          <w:rFonts w:ascii="Arial" w:hAnsi="Arial" w:cs="Arial"/>
          <w:sz w:val="32"/>
          <w:szCs w:val="32"/>
        </w:rPr>
        <w:t>2</w:t>
      </w:r>
    </w:p>
    <w:p w14:paraId="4C494800" w14:textId="33BB345D" w:rsidR="00E30C18" w:rsidRPr="00F8105D" w:rsidRDefault="00E30C18" w:rsidP="00E30C1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Leyda Estefanía Gayt</w:t>
      </w:r>
      <w:r w:rsidR="004D6833">
        <w:rPr>
          <w:rFonts w:ascii="Arial" w:hAnsi="Arial" w:cs="Arial"/>
          <w:sz w:val="32"/>
          <w:szCs w:val="32"/>
        </w:rPr>
        <w:t>á</w:t>
      </w:r>
      <w:r>
        <w:rPr>
          <w:rFonts w:ascii="Arial" w:hAnsi="Arial" w:cs="Arial"/>
          <w:sz w:val="32"/>
          <w:szCs w:val="32"/>
        </w:rPr>
        <w:t>n Bernal.</w:t>
      </w:r>
      <w:r w:rsidR="004D6833">
        <w:rPr>
          <w:rFonts w:ascii="Arial" w:hAnsi="Arial" w:cs="Arial"/>
          <w:sz w:val="32"/>
          <w:szCs w:val="32"/>
        </w:rPr>
        <w:t xml:space="preserve"> </w:t>
      </w:r>
      <w:r w:rsidR="004D6833" w:rsidRPr="004D6833">
        <w:rPr>
          <w:rFonts w:ascii="Arial" w:hAnsi="Arial" w:cs="Arial"/>
          <w:b/>
          <w:bCs/>
          <w:sz w:val="32"/>
          <w:szCs w:val="32"/>
        </w:rPr>
        <w:t>N.L</w:t>
      </w:r>
      <w:r w:rsidR="004D6833">
        <w:rPr>
          <w:rFonts w:ascii="Arial" w:hAnsi="Arial" w:cs="Arial"/>
          <w:sz w:val="32"/>
          <w:szCs w:val="32"/>
        </w:rPr>
        <w:t>. 7</w:t>
      </w:r>
    </w:p>
    <w:p w14:paraId="3F5CEB52" w14:textId="77777777" w:rsidR="00E30C18" w:rsidRPr="00F8105D" w:rsidRDefault="00E30C18" w:rsidP="00E30C1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105D">
        <w:rPr>
          <w:rFonts w:ascii="Arial" w:hAnsi="Arial" w:cs="Arial"/>
          <w:b/>
          <w:bCs/>
          <w:sz w:val="32"/>
          <w:szCs w:val="32"/>
        </w:rPr>
        <w:t>3° “A”</w:t>
      </w:r>
    </w:p>
    <w:p w14:paraId="6ABC8C71" w14:textId="77777777" w:rsidR="00E30C18" w:rsidRPr="00F8105D" w:rsidRDefault="00E30C18" w:rsidP="00E30C18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5E64BB38" w14:textId="0A2E88D1" w:rsidR="00E30C18" w:rsidRPr="00F8105D" w:rsidRDefault="00E30C18" w:rsidP="00E30C18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F8105D">
        <w:rPr>
          <w:rFonts w:ascii="Arial" w:hAnsi="Arial" w:cs="Arial"/>
          <w:b/>
          <w:bCs/>
          <w:sz w:val="32"/>
          <w:szCs w:val="32"/>
          <w:lang w:val="es-ES"/>
        </w:rPr>
        <w:t xml:space="preserve">UNIDAD </w:t>
      </w:r>
      <w:r>
        <w:rPr>
          <w:rFonts w:ascii="Arial" w:hAnsi="Arial" w:cs="Arial"/>
          <w:b/>
          <w:bCs/>
          <w:sz w:val="32"/>
          <w:szCs w:val="32"/>
          <w:lang w:val="es-ES"/>
        </w:rPr>
        <w:t>2: Producción y difusión de textos narrativos.</w:t>
      </w:r>
    </w:p>
    <w:p w14:paraId="596F29F6" w14:textId="77777777" w:rsidR="00E30C18" w:rsidRPr="00F8105D" w:rsidRDefault="00E30C18" w:rsidP="00E30C18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F8105D">
        <w:rPr>
          <w:rFonts w:ascii="Arial" w:hAnsi="Arial" w:cs="Arial"/>
          <w:b/>
          <w:sz w:val="32"/>
          <w:szCs w:val="32"/>
          <w:lang w:val="es-ES"/>
        </w:rPr>
        <w:t>Competencias de la unidad de aprendizaje:</w:t>
      </w:r>
    </w:p>
    <w:p w14:paraId="18A99B4F" w14:textId="77777777" w:rsidR="00E30C18" w:rsidRPr="00F8105D" w:rsidRDefault="00E30C18" w:rsidP="00E30C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8105D">
        <w:rPr>
          <w:rFonts w:ascii="Arial" w:hAnsi="Arial" w:cs="Arial"/>
          <w:sz w:val="24"/>
          <w:szCs w:val="24"/>
          <w:lang w:val="es-ES"/>
        </w:rPr>
        <w:t>Utiliza la comprensión lectora para ampliar sus conocimientos y como insumo para la producción de diversos textos.</w:t>
      </w:r>
    </w:p>
    <w:p w14:paraId="3DB7F07A" w14:textId="77777777" w:rsidR="00E30C18" w:rsidRDefault="00E30C18" w:rsidP="00E30C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8105D">
        <w:rPr>
          <w:rFonts w:ascii="Arial" w:hAnsi="Arial" w:cs="Arial"/>
          <w:sz w:val="24"/>
          <w:szCs w:val="24"/>
          <w:lang w:val="es-ES"/>
        </w:rPr>
        <w:t>Diferencia las características particulares de los géneros discursivos que se utilizan en el ámbito de la actividad académica para orientar la elaboración de sus producciones escritas.</w:t>
      </w:r>
    </w:p>
    <w:p w14:paraId="54915CCC" w14:textId="77777777" w:rsidR="00E30C18" w:rsidRPr="00F8105D" w:rsidRDefault="00E30C18" w:rsidP="00E30C18">
      <w:pPr>
        <w:ind w:left="360"/>
        <w:jc w:val="both"/>
        <w:rPr>
          <w:rFonts w:ascii="Arial" w:hAnsi="Arial" w:cs="Arial"/>
          <w:sz w:val="2"/>
          <w:szCs w:val="2"/>
          <w:lang w:val="es-ES"/>
        </w:rPr>
      </w:pPr>
    </w:p>
    <w:p w14:paraId="67A1EE33" w14:textId="4952C28E" w:rsidR="00E30C18" w:rsidRDefault="00E30C18" w:rsidP="00E30C1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INTRODUCCIÓN: ARTÍCULO.</w:t>
      </w:r>
    </w:p>
    <w:p w14:paraId="4A3C108A" w14:textId="348C17A2" w:rsidR="00E30C18" w:rsidRDefault="00943D3C" w:rsidP="00943D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“IMPACTO DE LA LITERATURA INFANTIL EN EL APRENDIZAJE DE</w:t>
      </w:r>
      <w:r w:rsidR="007C1E02"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 xml:space="preserve"> NIÑO </w:t>
      </w:r>
      <w:r w:rsidR="007C1E02">
        <w:rPr>
          <w:rFonts w:ascii="Arial" w:hAnsi="Arial" w:cs="Arial"/>
          <w:b/>
          <w:bCs/>
          <w:sz w:val="28"/>
          <w:szCs w:val="28"/>
        </w:rPr>
        <w:t>PREESCOLAR</w:t>
      </w:r>
      <w:r>
        <w:rPr>
          <w:rFonts w:ascii="Arial" w:hAnsi="Arial" w:cs="Arial"/>
          <w:b/>
          <w:bCs/>
          <w:sz w:val="28"/>
          <w:szCs w:val="28"/>
        </w:rPr>
        <w:t>.”</w:t>
      </w:r>
    </w:p>
    <w:p w14:paraId="7D736FD9" w14:textId="77777777" w:rsidR="00AE1452" w:rsidRPr="00943D3C" w:rsidRDefault="00AE1452" w:rsidP="00943D3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9D7932" w14:textId="2482448A" w:rsidR="00E30C18" w:rsidRPr="00AE1452" w:rsidRDefault="00E30C18" w:rsidP="003859BA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AE1452">
        <w:rPr>
          <w:rFonts w:ascii="Arial" w:hAnsi="Arial" w:cs="Arial"/>
          <w:b/>
          <w:bCs/>
          <w:sz w:val="28"/>
          <w:szCs w:val="28"/>
        </w:rPr>
        <w:t>Saltillo, Coahuila a 2</w:t>
      </w:r>
      <w:r w:rsidR="00AE1452" w:rsidRPr="00AE1452">
        <w:rPr>
          <w:rFonts w:ascii="Arial" w:hAnsi="Arial" w:cs="Arial"/>
          <w:b/>
          <w:bCs/>
          <w:sz w:val="28"/>
          <w:szCs w:val="28"/>
        </w:rPr>
        <w:t>7</w:t>
      </w:r>
      <w:r w:rsidRPr="00AE1452">
        <w:rPr>
          <w:rFonts w:ascii="Arial" w:hAnsi="Arial" w:cs="Arial"/>
          <w:b/>
          <w:bCs/>
          <w:sz w:val="28"/>
          <w:szCs w:val="28"/>
        </w:rPr>
        <w:t xml:space="preserve"> de mayo del 2021</w:t>
      </w:r>
    </w:p>
    <w:p w14:paraId="6F3B4F2D" w14:textId="5096DB68" w:rsidR="007C1E02" w:rsidRDefault="007C1E02" w:rsidP="007C1E0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IMPACTO DE LA LITERATURA INFANTIL EN EL APRENDIZAJE DEL NIÑO PREESCOLAR</w:t>
      </w:r>
    </w:p>
    <w:p w14:paraId="36C3EF55" w14:textId="59460BB0" w:rsidR="00E30C18" w:rsidRPr="00DE1A3E" w:rsidRDefault="00E30C18" w:rsidP="00483C3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E1A3E">
        <w:rPr>
          <w:rFonts w:ascii="Arial" w:hAnsi="Arial" w:cs="Arial"/>
          <w:b/>
          <w:bCs/>
          <w:sz w:val="24"/>
          <w:szCs w:val="24"/>
        </w:rPr>
        <w:t>INTRODUCCIÓN</w:t>
      </w:r>
    </w:p>
    <w:p w14:paraId="5316AAC0" w14:textId="47E17D5B" w:rsidR="00440B0F" w:rsidRPr="00530EC2" w:rsidRDefault="00E30C18" w:rsidP="00483C3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El presente </w:t>
      </w:r>
      <w:r w:rsidR="003859BA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artículo</w:t>
      </w: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p</w:t>
      </w:r>
      <w:r w:rsidR="002B05DE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lantea</w:t>
      </w: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="00CB0CE1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el tema </w:t>
      </w: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“Impacto de la literatura infantil en el aprendizaje del niño de prescolar”</w:t>
      </w:r>
      <w:bookmarkStart w:id="0" w:name="_Hlk72650902"/>
      <w:r w:rsidR="00440B0F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, con la finalidad de conocer como la literatura aporta grandes beneficios en la vida de un niño. </w:t>
      </w:r>
      <w:r w:rsidR="00DE1A3E" w:rsidRPr="00530EC2">
        <w:rPr>
          <w:rFonts w:ascii="Arial" w:hAnsi="Arial" w:cs="Arial"/>
          <w:sz w:val="24"/>
          <w:szCs w:val="24"/>
        </w:rPr>
        <w:t xml:space="preserve">La literatura infantil </w:t>
      </w:r>
      <w:r w:rsidR="008F4E1F" w:rsidRPr="00530EC2">
        <w:rPr>
          <w:rFonts w:ascii="Arial" w:hAnsi="Arial" w:cs="Arial"/>
          <w:sz w:val="24"/>
          <w:szCs w:val="24"/>
        </w:rPr>
        <w:t xml:space="preserve">de acuerdo con Valdez, H. (2020), </w:t>
      </w:r>
      <w:r w:rsidR="00DE1A3E" w:rsidRPr="00530EC2">
        <w:rPr>
          <w:rFonts w:ascii="Arial" w:hAnsi="Arial" w:cs="Arial"/>
          <w:sz w:val="24"/>
          <w:szCs w:val="24"/>
        </w:rPr>
        <w:t>es el conjunto de producciones y actividades que tienen como vehículo la palabra con finalidad artística o creativa, y tienen como receptor al niño</w:t>
      </w:r>
      <w:r w:rsidR="008F4E1F" w:rsidRPr="00530EC2">
        <w:rPr>
          <w:rFonts w:ascii="Arial" w:hAnsi="Arial" w:cs="Arial"/>
          <w:sz w:val="24"/>
          <w:szCs w:val="24"/>
        </w:rPr>
        <w:t xml:space="preserve">. </w:t>
      </w:r>
      <w:r w:rsidR="00DE1A3E" w:rsidRPr="00530EC2">
        <w:rPr>
          <w:rFonts w:ascii="Arial" w:hAnsi="Arial" w:cs="Arial"/>
          <w:sz w:val="24"/>
          <w:szCs w:val="24"/>
        </w:rPr>
        <w:t>La literatura infantil tiene como función valiosa ofrecer el entretenimiento y deleite por sí mismos, una función estética, promover en el niño el gusto por la belleza de la palabra y el deleite ante la creación de mundos de ficción.</w:t>
      </w:r>
    </w:p>
    <w:p w14:paraId="29F6F60E" w14:textId="25D1C07E" w:rsidR="00E274B4" w:rsidRPr="00530EC2" w:rsidRDefault="00440B0F" w:rsidP="00483C3E">
      <w:pPr>
        <w:spacing w:after="240" w:line="360" w:lineRule="auto"/>
        <w:rPr>
          <w:rStyle w:val="apple-converted-space"/>
          <w:rFonts w:ascii="Arial" w:hAnsi="Arial" w:cs="Arial"/>
          <w:sz w:val="24"/>
          <w:szCs w:val="24"/>
        </w:rPr>
      </w:pPr>
      <w:r w:rsidRPr="00530EC2">
        <w:rPr>
          <w:rFonts w:ascii="Arial" w:hAnsi="Arial" w:cs="Arial"/>
          <w:sz w:val="24"/>
          <w:szCs w:val="24"/>
        </w:rPr>
        <w:t xml:space="preserve">Además de lo anterior, </w:t>
      </w:r>
      <w:r w:rsidR="00DE1A3E" w:rsidRPr="00530EC2">
        <w:rPr>
          <w:rFonts w:ascii="Arial" w:hAnsi="Arial" w:cs="Arial"/>
          <w:sz w:val="24"/>
          <w:szCs w:val="24"/>
        </w:rPr>
        <w:t>Según Valdez, H. (2020),</w:t>
      </w:r>
      <w:r w:rsidRPr="00530EC2">
        <w:rPr>
          <w:rFonts w:ascii="Arial" w:hAnsi="Arial" w:cs="Arial"/>
          <w:sz w:val="24"/>
          <w:szCs w:val="24"/>
        </w:rPr>
        <w:t xml:space="preserve"> comenta que</w:t>
      </w:r>
      <w:r w:rsidR="00DE1A3E" w:rsidRPr="00530EC2">
        <w:rPr>
          <w:rFonts w:ascii="Arial" w:hAnsi="Arial" w:cs="Arial"/>
          <w:sz w:val="24"/>
          <w:szCs w:val="24"/>
        </w:rPr>
        <w:t xml:space="preserve"> </w:t>
      </w:r>
      <w:r w:rsidRPr="00530EC2">
        <w:rPr>
          <w:rFonts w:ascii="Arial" w:hAnsi="Arial" w:cs="Arial"/>
          <w:sz w:val="24"/>
          <w:szCs w:val="24"/>
        </w:rPr>
        <w:t>la literatura “</w:t>
      </w:r>
      <w:r w:rsidR="00DE1A3E" w:rsidRPr="00530EC2">
        <w:rPr>
          <w:rFonts w:ascii="Arial" w:hAnsi="Arial" w:cs="Arial"/>
          <w:sz w:val="24"/>
          <w:szCs w:val="24"/>
        </w:rPr>
        <w:t>cumple con la finalidad formativa de propiciar conocimientos y aprendizajes educativos, sociales y culturales desarrollando capacidades y habilidades en el niño de entendimiento y comprensión por medio de géneros de literatura infantil como la poesía, la narrativa y el teatro, descubriendo el acceso a la lectura como un enfoque lúdico y educativo</w:t>
      </w:r>
      <w:r w:rsidRPr="00530EC2">
        <w:rPr>
          <w:rFonts w:ascii="Arial" w:hAnsi="Arial" w:cs="Arial"/>
          <w:sz w:val="24"/>
          <w:szCs w:val="24"/>
        </w:rPr>
        <w:t>”</w:t>
      </w:r>
      <w:r w:rsidR="00DE1A3E" w:rsidRPr="00530EC2">
        <w:rPr>
          <w:rFonts w:ascii="Arial" w:hAnsi="Arial" w:cs="Arial"/>
          <w:sz w:val="24"/>
          <w:szCs w:val="24"/>
        </w:rPr>
        <w:t>.</w:t>
      </w:r>
      <w:bookmarkEnd w:id="0"/>
      <w:r w:rsidRPr="00530EC2">
        <w:rPr>
          <w:rFonts w:ascii="Arial" w:hAnsi="Arial" w:cs="Arial"/>
          <w:sz w:val="24"/>
          <w:szCs w:val="24"/>
        </w:rPr>
        <w:t xml:space="preserve"> A través de esta, los individuos se enriquecen de nuevos conocimientos que podrán poner en práctica en su vida cotidiana y les abrirá más puertas en un futuro.</w:t>
      </w:r>
    </w:p>
    <w:p w14:paraId="410F41BF" w14:textId="4ED40513" w:rsidR="004D6833" w:rsidRPr="00530EC2" w:rsidRDefault="004D6833" w:rsidP="00483C3E">
      <w:pPr>
        <w:spacing w:after="240" w:line="360" w:lineRule="auto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Existen diversos textos que se les puede proporcionar a los niños para que adquieran aprendizajes significativos a través de la literatura infantil, Rodari, G. (2017). Menciona en su obra, que conjuga los conceptos de escuela y fantasía y se organiza en torno a tres grandes apartados: “Enseñar a aprender”, “Aprender a enseñar” e “Imaginar”, los cuales son fundamentales en esta investigación para conocer los resultados obtenidos.</w:t>
      </w:r>
      <w:r w:rsidR="00440B0F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Para que un niño pueda mostrar ese interés por la literatura, es necesario que se le brinden libros de acuerdo con su edad y con títulos e imágenes que atraigan su mirada. </w:t>
      </w:r>
    </w:p>
    <w:p w14:paraId="281A9C44" w14:textId="0C82219C" w:rsidR="00DE1A3E" w:rsidRPr="00530EC2" w:rsidRDefault="00DE1A3E" w:rsidP="00483C3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30EC2">
        <w:rPr>
          <w:rFonts w:ascii="Arial" w:hAnsi="Arial" w:cs="Arial"/>
          <w:sz w:val="24"/>
          <w:szCs w:val="24"/>
        </w:rPr>
        <w:t>E</w:t>
      </w:r>
      <w:r w:rsidR="00440B0F" w:rsidRPr="00530EC2">
        <w:rPr>
          <w:rFonts w:ascii="Arial" w:hAnsi="Arial" w:cs="Arial"/>
          <w:sz w:val="24"/>
          <w:szCs w:val="24"/>
        </w:rPr>
        <w:t>n este artículo, e</w:t>
      </w:r>
      <w:r w:rsidRPr="00530EC2">
        <w:rPr>
          <w:rFonts w:ascii="Arial" w:hAnsi="Arial" w:cs="Arial"/>
          <w:sz w:val="24"/>
          <w:szCs w:val="24"/>
        </w:rPr>
        <w:t xml:space="preserve">l planteamiento del problema </w:t>
      </w: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es </w:t>
      </w:r>
      <w:r w:rsidR="006173F9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“</w:t>
      </w: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conocer la literatura y su impacto de aprendizaje en la educación inicial</w:t>
      </w:r>
      <w:r w:rsidR="006173F9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”</w:t>
      </w: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, puesto que es una </w:t>
      </w:r>
      <w:r w:rsidRPr="00530EC2">
        <w:rPr>
          <w:rFonts w:ascii="Arial" w:hAnsi="Arial" w:cs="Arial"/>
          <w:sz w:val="24"/>
          <w:szCs w:val="24"/>
        </w:rPr>
        <w:t xml:space="preserve">herramienta fundamental para promover el mejoramiento de la calidad de la educación inicial en el marco de la atención integral y está a disposición para ser </w:t>
      </w:r>
      <w:r w:rsidRPr="00530EC2">
        <w:rPr>
          <w:rFonts w:ascii="Arial" w:hAnsi="Arial" w:cs="Arial"/>
          <w:sz w:val="24"/>
          <w:szCs w:val="24"/>
        </w:rPr>
        <w:lastRenderedPageBreak/>
        <w:t>apropiada de acuerdo con las condiciones y particularidades de los distintos contextos que caracterizan la diversidad del jardín de niños, de manera que se despliegue, en consonancia con estos, una movilización que fortalezca la educación que brindamos a nuestras niñas y niños en primera infancia, desde una perspectiva inclusiva, equitativa y solidaria.</w:t>
      </w:r>
    </w:p>
    <w:p w14:paraId="1FE9AC6E" w14:textId="54B11568" w:rsidR="00DE1A3E" w:rsidRPr="00530EC2" w:rsidRDefault="008F4E1F" w:rsidP="00483C3E">
      <w:pPr>
        <w:spacing w:after="240" w:line="360" w:lineRule="auto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530EC2">
        <w:rPr>
          <w:rFonts w:ascii="Arial" w:hAnsi="Arial" w:cs="Arial"/>
          <w:sz w:val="24"/>
          <w:szCs w:val="24"/>
        </w:rPr>
        <w:t>La problemática</w:t>
      </w:r>
      <w:r w:rsidR="00DE1A3E" w:rsidRPr="00530EC2">
        <w:rPr>
          <w:rFonts w:ascii="Arial" w:hAnsi="Arial" w:cs="Arial"/>
          <w:sz w:val="24"/>
          <w:szCs w:val="24"/>
        </w:rPr>
        <w:t xml:space="preserve"> detectad</w:t>
      </w:r>
      <w:r w:rsidRPr="00530EC2">
        <w:rPr>
          <w:rFonts w:ascii="Arial" w:hAnsi="Arial" w:cs="Arial"/>
          <w:sz w:val="24"/>
          <w:szCs w:val="24"/>
        </w:rPr>
        <w:t>a</w:t>
      </w:r>
      <w:r w:rsidR="00DE1A3E" w:rsidRPr="00530EC2">
        <w:rPr>
          <w:rFonts w:ascii="Arial" w:hAnsi="Arial" w:cs="Arial"/>
          <w:sz w:val="24"/>
          <w:szCs w:val="24"/>
        </w:rPr>
        <w:t xml:space="preserve"> se centra </w:t>
      </w:r>
      <w:r w:rsidR="006173F9" w:rsidRPr="00530EC2">
        <w:rPr>
          <w:rFonts w:ascii="Arial" w:hAnsi="Arial" w:cs="Arial"/>
          <w:sz w:val="24"/>
          <w:szCs w:val="24"/>
        </w:rPr>
        <w:t>en la funcionalidad y favorecimiento  de la literatura infantil en el preescolar</w:t>
      </w:r>
      <w:r w:rsidR="00DE1A3E" w:rsidRPr="00530EC2">
        <w:rPr>
          <w:rFonts w:ascii="Arial" w:hAnsi="Arial" w:cs="Arial"/>
          <w:sz w:val="24"/>
          <w:szCs w:val="24"/>
        </w:rPr>
        <w:t xml:space="preserve">, por lo que es necesario saber cómo llevar a cabo actividades y metodologías adecuadas </w:t>
      </w:r>
      <w:r w:rsidR="00DE1A3E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para el fomento y mediación entre los preescolares y para el diseño de estrategias que conviertan la lectura en un acto eficiente al tiempo que posibiliten que niñas y niños experimenten su impacto ya sea positivo o negativo de estas actividades en base a cuentos, historias, canciones, obras de teatro</w:t>
      </w:r>
      <w:r w:rsidR="004D6833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y como argumenta </w:t>
      </w:r>
      <w:r w:rsidR="006126DE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Rius Zunón, L. (2018). </w:t>
      </w:r>
      <w:r w:rsidR="004D6833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La literatura, en especial la poesía, </w:t>
      </w:r>
      <w:r w:rsidR="006126DE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sirve</w:t>
      </w:r>
      <w:r w:rsidR="004D6833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para no perder el vínculo afectivo con su tierra y con su gente</w:t>
      </w:r>
      <w:r w:rsidR="006126DE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, en este caso sería el vínculo entre el contexto escolar y contexto familiar.</w:t>
      </w:r>
    </w:p>
    <w:p w14:paraId="02A9C443" w14:textId="38A1F6F8" w:rsidR="009F1336" w:rsidRPr="00530EC2" w:rsidRDefault="009F1336" w:rsidP="00483C3E">
      <w:pPr>
        <w:shd w:val="clear" w:color="auto" w:fill="FFFFFF"/>
        <w:spacing w:after="240" w:line="360" w:lineRule="auto"/>
        <w:rPr>
          <w:rStyle w:val="apple-converted-space"/>
          <w:rFonts w:ascii="Arial" w:eastAsia="Times New Roman" w:hAnsi="Arial" w:cs="Arial"/>
          <w:sz w:val="24"/>
          <w:szCs w:val="24"/>
          <w:lang w:val="es-ES" w:eastAsia="es-ES"/>
        </w:rPr>
      </w:pP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De esta forma surge la pregunta de investigación, ¿Qué impacto tiene la literatura infantil en el aprendizaje del niño de preescolar</w:t>
      </w:r>
      <w:r w:rsidR="001F7107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? </w:t>
      </w: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A</w:t>
      </w:r>
      <w:r w:rsidR="008F4E1F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la</w:t>
      </w: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que se </w:t>
      </w:r>
      <w:r w:rsidR="008F4E1F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le dio </w:t>
      </w: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respuesta con la investigación </w:t>
      </w:r>
      <w:r w:rsidR="008F4E1F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realizada en un contexto escolar, </w:t>
      </w: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en el jardín de niños </w:t>
      </w:r>
      <w:r w:rsidR="008F4E1F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Elia Emma Badillo Mendoza</w:t>
      </w:r>
      <w:r w:rsidR="006126DE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T.M.</w:t>
      </w:r>
      <w:r w:rsidR="006126DE" w:rsidRPr="00530EC2">
        <w:rPr>
          <w:rFonts w:ascii="Arial" w:hAnsi="Arial" w:cs="Arial"/>
          <w:color w:val="000000"/>
          <w:sz w:val="24"/>
          <w:szCs w:val="24"/>
        </w:rPr>
        <w:t xml:space="preserve"> </w:t>
      </w:r>
      <w:r w:rsidR="006126DE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Ubicado en la calle #25 número 798 colonia Mirasierra y pertenece a la zona escolar 108. </w:t>
      </w: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="00576844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R</w:t>
      </w:r>
      <w:r w:rsidR="00576844" w:rsidRPr="00530E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eyes </w:t>
      </w:r>
      <w:r w:rsidR="001F7107" w:rsidRPr="00530E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Torres (2012-2016). </w:t>
      </w:r>
      <w:r w:rsidR="00576844" w:rsidRPr="00530EC2">
        <w:rPr>
          <w:rFonts w:ascii="Arial" w:eastAsia="Times New Roman" w:hAnsi="Arial" w:cs="Arial"/>
          <w:sz w:val="24"/>
          <w:szCs w:val="24"/>
          <w:lang w:val="es-ES" w:eastAsia="es-ES"/>
        </w:rPr>
        <w:t>P</w:t>
      </w:r>
      <w:r w:rsidR="001F7107" w:rsidRPr="00530E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one de manifiesto la importancia de los álbumes ilustrados en </w:t>
      </w:r>
      <w:r w:rsidR="00576844" w:rsidRPr="00530E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instituciones para el </w:t>
      </w:r>
      <w:r w:rsidR="001F7107" w:rsidRPr="00530EC2">
        <w:rPr>
          <w:rFonts w:ascii="Arial" w:eastAsia="Times New Roman" w:hAnsi="Arial" w:cs="Arial"/>
          <w:sz w:val="24"/>
          <w:szCs w:val="24"/>
          <w:lang w:val="es-ES" w:eastAsia="es-ES"/>
        </w:rPr>
        <w:t>proceso de comprensión lectora</w:t>
      </w:r>
      <w:r w:rsidR="00576844" w:rsidRPr="00530E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para crear </w:t>
      </w:r>
      <w:r w:rsidR="001F7107" w:rsidRPr="00530EC2">
        <w:rPr>
          <w:rFonts w:ascii="Arial" w:eastAsia="Times New Roman" w:hAnsi="Arial" w:cs="Arial"/>
          <w:sz w:val="24"/>
          <w:szCs w:val="24"/>
          <w:lang w:val="es-ES" w:eastAsia="es-ES"/>
        </w:rPr>
        <w:t>alumnos-lectores y la necesidad de que estos conozcan el vínculo entre la palabra y el icono, así como que el docente-lector  lleve una  aproximación  previa  al  texto  literario  y  pueda integrarlo  en  el  esquema  de enseñanza-aprendizaje.</w:t>
      </w:r>
    </w:p>
    <w:p w14:paraId="47FE9857" w14:textId="07B279B4" w:rsidR="00F16582" w:rsidRPr="00530EC2" w:rsidRDefault="00DE1A3E" w:rsidP="00483C3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30EC2">
        <w:rPr>
          <w:rFonts w:ascii="Arial" w:hAnsi="Arial" w:cs="Arial"/>
          <w:sz w:val="24"/>
          <w:szCs w:val="24"/>
        </w:rPr>
        <w:t xml:space="preserve">Para realizar la presente investigación se plantearon </w:t>
      </w:r>
      <w:r w:rsidR="008F4E1F" w:rsidRPr="00530EC2">
        <w:rPr>
          <w:rFonts w:ascii="Arial" w:hAnsi="Arial" w:cs="Arial"/>
          <w:sz w:val="24"/>
          <w:szCs w:val="24"/>
        </w:rPr>
        <w:t>como o</w:t>
      </w:r>
      <w:r w:rsidRPr="00530EC2">
        <w:rPr>
          <w:rFonts w:ascii="Arial" w:hAnsi="Arial" w:cs="Arial"/>
          <w:sz w:val="24"/>
          <w:szCs w:val="24"/>
        </w:rPr>
        <w:t xml:space="preserve">bjetivo </w:t>
      </w:r>
      <w:r w:rsidR="008F4E1F" w:rsidRPr="00530EC2">
        <w:rPr>
          <w:rFonts w:ascii="Arial" w:hAnsi="Arial" w:cs="Arial"/>
          <w:sz w:val="24"/>
          <w:szCs w:val="24"/>
        </w:rPr>
        <w:t>g</w:t>
      </w:r>
      <w:r w:rsidRPr="00530EC2">
        <w:rPr>
          <w:rFonts w:ascii="Arial" w:hAnsi="Arial" w:cs="Arial"/>
          <w:sz w:val="24"/>
          <w:szCs w:val="24"/>
        </w:rPr>
        <w:t>eneral:</w:t>
      </w:r>
      <w:r w:rsidR="008F4E1F" w:rsidRPr="00530EC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0EC2">
        <w:rPr>
          <w:rFonts w:ascii="Arial" w:hAnsi="Arial" w:cs="Arial"/>
          <w:sz w:val="24"/>
          <w:szCs w:val="24"/>
        </w:rPr>
        <w:t>Conocer el impacto de la literatura infantil con actividades estratégicas de lectura en el aprendizaje del niño de preescolar de tres a cinco años.</w:t>
      </w:r>
      <w:r w:rsidR="008F4E1F" w:rsidRPr="00530EC2">
        <w:rPr>
          <w:rFonts w:ascii="Arial" w:hAnsi="Arial" w:cs="Arial"/>
          <w:sz w:val="24"/>
          <w:szCs w:val="24"/>
        </w:rPr>
        <w:t xml:space="preserve"> Y como objetivos específicos: </w:t>
      </w:r>
      <w:r w:rsidRPr="00530EC2">
        <w:rPr>
          <w:rFonts w:ascii="Arial" w:hAnsi="Arial" w:cs="Arial"/>
          <w:sz w:val="24"/>
          <w:szCs w:val="24"/>
        </w:rPr>
        <w:t>Encontrar en los libros un método de enseñanza-aprendizaje para favorecer el crecimiento y desarrollo personal en conjunto de producciones y actividades artísticas o creativas que tienen como receptor al niño de preescolar</w:t>
      </w:r>
      <w:r w:rsidR="008F4E1F" w:rsidRPr="00530EC2">
        <w:rPr>
          <w:rFonts w:ascii="Arial" w:hAnsi="Arial" w:cs="Arial"/>
          <w:sz w:val="24"/>
          <w:szCs w:val="24"/>
        </w:rPr>
        <w:t xml:space="preserve"> y d</w:t>
      </w:r>
      <w:r w:rsidRPr="00530EC2">
        <w:rPr>
          <w:rFonts w:ascii="Arial" w:hAnsi="Arial" w:cs="Arial"/>
          <w:sz w:val="24"/>
          <w:szCs w:val="24"/>
        </w:rPr>
        <w:t xml:space="preserve">escubrir por medio de investigación, entrevistas y </w:t>
      </w:r>
      <w:r w:rsidRPr="00530EC2">
        <w:rPr>
          <w:rFonts w:ascii="Arial" w:hAnsi="Arial" w:cs="Arial"/>
          <w:sz w:val="24"/>
          <w:szCs w:val="24"/>
        </w:rPr>
        <w:lastRenderedPageBreak/>
        <w:t>actividades que la literatura infantil se puede percibir como fuente de placer y diversión, enriquecimiento personal, instrumento de comunicación y expresión acercar al niño al mundo que lo rodea.</w:t>
      </w:r>
    </w:p>
    <w:p w14:paraId="263636A5" w14:textId="77777777" w:rsidR="00F16582" w:rsidRPr="00530EC2" w:rsidRDefault="008F4E1F" w:rsidP="00483C3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30EC2">
        <w:rPr>
          <w:rFonts w:ascii="Arial" w:hAnsi="Arial" w:cs="Arial"/>
          <w:sz w:val="24"/>
          <w:szCs w:val="24"/>
        </w:rPr>
        <w:t xml:space="preserve">La </w:t>
      </w:r>
      <w:r w:rsidR="009F1336" w:rsidRPr="00530EC2">
        <w:rPr>
          <w:rFonts w:ascii="Arial" w:hAnsi="Arial" w:cs="Arial"/>
          <w:sz w:val="24"/>
          <w:szCs w:val="24"/>
        </w:rPr>
        <w:t>justificación</w:t>
      </w:r>
      <w:r w:rsidRPr="00530EC2">
        <w:rPr>
          <w:rFonts w:ascii="Arial" w:hAnsi="Arial" w:cs="Arial"/>
          <w:sz w:val="24"/>
          <w:szCs w:val="24"/>
        </w:rPr>
        <w:t xml:space="preserve"> de este artículo es</w:t>
      </w:r>
      <w:r w:rsidR="009F1336" w:rsidRPr="00530EC2">
        <w:rPr>
          <w:rFonts w:ascii="Arial" w:hAnsi="Arial" w:cs="Arial"/>
          <w:sz w:val="24"/>
          <w:szCs w:val="24"/>
        </w:rPr>
        <w:t xml:space="preserve"> conocer el impacto de la literatura infantil en el aprendizaje del</w:t>
      </w:r>
      <w:r w:rsidR="00C21692" w:rsidRPr="00530EC2">
        <w:rPr>
          <w:rFonts w:ascii="Arial" w:hAnsi="Arial" w:cs="Arial"/>
          <w:sz w:val="24"/>
          <w:szCs w:val="24"/>
        </w:rPr>
        <w:t xml:space="preserve"> niño, </w:t>
      </w:r>
      <w:r w:rsidRPr="00530EC2">
        <w:rPr>
          <w:rFonts w:ascii="Arial" w:hAnsi="Arial" w:cs="Arial"/>
          <w:sz w:val="24"/>
          <w:szCs w:val="24"/>
        </w:rPr>
        <w:t xml:space="preserve">que </w:t>
      </w:r>
      <w:r w:rsidR="009F1336" w:rsidRPr="00530EC2">
        <w:rPr>
          <w:rFonts w:ascii="Arial" w:hAnsi="Arial" w:cs="Arial"/>
          <w:sz w:val="24"/>
          <w:szCs w:val="24"/>
        </w:rPr>
        <w:t xml:space="preserve">implica aplicar actividades necesarias referentes a la lectura para conocer el nivel de desempeño que adquirió el alumno identificando las competencias, incrementación del lenguaje, recursos teóricos y prácticos que emplea para analizar e interpretar la literatura infantil y desde sus fundamentos y perspectivas dar a conocer su opinión acerca de estas estrategias y actividades. Pueden ser lectura de cuentos, juego de roles, interpretación de obras de teatro, concursos de cantos y rimas, jugar a adivinanzas y chistes, entre otros. </w:t>
      </w:r>
    </w:p>
    <w:p w14:paraId="093DCB34" w14:textId="26346B07" w:rsidR="00DE1A3E" w:rsidRPr="00530EC2" w:rsidRDefault="00815550" w:rsidP="00483C3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30EC2">
        <w:rPr>
          <w:rFonts w:ascii="Arial" w:hAnsi="Arial" w:cs="Arial"/>
          <w:sz w:val="24"/>
          <w:szCs w:val="24"/>
        </w:rPr>
        <w:t>Educadoras,</w:t>
      </w:r>
      <w:r w:rsidR="009F1336" w:rsidRPr="00530EC2">
        <w:rPr>
          <w:rFonts w:ascii="Arial" w:hAnsi="Arial" w:cs="Arial"/>
          <w:sz w:val="24"/>
          <w:szCs w:val="24"/>
        </w:rPr>
        <w:t xml:space="preserve"> como alumnos pueden beneficiarse con esta investigación puesto que, las ventajas de la literatura infantil son infinitas y van desde enriquecer el vocabulario con palabras más complejas de las que suelen utilizar o escuchar en una conversación habitual, hasta despertar su imaginación y potenciar el nivel de concentración.</w:t>
      </w:r>
      <w:r w:rsidR="00F16582" w:rsidRPr="00530EC2">
        <w:rPr>
          <w:rFonts w:ascii="Arial" w:hAnsi="Arial" w:cs="Arial"/>
          <w:sz w:val="24"/>
          <w:szCs w:val="24"/>
        </w:rPr>
        <w:t xml:space="preserve"> La literatura infantil. Según Perry Nodelman (2015), es un género literario separado y definible, con características que surgen de las ideas persistentes que tienen el mundo adulto sobre la infancia; por lo tanto, ha permanecido estable durante el tiempo de producción de este tipo de literatura. Ofrecer a niñas y niños lo que una persona adulta considera que les gusta o necesitan puede satisfacer únicamente las necesidades de los mayores respecto a los infantes hasta suponer sus deseos de poder e independencia.</w:t>
      </w:r>
    </w:p>
    <w:p w14:paraId="05970EDF" w14:textId="24A67204" w:rsidR="00DE1A3E" w:rsidRPr="00530EC2" w:rsidRDefault="009F1336" w:rsidP="00483C3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30EC2">
        <w:rPr>
          <w:rFonts w:ascii="Arial" w:hAnsi="Arial" w:cs="Arial"/>
          <w:sz w:val="24"/>
          <w:szCs w:val="24"/>
        </w:rPr>
        <w:t>Esta investigación, tendrá como relevancia social que las maestras de educación preescolar, tengan la mente abierta a nuevas estrategias y técnicas de transmitir conocimientos en especial tomar en cuenta la herramienta de literatura infantil e incrementar material adecuado a sus edades, intereses, gustos y deseos, ya que la mayoría de las veces proporcionan instrumentos de aprendizaje inadecuados como cuentos o libros fuera del alcance de los niños, que no son aptos para su edad, sus conocimientos o agrado.</w:t>
      </w:r>
      <w:r w:rsidR="00483C3E" w:rsidRPr="00530EC2">
        <w:rPr>
          <w:rFonts w:ascii="Arial" w:hAnsi="Arial" w:cs="Arial"/>
          <w:sz w:val="24"/>
          <w:szCs w:val="24"/>
        </w:rPr>
        <w:t xml:space="preserve"> La literatura les brindará nuevas oportunidades y tendrán las herramientas necesarias para formarse como nuevos lectores.</w:t>
      </w:r>
    </w:p>
    <w:p w14:paraId="44319237" w14:textId="57807730" w:rsidR="004D6833" w:rsidRPr="00530EC2" w:rsidRDefault="00E30C18" w:rsidP="00483C3E">
      <w:pPr>
        <w:spacing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lastRenderedPageBreak/>
        <w:t xml:space="preserve">Este </w:t>
      </w:r>
      <w:r w:rsidR="00E274B4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artículo </w:t>
      </w: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está constituido en </w:t>
      </w:r>
      <w:r w:rsidR="00440B0F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cuatro</w:t>
      </w:r>
      <w:r w:rsidR="00E274B4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apartado</w:t>
      </w:r>
      <w:r w:rsidR="008F2CD7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s</w:t>
      </w:r>
      <w:r w:rsidR="00E274B4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. En el primero de encuentra el método, </w:t>
      </w:r>
      <w:r w:rsidR="008F2CD7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en donde se describe el instrumento y métodos que se utilizaron para la investigación del tema. </w:t>
      </w: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El segundo apartado </w:t>
      </w:r>
      <w:r w:rsidR="008F2CD7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se encuentran los resultados, donde se analizan los resultados y se anexan gráficas donde se demuestre la información rescatada. </w:t>
      </w:r>
      <w:r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>La sección número tres consta</w:t>
      </w:r>
      <w:r w:rsidR="008F2CD7" w:rsidRPr="00530EC2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de la discusión y/o conclusión, donde se comenta </w:t>
      </w:r>
      <w:r w:rsidR="008F2CD7" w:rsidRPr="00530EC2">
        <w:rPr>
          <w:rFonts w:ascii="Arial" w:hAnsi="Arial" w:cs="Arial"/>
          <w:color w:val="000000"/>
          <w:sz w:val="24"/>
          <w:szCs w:val="24"/>
        </w:rPr>
        <w:t>a lo que ha llevado el desarrollo del proyecto, no perdiendo de vista los objetivos planteados desde el principio y los resultados obtenidos.</w:t>
      </w:r>
      <w:r w:rsidR="00DE1A3E" w:rsidRPr="00530EC2">
        <w:rPr>
          <w:rFonts w:ascii="Arial" w:hAnsi="Arial" w:cs="Arial"/>
          <w:color w:val="000000"/>
          <w:sz w:val="24"/>
          <w:szCs w:val="24"/>
        </w:rPr>
        <w:t xml:space="preserve"> También se hacen sugerencias para mejorar la investigación.</w:t>
      </w:r>
      <w:r w:rsidR="00483C3E" w:rsidRPr="00530E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530EC2">
        <w:rPr>
          <w:rFonts w:ascii="Arial" w:hAnsi="Arial" w:cs="Arial"/>
          <w:color w:val="000000"/>
          <w:sz w:val="24"/>
          <w:szCs w:val="24"/>
        </w:rPr>
        <w:t>Por último, se encuentran las referencias, que indican en qué autores o trabajos similares se apoya la investigación, sobre todo en el marco teórico.</w:t>
      </w:r>
    </w:p>
    <w:p w14:paraId="778DAC19" w14:textId="6FF5B980" w:rsidR="00E30C18" w:rsidRPr="00530EC2" w:rsidRDefault="00943D3C" w:rsidP="007A39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30EC2">
        <w:rPr>
          <w:rFonts w:ascii="Arial" w:hAnsi="Arial" w:cs="Arial"/>
          <w:b/>
          <w:bCs/>
          <w:sz w:val="28"/>
          <w:szCs w:val="28"/>
        </w:rPr>
        <w:t>REFERENCIAS</w:t>
      </w:r>
    </w:p>
    <w:p w14:paraId="7DAB9DCA" w14:textId="0470E616" w:rsidR="00F16582" w:rsidRPr="00530EC2" w:rsidRDefault="00F16582" w:rsidP="00943D3C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530EC2">
        <w:rPr>
          <w:rFonts w:ascii="Arial" w:hAnsi="Arial" w:cs="Arial"/>
          <w:sz w:val="24"/>
          <w:szCs w:val="24"/>
        </w:rPr>
        <w:t xml:space="preserve">Nodelman, P. (2008). </w:t>
      </w:r>
      <w:r w:rsidRPr="00530EC2">
        <w:rPr>
          <w:rFonts w:ascii="Arial" w:hAnsi="Arial" w:cs="Arial"/>
          <w:i/>
          <w:iCs/>
          <w:sz w:val="24"/>
          <w:szCs w:val="24"/>
        </w:rPr>
        <w:t>El adulto oculto: definiendo la literatura infantil</w:t>
      </w:r>
      <w:r w:rsidRPr="00530EC2">
        <w:rPr>
          <w:rFonts w:ascii="Arial" w:hAnsi="Arial" w:cs="Arial"/>
          <w:sz w:val="24"/>
          <w:szCs w:val="24"/>
        </w:rPr>
        <w:t>. Baltimore: Prensa de la Universidad John Hopkins.</w:t>
      </w:r>
    </w:p>
    <w:p w14:paraId="7A378FDD" w14:textId="1C67D296" w:rsidR="00943D3C" w:rsidRPr="00530EC2" w:rsidRDefault="00943D3C" w:rsidP="00943D3C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530EC2">
        <w:rPr>
          <w:rFonts w:ascii="Arial" w:hAnsi="Arial" w:cs="Arial"/>
          <w:b/>
          <w:bCs/>
          <w:sz w:val="24"/>
          <w:szCs w:val="24"/>
        </w:rPr>
        <w:t>Disponible en:</w:t>
      </w:r>
      <w:r w:rsidRPr="00530EC2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530EC2">
          <w:rPr>
            <w:rStyle w:val="Hipervnculo"/>
            <w:rFonts w:ascii="Arial" w:hAnsi="Arial" w:cs="Arial"/>
            <w:sz w:val="24"/>
            <w:szCs w:val="24"/>
          </w:rPr>
          <w:t>https://n9.cl/177q5</w:t>
        </w:r>
      </w:hyperlink>
      <w:r w:rsidRPr="00530EC2">
        <w:rPr>
          <w:rFonts w:ascii="Arial" w:hAnsi="Arial" w:cs="Arial"/>
          <w:sz w:val="24"/>
          <w:szCs w:val="24"/>
        </w:rPr>
        <w:t xml:space="preserve"> </w:t>
      </w:r>
    </w:p>
    <w:p w14:paraId="264589BD" w14:textId="0D2EE9B9" w:rsidR="00576844" w:rsidRPr="00530EC2" w:rsidRDefault="00576844" w:rsidP="00943D3C">
      <w:pPr>
        <w:shd w:val="clear" w:color="auto" w:fill="FFFFFF"/>
        <w:spacing w:after="0" w:line="360" w:lineRule="auto"/>
        <w:ind w:left="720" w:hanging="72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30EC2">
        <w:rPr>
          <w:rFonts w:ascii="Arial" w:eastAsia="Times New Roman" w:hAnsi="Arial" w:cs="Arial"/>
          <w:sz w:val="24"/>
          <w:szCs w:val="24"/>
          <w:lang w:val="es-ES" w:eastAsia="es-ES"/>
        </w:rPr>
        <w:t>R</w:t>
      </w:r>
      <w:r w:rsidR="00C21692" w:rsidRPr="00530E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eyes </w:t>
      </w:r>
      <w:r w:rsidRPr="00530EC2">
        <w:rPr>
          <w:rFonts w:ascii="Arial" w:eastAsia="Times New Roman" w:hAnsi="Arial" w:cs="Arial"/>
          <w:sz w:val="24"/>
          <w:szCs w:val="24"/>
          <w:lang w:val="es-ES" w:eastAsia="es-ES"/>
        </w:rPr>
        <w:t>T</w:t>
      </w:r>
      <w:r w:rsidR="00C21692" w:rsidRPr="00530EC2">
        <w:rPr>
          <w:rFonts w:ascii="Arial" w:eastAsia="Times New Roman" w:hAnsi="Arial" w:cs="Arial"/>
          <w:sz w:val="24"/>
          <w:szCs w:val="24"/>
          <w:lang w:val="es-ES" w:eastAsia="es-ES"/>
        </w:rPr>
        <w:t>orres</w:t>
      </w:r>
      <w:r w:rsidRPr="00530E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 A.  (2018).  </w:t>
      </w:r>
      <w:r w:rsidRPr="00530EC2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La  literatura  en  la  enseñanza  de  la  lengua.</w:t>
      </w:r>
      <w:r w:rsidRPr="00530E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The  Routledge  Handbook of Spanish Language Teaching: Metodología, recursos y contextos para la enseñanza  del  español. New</w:t>
      </w:r>
      <w:r w:rsidR="00943D3C" w:rsidRPr="00530E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York: Routledge.</w:t>
      </w:r>
    </w:p>
    <w:p w14:paraId="4F3F1244" w14:textId="7F566234" w:rsidR="00943D3C" w:rsidRPr="00530EC2" w:rsidRDefault="00943D3C" w:rsidP="00943D3C">
      <w:pPr>
        <w:shd w:val="clear" w:color="auto" w:fill="FFFFFF"/>
        <w:spacing w:after="0" w:line="360" w:lineRule="auto"/>
        <w:ind w:left="720" w:hanging="72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30EC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Disponible en:</w:t>
      </w:r>
      <w:r w:rsidRPr="00530E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hyperlink r:id="rId7" w:history="1">
        <w:r w:rsidRPr="00530EC2">
          <w:rPr>
            <w:rStyle w:val="Hipervnculo"/>
            <w:rFonts w:ascii="Arial" w:eastAsia="Times New Roman" w:hAnsi="Arial" w:cs="Arial"/>
            <w:sz w:val="24"/>
            <w:szCs w:val="24"/>
            <w:lang w:val="es-ES" w:eastAsia="es-ES"/>
          </w:rPr>
          <w:t>https://n9.cl/zahuh</w:t>
        </w:r>
      </w:hyperlink>
      <w:r w:rsidRPr="00530E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</w:p>
    <w:p w14:paraId="4DAB647D" w14:textId="5BC927EF" w:rsidR="004D6833" w:rsidRPr="00530EC2" w:rsidRDefault="004D6833" w:rsidP="00943D3C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530EC2">
        <w:rPr>
          <w:rFonts w:ascii="Arial" w:hAnsi="Arial" w:cs="Arial"/>
          <w:sz w:val="24"/>
          <w:szCs w:val="24"/>
        </w:rPr>
        <w:t>Rius Zunón, L. (2018</w:t>
      </w:r>
      <w:r w:rsidRPr="00530EC2">
        <w:rPr>
          <w:rFonts w:ascii="Arial" w:hAnsi="Arial" w:cs="Arial"/>
          <w:i/>
          <w:iCs/>
          <w:sz w:val="24"/>
          <w:szCs w:val="24"/>
        </w:rPr>
        <w:t>). Cantares y poemas</w:t>
      </w:r>
      <w:r w:rsidRPr="00530EC2">
        <w:rPr>
          <w:rFonts w:ascii="Arial" w:hAnsi="Arial" w:cs="Arial"/>
          <w:sz w:val="24"/>
          <w:szCs w:val="24"/>
        </w:rPr>
        <w:t>. Obra completa, Edición de Pedro Cerrillo y César Sánchez Ortiz. Sevilla: Editorial Renacimiento.</w:t>
      </w:r>
    </w:p>
    <w:p w14:paraId="4F0DF1D6" w14:textId="33076CE5" w:rsidR="00943D3C" w:rsidRPr="00530EC2" w:rsidRDefault="00943D3C" w:rsidP="00943D3C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530EC2">
        <w:rPr>
          <w:rFonts w:ascii="Arial" w:hAnsi="Arial" w:cs="Arial"/>
          <w:b/>
          <w:bCs/>
          <w:sz w:val="24"/>
          <w:szCs w:val="24"/>
        </w:rPr>
        <w:t>Disponible en:</w:t>
      </w:r>
      <w:r w:rsidRPr="00530EC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530EC2">
          <w:rPr>
            <w:rStyle w:val="Hipervnculo"/>
            <w:rFonts w:ascii="Arial" w:hAnsi="Arial" w:cs="Arial"/>
            <w:sz w:val="24"/>
            <w:szCs w:val="24"/>
          </w:rPr>
          <w:t>https://n9.cl/eilf</w:t>
        </w:r>
      </w:hyperlink>
      <w:r w:rsidRPr="00530EC2">
        <w:rPr>
          <w:rFonts w:ascii="Arial" w:hAnsi="Arial" w:cs="Arial"/>
          <w:sz w:val="24"/>
          <w:szCs w:val="24"/>
        </w:rPr>
        <w:t xml:space="preserve"> </w:t>
      </w:r>
    </w:p>
    <w:p w14:paraId="06D2D79B" w14:textId="0377CA76" w:rsidR="004D6833" w:rsidRPr="00530EC2" w:rsidRDefault="004D6833" w:rsidP="00943D3C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530EC2">
        <w:rPr>
          <w:rFonts w:ascii="Arial" w:hAnsi="Arial" w:cs="Arial"/>
          <w:sz w:val="24"/>
          <w:szCs w:val="24"/>
        </w:rPr>
        <w:t xml:space="preserve">Rodari, G. (2017). </w:t>
      </w:r>
      <w:r w:rsidRPr="00530EC2">
        <w:rPr>
          <w:rFonts w:ascii="Arial" w:hAnsi="Arial" w:cs="Arial"/>
          <w:i/>
          <w:iCs/>
          <w:sz w:val="24"/>
          <w:szCs w:val="24"/>
        </w:rPr>
        <w:t>Escuela de fantasía. Reflexiones sobre educación para profesores, padres y niños</w:t>
      </w:r>
      <w:r w:rsidRPr="00530EC2">
        <w:rPr>
          <w:rFonts w:ascii="Arial" w:hAnsi="Arial" w:cs="Arial"/>
          <w:sz w:val="24"/>
          <w:szCs w:val="24"/>
        </w:rPr>
        <w:t>. Traducción de Carlos Mayor, Barcelona: Blackie Books, 192 pp. ISBN: 978-84-17059-09-5.</w:t>
      </w:r>
    </w:p>
    <w:p w14:paraId="259EC0F9" w14:textId="21B59139" w:rsidR="00943D3C" w:rsidRPr="00530EC2" w:rsidRDefault="00943D3C" w:rsidP="00943D3C">
      <w:pPr>
        <w:spacing w:after="0"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530EC2">
        <w:rPr>
          <w:rFonts w:ascii="Arial" w:hAnsi="Arial" w:cs="Arial"/>
          <w:b/>
          <w:bCs/>
          <w:sz w:val="24"/>
          <w:szCs w:val="24"/>
        </w:rPr>
        <w:t xml:space="preserve">Disponible en: </w:t>
      </w:r>
      <w:hyperlink r:id="rId9" w:history="1">
        <w:r w:rsidRPr="00AE1452">
          <w:rPr>
            <w:rStyle w:val="Hipervnculo"/>
            <w:rFonts w:ascii="Arial" w:hAnsi="Arial" w:cs="Arial"/>
            <w:sz w:val="24"/>
            <w:szCs w:val="24"/>
          </w:rPr>
          <w:t>https://n9.cl/ad7rt</w:t>
        </w:r>
      </w:hyperlink>
      <w:r w:rsidRPr="00530E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1134FC" w14:textId="76D0FE69" w:rsidR="007A3992" w:rsidRPr="00530EC2" w:rsidRDefault="007A3992" w:rsidP="00943D3C">
      <w:pPr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530EC2">
        <w:rPr>
          <w:rFonts w:ascii="Arial" w:hAnsi="Arial" w:cs="Arial"/>
          <w:sz w:val="24"/>
          <w:szCs w:val="24"/>
        </w:rPr>
        <w:t xml:space="preserve">Valdez, H. (2020) </w:t>
      </w:r>
      <w:r w:rsidRPr="00530EC2">
        <w:rPr>
          <w:rFonts w:ascii="Arial" w:hAnsi="Arial" w:cs="Arial"/>
          <w:i/>
          <w:iCs/>
          <w:sz w:val="24"/>
          <w:szCs w:val="24"/>
        </w:rPr>
        <w:t xml:space="preserve">Literatura Infantil. Formación para la enseñanza y el aprendizaje. </w:t>
      </w:r>
      <w:r w:rsidRPr="00530EC2">
        <w:rPr>
          <w:rFonts w:ascii="Arial" w:hAnsi="Arial" w:cs="Arial"/>
          <w:sz w:val="24"/>
          <w:szCs w:val="24"/>
        </w:rPr>
        <w:t>Estado de Coahuila.</w:t>
      </w:r>
    </w:p>
    <w:p w14:paraId="4ABD07E4" w14:textId="07B8052D" w:rsidR="00943D3C" w:rsidRDefault="00943D3C" w:rsidP="00943D3C">
      <w:pPr>
        <w:spacing w:after="0"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530EC2">
        <w:rPr>
          <w:rFonts w:ascii="Arial" w:hAnsi="Arial" w:cs="Arial"/>
          <w:b/>
          <w:bCs/>
          <w:sz w:val="24"/>
          <w:szCs w:val="24"/>
        </w:rPr>
        <w:t xml:space="preserve">Disponible en: </w:t>
      </w:r>
      <w:hyperlink r:id="rId10" w:history="1">
        <w:r w:rsidRPr="00AE1452">
          <w:rPr>
            <w:rStyle w:val="Hipervnculo"/>
            <w:rFonts w:ascii="Arial" w:hAnsi="Arial" w:cs="Arial"/>
            <w:sz w:val="24"/>
            <w:szCs w:val="24"/>
          </w:rPr>
          <w:t>https://n9.cl/vo7l</w:t>
        </w:r>
      </w:hyperlink>
      <w:r w:rsidRPr="00530E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AB4AD7" w14:textId="7B62FC7C" w:rsidR="00041450" w:rsidRDefault="00041450" w:rsidP="00943D3C">
      <w:pPr>
        <w:spacing w:after="0"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1F7D0DD8" w14:textId="1B88E76B" w:rsidR="00041450" w:rsidRDefault="00041450" w:rsidP="00943D3C">
      <w:pPr>
        <w:spacing w:after="0"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6E22C671" w14:textId="4723BD55" w:rsidR="00041450" w:rsidRDefault="00041450" w:rsidP="00943D3C">
      <w:pPr>
        <w:spacing w:after="0"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78DA411F" w14:textId="77777777" w:rsidR="00041450" w:rsidRPr="00041450" w:rsidRDefault="00041450" w:rsidP="00041450">
      <w:pPr>
        <w:jc w:val="both"/>
        <w:rPr>
          <w:rFonts w:ascii="Segoe UI" w:eastAsia="Calibri" w:hAnsi="Segoe UI" w:cs="Segoe UI"/>
          <w:sz w:val="21"/>
          <w:szCs w:val="21"/>
          <w:lang w:val="es-ES"/>
        </w:rPr>
      </w:pPr>
      <w:r w:rsidRPr="00041450">
        <w:rPr>
          <w:rFonts w:ascii="Segoe UI" w:eastAsia="Calibri" w:hAnsi="Segoe UI" w:cs="Segoe UI"/>
          <w:sz w:val="21"/>
          <w:szCs w:val="21"/>
          <w:lang w:val="es-ES"/>
        </w:rPr>
        <w:lastRenderedPageBreak/>
        <w:t>Rúbrica UNIDAD II</w:t>
      </w:r>
    </w:p>
    <w:p w14:paraId="68012B62" w14:textId="77777777" w:rsidR="00041450" w:rsidRPr="00041450" w:rsidRDefault="00041450" w:rsidP="00041450">
      <w:pPr>
        <w:jc w:val="both"/>
        <w:rPr>
          <w:rFonts w:ascii="Segoe UI" w:eastAsia="Calibri" w:hAnsi="Segoe UI" w:cs="Segoe UI"/>
          <w:sz w:val="21"/>
          <w:szCs w:val="21"/>
          <w:lang w:val="es-ES"/>
        </w:rPr>
      </w:pPr>
      <w:r w:rsidRPr="00041450">
        <w:rPr>
          <w:rFonts w:ascii="Segoe UI" w:eastAsia="Calibr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464"/>
        <w:gridCol w:w="1461"/>
        <w:gridCol w:w="2801"/>
        <w:gridCol w:w="2768"/>
      </w:tblGrid>
      <w:tr w:rsidR="00041450" w:rsidRPr="00041450" w14:paraId="29F810DB" w14:textId="77777777" w:rsidTr="00041450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48D0" w14:textId="77777777" w:rsidR="00041450" w:rsidRPr="00041450" w:rsidRDefault="00041450" w:rsidP="00041450">
            <w:pPr>
              <w:spacing w:line="240" w:lineRule="auto"/>
              <w:jc w:val="center"/>
              <w:rPr>
                <w:lang w:val="es-ES"/>
              </w:rPr>
            </w:pPr>
            <w:r w:rsidRPr="00041450">
              <w:rPr>
                <w:lang w:val="es-ES"/>
              </w:rPr>
              <w:t>Trabajos escritos/evidencias</w:t>
            </w:r>
          </w:p>
        </w:tc>
      </w:tr>
      <w:tr w:rsidR="00041450" w:rsidRPr="00041450" w14:paraId="3C460E02" w14:textId="77777777" w:rsidTr="00041450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6B5D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  <w:r w:rsidRPr="00041450">
              <w:rPr>
                <w:lang w:val="es-ES"/>
              </w:rPr>
              <w:t>Competencia a evaluar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A567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  <w:r w:rsidRPr="00041450"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395B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  <w:r w:rsidRPr="00041450">
              <w:rPr>
                <w:lang w:val="es-ES"/>
              </w:rPr>
              <w:t>Criterios de calidad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4933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  <w:r w:rsidRPr="00041450">
              <w:rPr>
                <w:lang w:val="es-ES"/>
              </w:rPr>
              <w:t>Puntuación</w:t>
            </w:r>
          </w:p>
        </w:tc>
      </w:tr>
      <w:tr w:rsidR="00041450" w:rsidRPr="00041450" w14:paraId="2BC33516" w14:textId="77777777" w:rsidTr="00041450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2C74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427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93B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  <w:r w:rsidRPr="00041450">
              <w:rPr>
                <w:lang w:val="es-ES"/>
              </w:rPr>
              <w:t>1.Presentación</w:t>
            </w:r>
          </w:p>
          <w:p w14:paraId="18CF56D7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  <w:r w:rsidRPr="00041450">
              <w:rPr>
                <w:lang w:val="es-ES"/>
              </w:rPr>
              <w:t>2.Dominio de contenidos específicos</w:t>
            </w:r>
          </w:p>
          <w:p w14:paraId="654337BE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  <w:r w:rsidRPr="00041450">
              <w:rPr>
                <w:lang w:val="es-ES"/>
              </w:rPr>
              <w:t>3.Expresión escrita</w:t>
            </w:r>
          </w:p>
          <w:p w14:paraId="5EBE525B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  <w:r w:rsidRPr="00041450">
              <w:rPr>
                <w:lang w:val="es-ES"/>
              </w:rPr>
              <w:t>4.Grestión de la información</w:t>
            </w:r>
          </w:p>
          <w:p w14:paraId="466A6133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9D4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</w:tc>
      </w:tr>
    </w:tbl>
    <w:p w14:paraId="50A6DE42" w14:textId="77777777" w:rsidR="00041450" w:rsidRPr="00041450" w:rsidRDefault="00041450" w:rsidP="00041450">
      <w:pPr>
        <w:jc w:val="both"/>
        <w:rPr>
          <w:rFonts w:ascii="Calibri" w:eastAsia="Calibri" w:hAnsi="Calibri" w:cs="Times New Roman"/>
          <w:lang w:val="es-ES"/>
        </w:rPr>
      </w:pPr>
      <w:r w:rsidRPr="00041450">
        <w:rPr>
          <w:rFonts w:ascii="Calibri" w:eastAsia="Calibri" w:hAnsi="Calibri" w:cs="Times New Roman"/>
          <w:lang w:val="es-ES"/>
        </w:rPr>
        <w:t>Rúbrica 2</w:t>
      </w:r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041450" w:rsidRPr="00041450" w14:paraId="78E8A049" w14:textId="77777777" w:rsidTr="00041450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6085" w14:textId="77777777" w:rsidR="00041450" w:rsidRPr="00041450" w:rsidRDefault="00041450" w:rsidP="00041450">
            <w:pPr>
              <w:spacing w:line="240" w:lineRule="auto"/>
              <w:jc w:val="center"/>
              <w:rPr>
                <w:lang w:val="es-ES"/>
              </w:rPr>
            </w:pPr>
            <w:r w:rsidRPr="00041450">
              <w:rPr>
                <w:lang w:val="es-ES"/>
              </w:rPr>
              <w:t>Trabajos escritos /evidencias</w:t>
            </w:r>
          </w:p>
        </w:tc>
      </w:tr>
      <w:tr w:rsidR="00041450" w:rsidRPr="00041450" w14:paraId="0BE2B249" w14:textId="77777777" w:rsidTr="00041450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05C9" w14:textId="77777777" w:rsidR="00041450" w:rsidRPr="00041450" w:rsidRDefault="00041450" w:rsidP="00041450">
            <w:pPr>
              <w:spacing w:line="240" w:lineRule="auto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041450">
              <w:rPr>
                <w:rFonts w:ascii="Arial" w:hAnsi="Arial" w:cs="Arial"/>
                <w:sz w:val="16"/>
                <w:lang w:val="es-ES"/>
              </w:rPr>
              <w:t>Compe</w:t>
            </w:r>
          </w:p>
          <w:p w14:paraId="0B9CADD7" w14:textId="77777777" w:rsidR="00041450" w:rsidRPr="00041450" w:rsidRDefault="00041450" w:rsidP="00041450">
            <w:pPr>
              <w:spacing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041450">
              <w:rPr>
                <w:rFonts w:ascii="Arial" w:hAnsi="Arial" w:cs="Arial"/>
                <w:sz w:val="16"/>
                <w:lang w:val="es-ES"/>
              </w:rPr>
              <w:t>tencia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BEF7" w14:textId="77777777" w:rsidR="00041450" w:rsidRPr="00041450" w:rsidRDefault="00041450" w:rsidP="00041450">
            <w:pPr>
              <w:spacing w:line="240" w:lineRule="auto"/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041450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013BC381" w14:textId="77777777" w:rsidR="00041450" w:rsidRPr="00041450" w:rsidRDefault="00041450" w:rsidP="00041450">
            <w:pPr>
              <w:spacing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041450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r w:rsidRPr="00041450">
              <w:rPr>
                <w:rFonts w:ascii="Arial" w:hAnsi="Arial" w:cs="Arial"/>
                <w:sz w:val="16"/>
                <w:lang w:val="es-ES"/>
              </w:rPr>
              <w:t>compe-tencia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E10F" w14:textId="77777777" w:rsidR="00041450" w:rsidRPr="00041450" w:rsidRDefault="00041450" w:rsidP="00041450">
            <w:pPr>
              <w:spacing w:line="240" w:lineRule="auto"/>
              <w:jc w:val="center"/>
              <w:rPr>
                <w:lang w:val="es-ES"/>
              </w:rPr>
            </w:pPr>
            <w:r w:rsidRPr="00041450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FB4E" w14:textId="77777777" w:rsidR="00041450" w:rsidRPr="00041450" w:rsidRDefault="00041450" w:rsidP="00041450">
            <w:pPr>
              <w:spacing w:line="240" w:lineRule="auto"/>
              <w:jc w:val="center"/>
              <w:rPr>
                <w:lang w:val="es-ES"/>
              </w:rPr>
            </w:pPr>
            <w:r w:rsidRPr="00041450">
              <w:rPr>
                <w:lang w:val="es-ES"/>
              </w:rPr>
              <w:t>Nivel de logro</w:t>
            </w:r>
          </w:p>
        </w:tc>
      </w:tr>
      <w:tr w:rsidR="00041450" w:rsidRPr="00041450" w14:paraId="5A56DEC3" w14:textId="77777777" w:rsidTr="00041450">
        <w:trPr>
          <w:trHeight w:val="39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50EC" w14:textId="77777777" w:rsidR="00041450" w:rsidRPr="00041450" w:rsidRDefault="00041450" w:rsidP="00041450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1C43" w14:textId="77777777" w:rsidR="00041450" w:rsidRPr="00041450" w:rsidRDefault="00041450" w:rsidP="00041450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2ED3" w14:textId="77777777" w:rsidR="00041450" w:rsidRPr="00041450" w:rsidRDefault="00041450" w:rsidP="00041450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17E" w14:textId="77777777" w:rsidR="00041450" w:rsidRPr="00041450" w:rsidRDefault="00041450" w:rsidP="00041450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 w:rsidRPr="00041450"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23146446" w14:textId="77777777" w:rsidR="00041450" w:rsidRPr="00041450" w:rsidRDefault="00041450" w:rsidP="00041450">
            <w:pPr>
              <w:spacing w:line="240" w:lineRule="auto"/>
              <w:jc w:val="center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9F6E" w14:textId="77777777" w:rsidR="00041450" w:rsidRPr="00041450" w:rsidRDefault="00041450" w:rsidP="00041450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 w:rsidRPr="00041450"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1C8C1C2D" w14:textId="77777777" w:rsidR="00041450" w:rsidRPr="00041450" w:rsidRDefault="00041450" w:rsidP="00041450">
            <w:pPr>
              <w:spacing w:line="240" w:lineRule="auto"/>
              <w:jc w:val="center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9C53" w14:textId="77777777" w:rsidR="00041450" w:rsidRPr="00041450" w:rsidRDefault="00041450" w:rsidP="00041450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 w:rsidRPr="00041450"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1276FBEA" w14:textId="77777777" w:rsidR="00041450" w:rsidRPr="00041450" w:rsidRDefault="00041450" w:rsidP="00041450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 w:rsidRPr="00041450"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79AAF8BA" w14:textId="77777777" w:rsidR="00041450" w:rsidRPr="00041450" w:rsidRDefault="00041450" w:rsidP="00041450">
            <w:pPr>
              <w:spacing w:line="240" w:lineRule="auto"/>
              <w:jc w:val="center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E4AB" w14:textId="77777777" w:rsidR="00041450" w:rsidRPr="00041450" w:rsidRDefault="00041450" w:rsidP="00041450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 w:rsidRPr="00041450"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4F953994" w14:textId="77777777" w:rsidR="00041450" w:rsidRPr="00041450" w:rsidRDefault="00041450" w:rsidP="00041450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 w:rsidRPr="00041450"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CB38" w14:textId="77777777" w:rsidR="00041450" w:rsidRPr="00041450" w:rsidRDefault="00041450" w:rsidP="00041450">
            <w:pPr>
              <w:spacing w:line="240" w:lineRule="auto"/>
              <w:jc w:val="center"/>
              <w:rPr>
                <w:lang w:val="es-ES"/>
              </w:rPr>
            </w:pPr>
            <w:r w:rsidRPr="00041450">
              <w:rPr>
                <w:sz w:val="16"/>
                <w:lang w:val="es-ES"/>
              </w:rPr>
              <w:t>Puntos</w:t>
            </w:r>
          </w:p>
        </w:tc>
      </w:tr>
      <w:tr w:rsidR="00041450" w:rsidRPr="00041450" w14:paraId="30FE33ED" w14:textId="77777777" w:rsidTr="00041450">
        <w:trPr>
          <w:trHeight w:val="188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BA40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1A2A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332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03815B43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1496C181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  <w:r w:rsidRPr="00041450">
              <w:rPr>
                <w:lang w:val="es-ES"/>
              </w:rPr>
              <w:t>1.Presentación</w:t>
            </w:r>
          </w:p>
          <w:p w14:paraId="768A331F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2ED8347C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37623537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4DA05359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1AAA6B67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16E721BE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3C0628E6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535BE635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079B5341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6CD5897A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5707F53F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67584953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4101F461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0309176A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0ED3FFBF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76070BBE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075A6233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317600D7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170B086E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1D4F3303" w14:textId="77777777" w:rsidR="00041450" w:rsidRPr="00041450" w:rsidRDefault="00041450" w:rsidP="00041450">
            <w:pPr>
              <w:spacing w:line="240" w:lineRule="auto"/>
              <w:jc w:val="both"/>
              <w:rPr>
                <w:sz w:val="20"/>
                <w:lang w:val="es-ES"/>
              </w:rPr>
            </w:pPr>
          </w:p>
          <w:p w14:paraId="0264C5C6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B9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020B7B6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0D8A300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09606D7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5353085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3374340C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0BFD718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14F9E2C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517C9FE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350EB3E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1017DEF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7ED05DF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1AB3046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60BD04E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4E71630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6EF04F2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419FFB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4474A457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síntesis,  así    </w:t>
            </w:r>
          </w:p>
          <w:p w14:paraId="49D17DA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04CEB75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095CD44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4949A1A8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28CB8466" w14:textId="77777777" w:rsidR="00041450" w:rsidRPr="00041450" w:rsidRDefault="00041450" w:rsidP="00041450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F2C8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60489F3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5D10386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524F9457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51FAA2CC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17445A1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34418A2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515E2441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23A1B7E4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0E187D5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lenguaje  y,    a    </w:t>
            </w:r>
          </w:p>
          <w:p w14:paraId="5C8D78C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3A603687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18189BA8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031841D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54A3A036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24462B2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32F291D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1ED0FB8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524E6CD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25B3600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síntesis,    así    </w:t>
            </w:r>
          </w:p>
          <w:p w14:paraId="6D77F58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2E127DE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1675D72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41CA9AE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14A647B3" w14:textId="77777777" w:rsidR="00041450" w:rsidRPr="00041450" w:rsidRDefault="00041450" w:rsidP="00041450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4A16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473C0057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63E5D4F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0328970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4737767C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35C945B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0583958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240D44E6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2C18FD01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55AED3D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del lenguaje,    y    </w:t>
            </w:r>
          </w:p>
          <w:p w14:paraId="2F02066C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7BBD27DC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22AF1FD4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3364DA1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3F0E6DA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27928C3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3C1927C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2C18511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3BECB27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14:paraId="0287F69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350B095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03733C3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76D8AA2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71051E51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6C68FC70" w14:textId="77777777" w:rsidR="00041450" w:rsidRPr="00041450" w:rsidRDefault="00041450" w:rsidP="00041450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E0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14:paraId="04220C7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294559D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64939B4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</w:p>
          <w:p w14:paraId="0DB9431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,    no    se    domina    </w:t>
            </w:r>
          </w:p>
          <w:p w14:paraId="174FC81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6ABAC73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1A791B57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331A9F57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1F5F9211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30735844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540DE41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33F554A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65BE3B66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4DF9ADF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7E94BF5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2B7E47A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2690791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0908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</w:tc>
      </w:tr>
      <w:tr w:rsidR="00041450" w:rsidRPr="00041450" w14:paraId="1B8FB062" w14:textId="77777777" w:rsidTr="00041450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D188" w14:textId="77777777" w:rsidR="00041450" w:rsidRPr="00041450" w:rsidRDefault="00041450" w:rsidP="00041450">
            <w:pPr>
              <w:spacing w:line="240" w:lineRule="auto"/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1E5B" w14:textId="77777777" w:rsidR="00041450" w:rsidRPr="00041450" w:rsidRDefault="00041450" w:rsidP="00041450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5BA2" w14:textId="77777777" w:rsidR="00041450" w:rsidRPr="00041450" w:rsidRDefault="00041450" w:rsidP="00041450">
            <w:pPr>
              <w:spacing w:line="240" w:lineRule="auto"/>
              <w:jc w:val="both"/>
              <w:rPr>
                <w:sz w:val="20"/>
                <w:lang w:val="es-ES"/>
              </w:rPr>
            </w:pPr>
            <w:r w:rsidRPr="00041450">
              <w:rPr>
                <w:sz w:val="20"/>
                <w:lang w:val="es-ES"/>
              </w:rPr>
              <w:t>2.Dominio de contenidos específicos</w:t>
            </w:r>
          </w:p>
          <w:p w14:paraId="242A0FC6" w14:textId="77777777" w:rsidR="00041450" w:rsidRPr="00041450" w:rsidRDefault="00041450" w:rsidP="00041450">
            <w:pPr>
              <w:spacing w:line="240" w:lineRule="auto"/>
              <w:jc w:val="both"/>
              <w:rPr>
                <w:sz w:val="20"/>
                <w:lang w:val="es-ES"/>
              </w:rPr>
            </w:pPr>
          </w:p>
          <w:p w14:paraId="7CABE210" w14:textId="77777777" w:rsidR="00041450" w:rsidRPr="00041450" w:rsidRDefault="00041450" w:rsidP="00041450">
            <w:pPr>
              <w:spacing w:line="240" w:lineRule="auto"/>
              <w:jc w:val="both"/>
              <w:rPr>
                <w:sz w:val="20"/>
                <w:lang w:val="es-ES"/>
              </w:rPr>
            </w:pPr>
          </w:p>
          <w:p w14:paraId="690C766C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FBC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</w:t>
            </w:r>
          </w:p>
          <w:p w14:paraId="7EF1F1E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22D92B9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006B0F04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262BABE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746F61A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70028F6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2D45814C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5E7E10B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2553D04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1B69726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3755DD7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741ECD9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5CC2EBA1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3CD67966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0AFC05D7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0178BD0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0FF8B107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14:paraId="52AC1A3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041450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2F763F3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rimientos    de    </w:t>
            </w:r>
          </w:p>
          <w:p w14:paraId="66647FA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388296A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04DAE5E8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5CB2A93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4D122B5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4D16C28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n-US"/>
              </w:rPr>
            </w:pPr>
            <w:r w:rsidRPr="00041450">
              <w:rPr>
                <w:rFonts w:ascii="Arial" w:eastAsia="Times New Roman" w:hAnsi="Arial" w:cs="Arial"/>
                <w:sz w:val="18"/>
                <w:lang w:val="en-US"/>
              </w:rPr>
              <w:t>clase</w:t>
            </w:r>
          </w:p>
          <w:p w14:paraId="7D31F89A" w14:textId="77777777" w:rsidR="00041450" w:rsidRPr="00041450" w:rsidRDefault="00041450" w:rsidP="00041450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F4C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0AF23A2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09AC83F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3A50664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396F859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06640BC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4725A88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0ABF93A6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728FEEC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16C8B106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2C3BED8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-do    las    ideas,    </w:t>
            </w:r>
          </w:p>
          <w:p w14:paraId="121500C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4ACCBCB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2B70CF8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21D69BC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4123E9E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19D21CD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2CAA161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141F297C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0A87307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</w:p>
          <w:p w14:paraId="7F5A5A4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rimientos    de    </w:t>
            </w:r>
          </w:p>
          <w:p w14:paraId="48475AD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7474071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n-US"/>
              </w:rPr>
            </w:pPr>
            <w:r w:rsidRPr="00041450">
              <w:rPr>
                <w:rFonts w:ascii="Arial" w:eastAsia="Times New Roman" w:hAnsi="Arial" w:cs="Arial"/>
                <w:sz w:val="18"/>
                <w:lang w:val="en-US"/>
              </w:rPr>
              <w:t>mismas</w:t>
            </w:r>
          </w:p>
          <w:p w14:paraId="2242327D" w14:textId="77777777" w:rsidR="00041450" w:rsidRPr="00041450" w:rsidRDefault="00041450" w:rsidP="00041450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38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36D0601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73036F2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65CD1837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0826F46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597A3DD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41A39D67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3CDA3DA7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1B7C0337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7F941CC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70203F2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2022AA2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6CE794C7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0B438FF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ideas,    pero    se    </w:t>
            </w:r>
          </w:p>
          <w:p w14:paraId="39F7431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5DD47D1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3BD02271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3AC61448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5C04CFB8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3FA19D36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3618F284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761C79E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3D7CBB54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14:paraId="752B5277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1A078DF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2EDE7548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27460D3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54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7D47BCB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4420DC4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3BB06BFC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evidencias.    </w:t>
            </w:r>
          </w:p>
          <w:p w14:paraId="7A2B7F9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71CB4E1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1F7F16F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69A15A3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6E0E2726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3000C7B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28FB0C34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420FF45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791E8CF1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2411EEB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5F00A5C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36E5547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16E6D691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30C23106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24DF7D7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2CDBE564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0AFBED8C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14:paraId="7DD4BA8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65047607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7730D22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26FB9D7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1DD533DA" w14:textId="77777777" w:rsidR="00041450" w:rsidRPr="00041450" w:rsidRDefault="00041450" w:rsidP="00041450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0691" w14:textId="77777777" w:rsidR="00041450" w:rsidRPr="00041450" w:rsidRDefault="00041450" w:rsidP="00041450">
            <w:pPr>
              <w:spacing w:line="240" w:lineRule="auto"/>
              <w:rPr>
                <w:lang w:val="es-ES"/>
              </w:rPr>
            </w:pPr>
          </w:p>
        </w:tc>
      </w:tr>
      <w:tr w:rsidR="00041450" w:rsidRPr="00041450" w14:paraId="57CBED75" w14:textId="77777777" w:rsidTr="00041450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72EB" w14:textId="77777777" w:rsidR="00041450" w:rsidRPr="00041450" w:rsidRDefault="00041450" w:rsidP="00041450">
            <w:pPr>
              <w:spacing w:line="240" w:lineRule="auto"/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A0FA" w14:textId="77777777" w:rsidR="00041450" w:rsidRPr="00041450" w:rsidRDefault="00041450" w:rsidP="00041450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5730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  <w:p w14:paraId="266C810A" w14:textId="77777777" w:rsidR="00041450" w:rsidRPr="00041450" w:rsidRDefault="00041450" w:rsidP="00041450">
            <w:pPr>
              <w:spacing w:line="240" w:lineRule="auto"/>
              <w:jc w:val="both"/>
              <w:rPr>
                <w:sz w:val="20"/>
                <w:lang w:val="es-ES"/>
              </w:rPr>
            </w:pPr>
            <w:r w:rsidRPr="00041450">
              <w:rPr>
                <w:sz w:val="20"/>
                <w:lang w:val="es-ES"/>
              </w:rPr>
              <w:t>3.Expresión escrita</w:t>
            </w:r>
          </w:p>
          <w:p w14:paraId="2B9F23BE" w14:textId="77777777" w:rsidR="00041450" w:rsidRPr="00041450" w:rsidRDefault="00041450" w:rsidP="00041450">
            <w:pPr>
              <w:spacing w:line="240" w:lineRule="auto"/>
              <w:jc w:val="both"/>
              <w:rPr>
                <w:sz w:val="20"/>
                <w:lang w:val="es-ES"/>
              </w:rPr>
            </w:pPr>
          </w:p>
          <w:p w14:paraId="132AF1F7" w14:textId="77777777" w:rsidR="00041450" w:rsidRPr="00041450" w:rsidRDefault="00041450" w:rsidP="00041450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3E36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están realizadas    </w:t>
            </w:r>
          </w:p>
          <w:p w14:paraId="6C0C814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36C8246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3728A83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2DCAB71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54DF27D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1008B40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14:paraId="38EE7416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14:paraId="2EE85526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</w:p>
          <w:p w14:paraId="22174E86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732C3B9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02F7636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67AC516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58BB11F1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1BAC2644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3644BEC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06574AA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5DD7E69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14:paraId="3EB7489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metodológica.</w:t>
            </w:r>
          </w:p>
          <w:p w14:paraId="18679E3F" w14:textId="77777777" w:rsidR="00041450" w:rsidRPr="00041450" w:rsidRDefault="00041450" w:rsidP="00041450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99D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</w:t>
            </w:r>
          </w:p>
          <w:p w14:paraId="48D1E8B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37D8784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068A716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082CD50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3AF472BC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14:paraId="4EE27B4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61A10D1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las    hac</w:t>
            </w:r>
          </w:p>
          <w:p w14:paraId="7A81110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4478727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5BCD4A5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6DA94A56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1295AC9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130A231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06F1498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719F8D6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dejar    de    partir    </w:t>
            </w:r>
          </w:p>
          <w:p w14:paraId="11006078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568189F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14:paraId="42970001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35E80B71" w14:textId="77777777" w:rsidR="00041450" w:rsidRPr="00041450" w:rsidRDefault="00041450" w:rsidP="00041450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C92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14:paraId="3931254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2D70DB08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5D8F968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688D891C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18D1E47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14:paraId="4737902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39A16AC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008B1D6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</w:p>
          <w:p w14:paraId="73F2E31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47FE9C7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0DC5153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5CCC8BB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2E19D5E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303015FA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dejar    de    partir        </w:t>
            </w:r>
          </w:p>
          <w:p w14:paraId="3FC7D27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6FE2E7D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n-US"/>
              </w:rPr>
            </w:pPr>
            <w:r w:rsidRPr="00041450">
              <w:rPr>
                <w:rFonts w:ascii="Arial" w:eastAsia="Times New Roman" w:hAnsi="Arial" w:cs="Arial"/>
                <w:sz w:val="18"/>
                <w:lang w:val="en-US"/>
              </w:rPr>
              <w:t xml:space="preserve">fundamentación    </w:t>
            </w:r>
          </w:p>
          <w:p w14:paraId="6EE5FD0C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n-US"/>
              </w:rPr>
            </w:pPr>
            <w:r w:rsidRPr="00041450">
              <w:rPr>
                <w:rFonts w:ascii="Arial" w:eastAsia="Times New Roman" w:hAnsi="Arial" w:cs="Arial"/>
                <w:sz w:val="18"/>
                <w:lang w:val="en-US"/>
              </w:rPr>
              <w:t xml:space="preserve">teórica    y    </w:t>
            </w:r>
          </w:p>
          <w:p w14:paraId="0829A7A1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n-US"/>
              </w:rPr>
            </w:pPr>
            <w:r w:rsidRPr="00041450">
              <w:rPr>
                <w:rFonts w:ascii="Arial" w:eastAsia="Times New Roman" w:hAnsi="Arial" w:cs="Arial"/>
                <w:sz w:val="18"/>
                <w:lang w:val="en-US"/>
              </w:rPr>
              <w:t xml:space="preserve">metodológica. </w:t>
            </w:r>
          </w:p>
          <w:p w14:paraId="41107F1D" w14:textId="77777777" w:rsidR="00041450" w:rsidRPr="00041450" w:rsidRDefault="00041450" w:rsidP="00041450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5B2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14:paraId="035A6B98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3EDE4ED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 no    </w:t>
            </w:r>
          </w:p>
          <w:p w14:paraId="71830616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4A8D697C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14:paraId="2E149EA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por    lo    tanto,    no    </w:t>
            </w:r>
          </w:p>
          <w:p w14:paraId="68182A8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0223D15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3323943C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76FA8528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03D34BB1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5C0B7807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3F087D42" w14:textId="77777777" w:rsidR="00041450" w:rsidRPr="00041450" w:rsidRDefault="00041450" w:rsidP="00041450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2937" w14:textId="77777777" w:rsidR="00041450" w:rsidRPr="00041450" w:rsidRDefault="00041450" w:rsidP="00041450">
            <w:pPr>
              <w:spacing w:line="240" w:lineRule="auto"/>
              <w:rPr>
                <w:lang w:val="es-ES"/>
              </w:rPr>
            </w:pPr>
          </w:p>
        </w:tc>
      </w:tr>
      <w:tr w:rsidR="00041450" w:rsidRPr="00041450" w14:paraId="08F5C143" w14:textId="77777777" w:rsidTr="00041450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9079" w14:textId="77777777" w:rsidR="00041450" w:rsidRPr="00041450" w:rsidRDefault="00041450" w:rsidP="00041450">
            <w:pPr>
              <w:spacing w:line="240" w:lineRule="auto"/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4C2C" w14:textId="77777777" w:rsidR="00041450" w:rsidRPr="00041450" w:rsidRDefault="00041450" w:rsidP="00041450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22" w14:textId="77777777" w:rsidR="00041450" w:rsidRPr="00041450" w:rsidRDefault="00041450" w:rsidP="00041450">
            <w:pPr>
              <w:spacing w:line="240" w:lineRule="auto"/>
              <w:jc w:val="both"/>
              <w:rPr>
                <w:sz w:val="20"/>
                <w:lang w:val="es-ES"/>
              </w:rPr>
            </w:pPr>
            <w:r w:rsidRPr="00041450">
              <w:rPr>
                <w:sz w:val="20"/>
                <w:lang w:val="es-ES"/>
              </w:rPr>
              <w:t>4. Gestión de la información</w:t>
            </w:r>
          </w:p>
          <w:p w14:paraId="4509BD80" w14:textId="77777777" w:rsidR="00041450" w:rsidRPr="00041450" w:rsidRDefault="00041450" w:rsidP="00041450">
            <w:pPr>
              <w:spacing w:line="240" w:lineRule="auto"/>
              <w:jc w:val="both"/>
              <w:rPr>
                <w:sz w:val="20"/>
                <w:lang w:val="es-ES"/>
              </w:rPr>
            </w:pPr>
          </w:p>
          <w:p w14:paraId="21B7A7C0" w14:textId="77777777" w:rsidR="00041450" w:rsidRPr="00041450" w:rsidRDefault="00041450" w:rsidP="00041450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8D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4CB0132D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19DC905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3D9A687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67A7928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22ACF5F9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60651C62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041450">
              <w:rPr>
                <w:rFonts w:ascii="Arial" w:eastAsia="Times New Roman" w:hAnsi="Arial" w:cs="Arial"/>
                <w:sz w:val="20"/>
                <w:lang w:val="en-US"/>
              </w:rPr>
              <w:t xml:space="preserve">actuales    </w:t>
            </w:r>
          </w:p>
          <w:p w14:paraId="21FECE05" w14:textId="77777777" w:rsidR="00041450" w:rsidRPr="00041450" w:rsidRDefault="00041450" w:rsidP="00041450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74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714C1BB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0FD0D151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58FAD7FB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2A3CA3E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7369C2F1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3B687D74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n-US"/>
              </w:rPr>
            </w:pPr>
            <w:r w:rsidRPr="00041450">
              <w:rPr>
                <w:rFonts w:ascii="Arial" w:eastAsia="Times New Roman" w:hAnsi="Arial" w:cs="Arial"/>
                <w:sz w:val="18"/>
                <w:lang w:val="en-US"/>
              </w:rPr>
              <w:t xml:space="preserve">,    actuales    </w:t>
            </w:r>
          </w:p>
          <w:p w14:paraId="32A1A62E" w14:textId="77777777" w:rsidR="00041450" w:rsidRPr="00041450" w:rsidRDefault="00041450" w:rsidP="00041450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00C8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5038033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0FDF8FD3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0E9D526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446E9DC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62A7676E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041450">
              <w:rPr>
                <w:rFonts w:ascii="Arial" w:eastAsia="Times New Roman" w:hAnsi="Arial" w:cs="Arial"/>
                <w:sz w:val="20"/>
                <w:lang w:val="en-US"/>
              </w:rPr>
              <w:t xml:space="preserve">actuales    </w:t>
            </w:r>
          </w:p>
          <w:p w14:paraId="4B37D122" w14:textId="77777777" w:rsidR="00041450" w:rsidRPr="00041450" w:rsidRDefault="00041450" w:rsidP="00041450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DF4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4FDB72F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30D773CF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5482978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30FAF86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27180DF0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 xml:space="preserve">actuales,    ni    </w:t>
            </w:r>
          </w:p>
          <w:p w14:paraId="60DB8275" w14:textId="77777777" w:rsidR="00041450" w:rsidRPr="00041450" w:rsidRDefault="00041450" w:rsidP="0004145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 w:rsidRPr="0004145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6028AD46" w14:textId="77777777" w:rsidR="00041450" w:rsidRPr="00041450" w:rsidRDefault="00041450" w:rsidP="00041450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506A" w14:textId="77777777" w:rsidR="00041450" w:rsidRPr="00041450" w:rsidRDefault="00041450" w:rsidP="00041450">
            <w:pPr>
              <w:spacing w:line="240" w:lineRule="auto"/>
              <w:rPr>
                <w:lang w:val="es-ES"/>
              </w:rPr>
            </w:pPr>
          </w:p>
        </w:tc>
      </w:tr>
    </w:tbl>
    <w:p w14:paraId="41234F74" w14:textId="77777777" w:rsidR="00041450" w:rsidRPr="00530EC2" w:rsidRDefault="00041450" w:rsidP="00943D3C">
      <w:pPr>
        <w:spacing w:after="0"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753D2C77" w14:textId="77777777" w:rsidR="007A3992" w:rsidRPr="00E94BE2" w:rsidRDefault="007A3992" w:rsidP="00943D3C">
      <w:pPr>
        <w:spacing w:line="360" w:lineRule="auto"/>
        <w:ind w:left="1429" w:hanging="709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34C0515A" w14:textId="77777777" w:rsidR="007A3992" w:rsidRPr="007A3992" w:rsidRDefault="007A3992" w:rsidP="00943D3C">
      <w:pPr>
        <w:jc w:val="center"/>
        <w:rPr>
          <w:rFonts w:ascii="Arial" w:hAnsi="Arial" w:cs="Arial"/>
          <w:sz w:val="28"/>
          <w:szCs w:val="28"/>
        </w:rPr>
      </w:pPr>
    </w:p>
    <w:sectPr w:rsidR="007A3992" w:rsidRPr="007A3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27C7A"/>
    <w:multiLevelType w:val="hybridMultilevel"/>
    <w:tmpl w:val="29A04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04EFD"/>
    <w:multiLevelType w:val="hybridMultilevel"/>
    <w:tmpl w:val="0530748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18"/>
    <w:rsid w:val="00041450"/>
    <w:rsid w:val="001F7107"/>
    <w:rsid w:val="00212396"/>
    <w:rsid w:val="002B05DE"/>
    <w:rsid w:val="003859BA"/>
    <w:rsid w:val="00440B0F"/>
    <w:rsid w:val="00483C3E"/>
    <w:rsid w:val="004D6833"/>
    <w:rsid w:val="00530EC2"/>
    <w:rsid w:val="00576844"/>
    <w:rsid w:val="006126DE"/>
    <w:rsid w:val="006173F9"/>
    <w:rsid w:val="006D211C"/>
    <w:rsid w:val="007A3992"/>
    <w:rsid w:val="007B1827"/>
    <w:rsid w:val="007C1E02"/>
    <w:rsid w:val="00815550"/>
    <w:rsid w:val="008F2CD7"/>
    <w:rsid w:val="008F4E1F"/>
    <w:rsid w:val="00943D3C"/>
    <w:rsid w:val="009F1336"/>
    <w:rsid w:val="00AE1452"/>
    <w:rsid w:val="00B63636"/>
    <w:rsid w:val="00BF34E7"/>
    <w:rsid w:val="00C21692"/>
    <w:rsid w:val="00CB0CE1"/>
    <w:rsid w:val="00DE1A3E"/>
    <w:rsid w:val="00E001FD"/>
    <w:rsid w:val="00E274B4"/>
    <w:rsid w:val="00E30C18"/>
    <w:rsid w:val="00E94BE2"/>
    <w:rsid w:val="00F1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ADA5"/>
  <w15:chartTrackingRefBased/>
  <w15:docId w15:val="{97396306-5DB2-45FE-BADE-0EA92406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C18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30C18"/>
  </w:style>
  <w:style w:type="paragraph" w:styleId="Prrafodelista">
    <w:name w:val="List Paragraph"/>
    <w:basedOn w:val="Normal"/>
    <w:uiPriority w:val="34"/>
    <w:qFormat/>
    <w:rsid w:val="00E30C18"/>
    <w:pPr>
      <w:ind w:left="720"/>
      <w:contextualSpacing/>
    </w:pPr>
    <w:rPr>
      <w:lang w:val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16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16582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F16582"/>
  </w:style>
  <w:style w:type="character" w:styleId="Hipervnculo">
    <w:name w:val="Hyperlink"/>
    <w:basedOn w:val="Fuentedeprrafopredeter"/>
    <w:uiPriority w:val="99"/>
    <w:unhideWhenUsed/>
    <w:rsid w:val="00483C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C3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4145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9.cl/eil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9.cl/zahu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9.cl/177q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n9.cl/vo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9.cl/ad7r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2380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CORINA BELTRAN GARCIA</cp:lastModifiedBy>
  <cp:revision>3</cp:revision>
  <dcterms:created xsi:type="dcterms:W3CDTF">2021-05-28T04:17:00Z</dcterms:created>
  <dcterms:modified xsi:type="dcterms:W3CDTF">2021-05-28T04:22:00Z</dcterms:modified>
</cp:coreProperties>
</file>