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9B1E" w14:textId="1794B1FA" w:rsidR="00314E1B" w:rsidRDefault="00314E1B" w:rsidP="00314E1B">
      <w:pPr>
        <w:jc w:val="center"/>
      </w:pPr>
      <w:r>
        <w:rPr>
          <w:noProof/>
        </w:rPr>
        <w:drawing>
          <wp:inline distT="0" distB="0" distL="0" distR="0" wp14:anchorId="0B7ECCDB" wp14:editId="08C8BA03">
            <wp:extent cx="1859915" cy="137668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915" cy="1376680"/>
                    </a:xfrm>
                    <a:prstGeom prst="rect">
                      <a:avLst/>
                    </a:prstGeom>
                    <a:noFill/>
                    <a:ln>
                      <a:noFill/>
                    </a:ln>
                  </pic:spPr>
                </pic:pic>
              </a:graphicData>
            </a:graphic>
          </wp:inline>
        </w:drawing>
      </w:r>
    </w:p>
    <w:p w14:paraId="129C9229" w14:textId="77777777" w:rsidR="00314E1B" w:rsidRDefault="00314E1B" w:rsidP="00314E1B">
      <w:pPr>
        <w:spacing w:line="254" w:lineRule="auto"/>
        <w:jc w:val="center"/>
        <w:rPr>
          <w:rFonts w:ascii="Arial" w:eastAsia="Arial" w:hAnsi="Arial" w:cs="Arial"/>
          <w:b/>
          <w:sz w:val="28"/>
          <w:szCs w:val="28"/>
          <w:lang w:eastAsia="es-MX"/>
        </w:rPr>
      </w:pPr>
      <w:r>
        <w:rPr>
          <w:rFonts w:ascii="Arial" w:eastAsia="Arial" w:hAnsi="Arial" w:cs="Arial"/>
          <w:b/>
          <w:sz w:val="28"/>
          <w:szCs w:val="28"/>
          <w:lang w:eastAsia="es-MX"/>
        </w:rPr>
        <w:t>Escuela Normal de Educación Preescolar</w:t>
      </w:r>
    </w:p>
    <w:p w14:paraId="1B9FF495" w14:textId="77777777" w:rsidR="00314E1B" w:rsidRDefault="00314E1B" w:rsidP="00314E1B">
      <w:pPr>
        <w:spacing w:line="254" w:lineRule="auto"/>
        <w:jc w:val="center"/>
        <w:rPr>
          <w:rFonts w:ascii="Arial" w:eastAsia="Arial" w:hAnsi="Arial" w:cs="Arial"/>
          <w:b/>
          <w:sz w:val="28"/>
          <w:szCs w:val="28"/>
          <w:lang w:eastAsia="es-MX"/>
        </w:rPr>
      </w:pPr>
      <w:r>
        <w:rPr>
          <w:rFonts w:ascii="Arial" w:eastAsia="Arial" w:hAnsi="Arial" w:cs="Arial"/>
          <w:b/>
          <w:sz w:val="28"/>
          <w:szCs w:val="28"/>
          <w:lang w:eastAsia="es-MX"/>
        </w:rPr>
        <w:t xml:space="preserve">Curso: </w:t>
      </w:r>
      <w:r>
        <w:rPr>
          <w:rFonts w:ascii="Arial" w:eastAsia="Arial" w:hAnsi="Arial" w:cs="Arial"/>
          <w:bCs/>
          <w:sz w:val="28"/>
          <w:szCs w:val="28"/>
          <w:lang w:eastAsia="es-MX"/>
        </w:rPr>
        <w:t>Modelos Pedagógicos.</w:t>
      </w:r>
    </w:p>
    <w:p w14:paraId="6276A8C1" w14:textId="77777777" w:rsidR="00314E1B" w:rsidRDefault="00314E1B" w:rsidP="00314E1B">
      <w:pPr>
        <w:spacing w:line="254" w:lineRule="auto"/>
        <w:jc w:val="center"/>
        <w:rPr>
          <w:rFonts w:ascii="Arial" w:eastAsia="Arial" w:hAnsi="Arial" w:cs="Arial"/>
          <w:bCs/>
          <w:sz w:val="28"/>
          <w:szCs w:val="28"/>
          <w:lang w:eastAsia="es-MX"/>
        </w:rPr>
      </w:pPr>
      <w:r>
        <w:rPr>
          <w:rFonts w:ascii="Arial" w:eastAsia="Arial" w:hAnsi="Arial" w:cs="Arial"/>
          <w:b/>
          <w:sz w:val="28"/>
          <w:szCs w:val="28"/>
          <w:lang w:eastAsia="es-MX"/>
        </w:rPr>
        <w:t>Docente:</w:t>
      </w:r>
      <w:r>
        <w:rPr>
          <w:rFonts w:ascii="Arial" w:eastAsia="Arial" w:hAnsi="Arial" w:cs="Arial"/>
          <w:bCs/>
          <w:sz w:val="28"/>
          <w:szCs w:val="28"/>
          <w:lang w:eastAsia="es-MX"/>
        </w:rPr>
        <w:t xml:space="preserve"> Narciso Rodríguez Espinoza.</w:t>
      </w:r>
    </w:p>
    <w:p w14:paraId="7D34EFE4" w14:textId="77777777" w:rsidR="00314E1B" w:rsidRDefault="00314E1B" w:rsidP="00314E1B">
      <w:pPr>
        <w:spacing w:line="254" w:lineRule="auto"/>
        <w:jc w:val="center"/>
        <w:rPr>
          <w:rFonts w:ascii="Arial" w:eastAsia="Arial" w:hAnsi="Arial" w:cs="Arial"/>
          <w:bCs/>
          <w:sz w:val="28"/>
          <w:szCs w:val="28"/>
          <w:lang w:eastAsia="es-MX"/>
        </w:rPr>
      </w:pPr>
      <w:r>
        <w:rPr>
          <w:rFonts w:ascii="Arial" w:eastAsia="Arial" w:hAnsi="Arial" w:cs="Arial"/>
          <w:bCs/>
          <w:sz w:val="28"/>
          <w:szCs w:val="28"/>
          <w:lang w:eastAsia="es-MX"/>
        </w:rPr>
        <w:t>Semestre: 4°    Sección: “A”</w:t>
      </w:r>
    </w:p>
    <w:p w14:paraId="72E400BA" w14:textId="00402BB0" w:rsidR="00314E1B" w:rsidRDefault="0097313E" w:rsidP="00314E1B">
      <w:pPr>
        <w:spacing w:line="254" w:lineRule="auto"/>
        <w:jc w:val="center"/>
        <w:rPr>
          <w:rFonts w:ascii="Arial" w:eastAsia="Arial" w:hAnsi="Arial" w:cs="Arial"/>
          <w:b/>
          <w:sz w:val="28"/>
          <w:szCs w:val="28"/>
          <w:lang w:eastAsia="es-MX"/>
        </w:rPr>
      </w:pPr>
      <w:r>
        <w:rPr>
          <w:rFonts w:ascii="Arial" w:eastAsia="Arial" w:hAnsi="Arial" w:cs="Arial"/>
          <w:b/>
          <w:sz w:val="28"/>
          <w:szCs w:val="28"/>
          <w:lang w:eastAsia="es-MX"/>
        </w:rPr>
        <w:t>Socialización de e</w:t>
      </w:r>
      <w:r w:rsidR="00314E1B">
        <w:rPr>
          <w:rFonts w:ascii="Arial" w:eastAsia="Arial" w:hAnsi="Arial" w:cs="Arial"/>
          <w:b/>
          <w:sz w:val="28"/>
          <w:szCs w:val="28"/>
          <w:lang w:eastAsia="es-MX"/>
        </w:rPr>
        <w:t>ntrevista a educadora y directora.</w:t>
      </w:r>
    </w:p>
    <w:p w14:paraId="2FFCC600" w14:textId="77777777" w:rsidR="00314E1B" w:rsidRDefault="00314E1B" w:rsidP="00314E1B">
      <w:pPr>
        <w:spacing w:line="254" w:lineRule="auto"/>
        <w:jc w:val="center"/>
        <w:rPr>
          <w:rFonts w:ascii="Arial" w:eastAsia="Arial" w:hAnsi="Arial" w:cs="Arial"/>
          <w:bCs/>
          <w:sz w:val="28"/>
          <w:szCs w:val="28"/>
          <w:lang w:eastAsia="es-MX"/>
        </w:rPr>
      </w:pPr>
      <w:r>
        <w:rPr>
          <w:rFonts w:ascii="Arial" w:eastAsia="Arial" w:hAnsi="Arial" w:cs="Arial"/>
          <w:b/>
          <w:sz w:val="28"/>
          <w:szCs w:val="28"/>
          <w:lang w:eastAsia="es-MX"/>
        </w:rPr>
        <w:t xml:space="preserve">Alumno: </w:t>
      </w:r>
      <w:r>
        <w:rPr>
          <w:rFonts w:ascii="Arial" w:eastAsia="Arial" w:hAnsi="Arial" w:cs="Arial"/>
          <w:bCs/>
          <w:sz w:val="28"/>
          <w:szCs w:val="28"/>
          <w:lang w:eastAsia="es-MX"/>
        </w:rPr>
        <w:t xml:space="preserve">Lucia del Carmen Laureano Valdez. </w:t>
      </w:r>
    </w:p>
    <w:p w14:paraId="0F44AD2B" w14:textId="77777777" w:rsidR="00314E1B" w:rsidRDefault="00314E1B" w:rsidP="00314E1B">
      <w:pPr>
        <w:spacing w:line="254" w:lineRule="auto"/>
        <w:jc w:val="center"/>
        <w:rPr>
          <w:rFonts w:ascii="Arial" w:eastAsia="Arial" w:hAnsi="Arial" w:cs="Arial"/>
          <w:bCs/>
          <w:sz w:val="28"/>
          <w:szCs w:val="28"/>
          <w:lang w:eastAsia="es-MX"/>
        </w:rPr>
      </w:pPr>
      <w:r>
        <w:rPr>
          <w:rFonts w:ascii="Arial" w:eastAsia="Arial" w:hAnsi="Arial" w:cs="Arial"/>
          <w:bCs/>
          <w:sz w:val="28"/>
          <w:szCs w:val="28"/>
          <w:lang w:eastAsia="es-MX"/>
        </w:rPr>
        <w:t>Número de lista: 13</w:t>
      </w:r>
    </w:p>
    <w:p w14:paraId="58B402D1" w14:textId="77777777" w:rsidR="00314E1B" w:rsidRDefault="00314E1B" w:rsidP="00314E1B">
      <w:pPr>
        <w:spacing w:line="254" w:lineRule="auto"/>
        <w:jc w:val="center"/>
        <w:rPr>
          <w:rFonts w:ascii="Arial" w:eastAsia="Arial" w:hAnsi="Arial" w:cs="Arial"/>
          <w:bCs/>
          <w:sz w:val="28"/>
          <w:szCs w:val="28"/>
          <w:lang w:eastAsia="es-MX"/>
        </w:rPr>
      </w:pPr>
      <w:r>
        <w:rPr>
          <w:rFonts w:ascii="Arial" w:eastAsia="Arial" w:hAnsi="Arial" w:cs="Arial"/>
          <w:b/>
          <w:sz w:val="28"/>
          <w:szCs w:val="28"/>
          <w:lang w:eastAsia="es-MX"/>
        </w:rPr>
        <w:t>Unidad de aprendizaje I.</w:t>
      </w:r>
      <w:r>
        <w:rPr>
          <w:rFonts w:ascii="Arial" w:eastAsia="Arial" w:hAnsi="Arial" w:cs="Arial"/>
          <w:bCs/>
          <w:sz w:val="28"/>
          <w:szCs w:val="28"/>
          <w:lang w:eastAsia="es-MX"/>
        </w:rPr>
        <w:t xml:space="preserve"> Entender, orientar y dirigir la educación: Entre la tradición y la innovación.</w:t>
      </w:r>
    </w:p>
    <w:p w14:paraId="0CDCEE9C" w14:textId="77777777" w:rsidR="00314E1B" w:rsidRDefault="00314E1B" w:rsidP="00314E1B">
      <w:pPr>
        <w:spacing w:line="254" w:lineRule="auto"/>
        <w:jc w:val="center"/>
        <w:rPr>
          <w:rFonts w:ascii="Arial" w:eastAsia="Arial" w:hAnsi="Arial" w:cs="Arial"/>
          <w:b/>
          <w:sz w:val="28"/>
          <w:szCs w:val="28"/>
          <w:lang w:eastAsia="es-MX"/>
        </w:rPr>
      </w:pPr>
      <w:r>
        <w:rPr>
          <w:rFonts w:ascii="Arial" w:eastAsia="Arial" w:hAnsi="Arial" w:cs="Arial"/>
          <w:b/>
          <w:sz w:val="28"/>
          <w:szCs w:val="28"/>
          <w:lang w:eastAsia="es-MX"/>
        </w:rPr>
        <w:t>Competencias:</w:t>
      </w:r>
    </w:p>
    <w:p w14:paraId="12BA929E" w14:textId="77777777" w:rsidR="00314E1B" w:rsidRDefault="00314E1B" w:rsidP="00314E1B">
      <w:pPr>
        <w:numPr>
          <w:ilvl w:val="0"/>
          <w:numId w:val="1"/>
        </w:numPr>
        <w:spacing w:after="0" w:line="254" w:lineRule="auto"/>
        <w:jc w:val="both"/>
        <w:rPr>
          <w:rFonts w:ascii="Calibri" w:eastAsia="Calibri" w:hAnsi="Calibri" w:cs="Calibri"/>
          <w:bCs/>
          <w:sz w:val="28"/>
          <w:szCs w:val="28"/>
          <w:lang w:eastAsia="es-MX"/>
        </w:rPr>
      </w:pPr>
      <w:r>
        <w:rPr>
          <w:rFonts w:ascii="Arial" w:eastAsia="Arial" w:hAnsi="Arial" w:cs="Arial"/>
          <w:bCs/>
          <w:sz w:val="28"/>
          <w:szCs w:val="28"/>
          <w:lang w:eastAsia="es-MX"/>
        </w:rPr>
        <w:t>Detecta los procesos de aprendizaje de sus alumnos para favorecer su desarrollo cognitivo y socioemocional.</w:t>
      </w:r>
    </w:p>
    <w:p w14:paraId="1A9776DE" w14:textId="77777777" w:rsidR="00314E1B" w:rsidRDefault="00314E1B" w:rsidP="00314E1B">
      <w:pPr>
        <w:numPr>
          <w:ilvl w:val="0"/>
          <w:numId w:val="1"/>
        </w:numPr>
        <w:spacing w:after="0" w:line="254" w:lineRule="auto"/>
        <w:jc w:val="both"/>
        <w:rPr>
          <w:rFonts w:ascii="Calibri" w:eastAsia="Calibri" w:hAnsi="Calibri" w:cs="Calibri"/>
          <w:bCs/>
          <w:sz w:val="28"/>
          <w:szCs w:val="28"/>
          <w:lang w:eastAsia="es-MX"/>
        </w:rPr>
      </w:pPr>
      <w:r>
        <w:rPr>
          <w:rFonts w:ascii="Arial" w:eastAsia="Arial" w:hAnsi="Arial" w:cs="Arial"/>
          <w:bCs/>
          <w:sz w:val="28"/>
          <w:szCs w:val="28"/>
          <w:lang w:eastAsia="es-MX"/>
        </w:rPr>
        <w:t>Aplica el plan y programas de estudio para alcanzar los propósitos educativos y contribuir al pleno desenvolvimiento de las capacidades de sus alumnos.</w:t>
      </w:r>
    </w:p>
    <w:p w14:paraId="3FB7D05B" w14:textId="77777777" w:rsidR="00314E1B" w:rsidRDefault="00314E1B" w:rsidP="00314E1B">
      <w:pPr>
        <w:numPr>
          <w:ilvl w:val="0"/>
          <w:numId w:val="1"/>
        </w:numPr>
        <w:spacing w:after="0" w:line="254" w:lineRule="auto"/>
        <w:jc w:val="both"/>
        <w:rPr>
          <w:rFonts w:ascii="Calibri" w:eastAsia="Calibri" w:hAnsi="Calibri" w:cs="Calibri"/>
          <w:bCs/>
          <w:sz w:val="28"/>
          <w:szCs w:val="28"/>
          <w:lang w:eastAsia="es-MX"/>
        </w:rPr>
      </w:pPr>
      <w:r>
        <w:rPr>
          <w:rFonts w:ascii="Arial" w:eastAsia="Arial" w:hAnsi="Arial" w:cs="Arial"/>
          <w:bCs/>
          <w:sz w:val="28"/>
          <w:szCs w:val="28"/>
          <w:lang w:eastAsia="es-MX"/>
        </w:rPr>
        <w:t>Integra recursos de la investigación educativa para enriquecer su práctica profesional, expresando su interés por el conocimiento, la ciencia y la mejora de la educación.</w:t>
      </w:r>
    </w:p>
    <w:p w14:paraId="09C10542" w14:textId="77777777" w:rsidR="00314E1B" w:rsidRDefault="00314E1B" w:rsidP="00314E1B">
      <w:pPr>
        <w:numPr>
          <w:ilvl w:val="0"/>
          <w:numId w:val="1"/>
        </w:numPr>
        <w:spacing w:after="0" w:line="254" w:lineRule="auto"/>
        <w:jc w:val="both"/>
        <w:rPr>
          <w:rFonts w:ascii="Calibri" w:eastAsia="Calibri" w:hAnsi="Calibri" w:cs="Calibri"/>
          <w:bCs/>
          <w:sz w:val="28"/>
          <w:szCs w:val="28"/>
          <w:lang w:eastAsia="es-MX"/>
        </w:rPr>
      </w:pPr>
      <w:r>
        <w:rPr>
          <w:rFonts w:ascii="Arial" w:eastAsia="Arial" w:hAnsi="Arial" w:cs="Arial"/>
          <w:bCs/>
          <w:sz w:val="28"/>
          <w:szCs w:val="28"/>
          <w:lang w:eastAsia="es-MX"/>
        </w:rPr>
        <w:t>Actúa de manera ética ante la diversidad de situaciones que se presentan en la práctica profesional.</w:t>
      </w:r>
    </w:p>
    <w:p w14:paraId="4CF3726B" w14:textId="77777777" w:rsidR="00314E1B" w:rsidRDefault="00314E1B" w:rsidP="00314E1B">
      <w:pPr>
        <w:spacing w:after="0" w:line="254" w:lineRule="auto"/>
        <w:jc w:val="right"/>
        <w:rPr>
          <w:rFonts w:ascii="Calibri" w:eastAsia="Calibri" w:hAnsi="Calibri" w:cs="Calibri"/>
          <w:bCs/>
          <w:sz w:val="28"/>
          <w:szCs w:val="28"/>
          <w:lang w:eastAsia="es-MX"/>
        </w:rPr>
      </w:pPr>
    </w:p>
    <w:p w14:paraId="32794A9D" w14:textId="77777777" w:rsidR="00314E1B" w:rsidRDefault="00314E1B" w:rsidP="00314E1B">
      <w:pPr>
        <w:spacing w:after="0" w:line="254" w:lineRule="auto"/>
        <w:jc w:val="right"/>
        <w:rPr>
          <w:rFonts w:ascii="Calibri" w:eastAsia="Calibri" w:hAnsi="Calibri" w:cs="Calibri"/>
          <w:bCs/>
          <w:sz w:val="28"/>
          <w:szCs w:val="28"/>
          <w:lang w:eastAsia="es-MX"/>
        </w:rPr>
      </w:pPr>
    </w:p>
    <w:p w14:paraId="72303768" w14:textId="77777777" w:rsidR="00314E1B" w:rsidRDefault="00314E1B" w:rsidP="00314E1B">
      <w:pPr>
        <w:spacing w:after="0" w:line="254" w:lineRule="auto"/>
        <w:jc w:val="right"/>
        <w:rPr>
          <w:rFonts w:ascii="Arial" w:eastAsia="Arial" w:hAnsi="Arial" w:cs="Arial"/>
          <w:b/>
          <w:sz w:val="28"/>
          <w:szCs w:val="28"/>
          <w:lang w:eastAsia="es-MX"/>
        </w:rPr>
      </w:pPr>
      <w:r>
        <w:rPr>
          <w:rFonts w:ascii="Arial" w:eastAsia="Arial" w:hAnsi="Arial" w:cs="Arial"/>
          <w:bCs/>
          <w:sz w:val="28"/>
          <w:szCs w:val="28"/>
          <w:lang w:eastAsia="es-MX"/>
        </w:rPr>
        <w:t>Mayo 2021, Saltillo, Coahuila.</w:t>
      </w:r>
    </w:p>
    <w:p w14:paraId="398FBF20" w14:textId="77777777" w:rsidR="0097313E" w:rsidRDefault="0097313E" w:rsidP="00314E1B">
      <w:pPr>
        <w:spacing w:line="360" w:lineRule="auto"/>
        <w:jc w:val="center"/>
        <w:rPr>
          <w:rFonts w:ascii="Arial" w:hAnsi="Arial" w:cs="Arial"/>
          <w:b/>
          <w:bCs/>
          <w:sz w:val="28"/>
          <w:szCs w:val="28"/>
        </w:rPr>
      </w:pPr>
    </w:p>
    <w:p w14:paraId="35DA0CAD" w14:textId="49C8DB3E" w:rsidR="001A6051" w:rsidRPr="00314E1B" w:rsidRDefault="001A6051" w:rsidP="00314E1B">
      <w:pPr>
        <w:spacing w:line="360" w:lineRule="auto"/>
        <w:jc w:val="center"/>
        <w:rPr>
          <w:rFonts w:ascii="Arial" w:hAnsi="Arial" w:cs="Arial"/>
          <w:b/>
          <w:bCs/>
          <w:sz w:val="28"/>
          <w:szCs w:val="28"/>
        </w:rPr>
      </w:pPr>
      <w:r w:rsidRPr="00314E1B">
        <w:rPr>
          <w:rFonts w:ascii="Arial" w:hAnsi="Arial" w:cs="Arial"/>
          <w:b/>
          <w:bCs/>
          <w:sz w:val="28"/>
          <w:szCs w:val="28"/>
        </w:rPr>
        <w:lastRenderedPageBreak/>
        <w:t>Clase</w:t>
      </w:r>
      <w:r w:rsidR="00314E1B" w:rsidRPr="00314E1B">
        <w:rPr>
          <w:rFonts w:ascii="Arial" w:hAnsi="Arial" w:cs="Arial"/>
          <w:b/>
          <w:bCs/>
          <w:sz w:val="28"/>
          <w:szCs w:val="28"/>
        </w:rPr>
        <w:t xml:space="preserve"> del Jueves 27 Mayo 2021: Socialización de práctica y resultado de entrevistas</w:t>
      </w:r>
    </w:p>
    <w:p w14:paraId="7846189F" w14:textId="4E0906AE" w:rsidR="006B6EE3" w:rsidRPr="001A6051" w:rsidRDefault="006B6EE3" w:rsidP="001A6051">
      <w:pPr>
        <w:spacing w:line="360" w:lineRule="auto"/>
        <w:jc w:val="both"/>
        <w:rPr>
          <w:rFonts w:ascii="Arial" w:hAnsi="Arial" w:cs="Arial"/>
          <w:sz w:val="24"/>
          <w:szCs w:val="24"/>
        </w:rPr>
      </w:pPr>
      <w:r w:rsidRPr="001A6051">
        <w:rPr>
          <w:rFonts w:ascii="Arial" w:hAnsi="Arial" w:cs="Arial"/>
          <w:sz w:val="24"/>
          <w:szCs w:val="24"/>
        </w:rPr>
        <w:t xml:space="preserve">El día de hoy en la clase algunas de mis compañeras expresaron como le fue en la práctica y su sentir dentro de esta; he escuchado la reflexión de cada una y me doy cuenta </w:t>
      </w:r>
      <w:r w:rsidR="00314E1B" w:rsidRPr="001A6051">
        <w:rPr>
          <w:rFonts w:ascii="Arial" w:hAnsi="Arial" w:cs="Arial"/>
          <w:sz w:val="24"/>
          <w:szCs w:val="24"/>
        </w:rPr>
        <w:t>de que</w:t>
      </w:r>
      <w:r w:rsidRPr="001A6051">
        <w:rPr>
          <w:rFonts w:ascii="Arial" w:hAnsi="Arial" w:cs="Arial"/>
          <w:sz w:val="24"/>
          <w:szCs w:val="24"/>
        </w:rPr>
        <w:t xml:space="preserve"> es muy variado, pues todas somos muy distintas, desde el grupo que nos tocó hasta la manera en que cada una presento las actividades a sus alumnos.</w:t>
      </w:r>
    </w:p>
    <w:p w14:paraId="243C1A69" w14:textId="68C21254" w:rsidR="00EF5A87" w:rsidRPr="001A6051" w:rsidRDefault="00EF5A87" w:rsidP="001A6051">
      <w:pPr>
        <w:spacing w:line="360" w:lineRule="auto"/>
        <w:jc w:val="both"/>
        <w:rPr>
          <w:rFonts w:ascii="Arial" w:hAnsi="Arial" w:cs="Arial"/>
          <w:sz w:val="24"/>
          <w:szCs w:val="24"/>
        </w:rPr>
      </w:pPr>
      <w:r w:rsidRPr="001A6051">
        <w:rPr>
          <w:rFonts w:ascii="Arial" w:hAnsi="Arial" w:cs="Arial"/>
          <w:sz w:val="24"/>
          <w:szCs w:val="24"/>
        </w:rPr>
        <w:t>El sentir dentro de mi primer práctica fue un sinfín de emociones durante todo el proceso experimente un poquito de todo; en un principio sentía tanta emoción al hacer la planeación, pensando en que las actividades fueran los suficiente buenas para que los niños participaran y sobre todo quedara un aprendizaje en ellos; el presentarme con los padres de familia y pedir el apoyo para con los padres, en mi situación si fue muy difícil el que los niños me pusieran atención porque son pequeñitos de primer grado y para ellos era una desconocida a pesar de que me presente como su maestra, tuve miedo, nervios en mi primer día, frustración de que algunas actividades no se lograron, felicidad cuando las actividades eran satisfactorias, cuando me enviaban las evidencias de los niños me emocionaba mucho, al final me sentí triste porque sentí que me faltó mucho y el último día no di mi 100% entonces lloré y seguí adelante motivándome para mejorar en todas mis áreas de oportunidad, pues a pesar de todo disfruté de mi práctica con los poquitos niños que se conectaban y participaban.</w:t>
      </w:r>
    </w:p>
    <w:p w14:paraId="2B633813" w14:textId="5664B191" w:rsidR="00EF5A87" w:rsidRPr="001A6051" w:rsidRDefault="00EF5A87" w:rsidP="001A6051">
      <w:pPr>
        <w:spacing w:line="360" w:lineRule="auto"/>
        <w:jc w:val="both"/>
        <w:rPr>
          <w:rFonts w:ascii="Arial" w:hAnsi="Arial" w:cs="Arial"/>
          <w:sz w:val="24"/>
          <w:szCs w:val="24"/>
        </w:rPr>
      </w:pPr>
      <w:r w:rsidRPr="001A6051">
        <w:rPr>
          <w:rFonts w:ascii="Arial" w:hAnsi="Arial" w:cs="Arial"/>
          <w:sz w:val="24"/>
          <w:szCs w:val="24"/>
        </w:rPr>
        <w:t xml:space="preserve">Después reflexioné y me di cuenta </w:t>
      </w:r>
      <w:r w:rsidR="006B6EE3" w:rsidRPr="001A6051">
        <w:rPr>
          <w:rFonts w:ascii="Arial" w:hAnsi="Arial" w:cs="Arial"/>
          <w:sz w:val="24"/>
          <w:szCs w:val="24"/>
        </w:rPr>
        <w:t>de que,</w:t>
      </w:r>
      <w:r w:rsidRPr="001A6051">
        <w:rPr>
          <w:rFonts w:ascii="Arial" w:hAnsi="Arial" w:cs="Arial"/>
          <w:sz w:val="24"/>
          <w:szCs w:val="24"/>
        </w:rPr>
        <w:t xml:space="preserve"> si en presencial es complicado en línea mucho más</w:t>
      </w:r>
      <w:r w:rsidR="006B6EE3" w:rsidRPr="001A6051">
        <w:rPr>
          <w:rFonts w:ascii="Arial" w:hAnsi="Arial" w:cs="Arial"/>
          <w:sz w:val="24"/>
          <w:szCs w:val="24"/>
        </w:rPr>
        <w:t>, es difícil ver que los alumnos hagan realmente las actividades, además las mamás están ahí diciéndoles que digan, etc. Y mi grupo fue primero entonces es un poco difícil de captar su atención y la mayoría de las familias trabajaban, o no tenía el sustento para conectar a los niños a sus clases; de 30 alumnos solo tenía en clase 5 o 6; en mi próxima práctica voy a mejorar mi</w:t>
      </w:r>
      <w:r w:rsidR="00474105" w:rsidRPr="001A6051">
        <w:rPr>
          <w:rFonts w:ascii="Arial" w:hAnsi="Arial" w:cs="Arial"/>
          <w:sz w:val="24"/>
          <w:szCs w:val="24"/>
        </w:rPr>
        <w:t>s</w:t>
      </w:r>
      <w:r w:rsidR="006B6EE3" w:rsidRPr="001A6051">
        <w:rPr>
          <w:rFonts w:ascii="Arial" w:hAnsi="Arial" w:cs="Arial"/>
          <w:sz w:val="24"/>
          <w:szCs w:val="24"/>
        </w:rPr>
        <w:t xml:space="preserve"> áreas de oportunidad y se que cuando regresemos en presencial me va a ir mucho mejor.</w:t>
      </w:r>
    </w:p>
    <w:p w14:paraId="3C98741B" w14:textId="12458E60" w:rsidR="00F01E4E" w:rsidRPr="001A6051" w:rsidRDefault="00474105" w:rsidP="001A6051">
      <w:pPr>
        <w:spacing w:line="360" w:lineRule="auto"/>
        <w:jc w:val="both"/>
        <w:rPr>
          <w:rFonts w:ascii="Arial" w:hAnsi="Arial" w:cs="Arial"/>
          <w:sz w:val="24"/>
          <w:szCs w:val="24"/>
        </w:rPr>
      </w:pPr>
      <w:r w:rsidRPr="001A6051">
        <w:rPr>
          <w:rFonts w:ascii="Arial" w:hAnsi="Arial" w:cs="Arial"/>
          <w:sz w:val="24"/>
          <w:szCs w:val="24"/>
        </w:rPr>
        <w:lastRenderedPageBreak/>
        <w:t xml:space="preserve">También hablamos sobre las entrevistas que se aplicaron a la educadora titular y a la directora del jardín; esta entrevista contó de preguntas con énfasis en los modelos pedagógicos con los que se han trabajado. Entre sus resultados destaca que: </w:t>
      </w:r>
    </w:p>
    <w:p w14:paraId="1F89D7E2" w14:textId="1FCE5C50" w:rsidR="00F01E4E" w:rsidRPr="001A6051" w:rsidRDefault="00F01E4E" w:rsidP="001A6051">
      <w:pPr>
        <w:spacing w:line="360" w:lineRule="auto"/>
        <w:jc w:val="both"/>
        <w:rPr>
          <w:rFonts w:ascii="Arial" w:hAnsi="Arial" w:cs="Arial"/>
          <w:sz w:val="24"/>
          <w:szCs w:val="24"/>
        </w:rPr>
      </w:pPr>
      <w:r w:rsidRPr="001A6051">
        <w:rPr>
          <w:rFonts w:ascii="Arial" w:hAnsi="Arial" w:cs="Arial"/>
          <w:sz w:val="24"/>
          <w:szCs w:val="24"/>
        </w:rPr>
        <w:t>Los modelos si han respondido la realidad que se vive en el momento porque estos se encuentran en actualización para presentar a las nuevas generaciones las necesidades y demandas de la actualidad, además de formar el individuo que se desea en la sociedad, tomando en cuenta que cada educadora se apropia de los modelos y pone su granito de arena para que funcionen en relación con las características del grupo.</w:t>
      </w:r>
    </w:p>
    <w:p w14:paraId="4AB8381D" w14:textId="580CB70D" w:rsidR="00F01E4E" w:rsidRPr="001A6051" w:rsidRDefault="00820194" w:rsidP="001A6051">
      <w:pPr>
        <w:spacing w:line="360" w:lineRule="auto"/>
        <w:jc w:val="both"/>
        <w:rPr>
          <w:rFonts w:ascii="Arial" w:hAnsi="Arial" w:cs="Arial"/>
          <w:sz w:val="24"/>
          <w:szCs w:val="24"/>
        </w:rPr>
      </w:pPr>
      <w:r w:rsidRPr="001A6051">
        <w:rPr>
          <w:rFonts w:ascii="Arial" w:hAnsi="Arial" w:cs="Arial"/>
          <w:sz w:val="24"/>
          <w:szCs w:val="24"/>
        </w:rPr>
        <w:t xml:space="preserve">La mayoría de las educadoras han trabajado con programa 2004, 2011 y 2017 actual de aprendizajes clave mientras algunas de las directoras con mayor año de servicio han trabajado con PEP d1981, 1922, 2004, 2011 y 2017. </w:t>
      </w:r>
    </w:p>
    <w:p w14:paraId="2821A195" w14:textId="5E3D2245" w:rsidR="00820194" w:rsidRPr="001A6051" w:rsidRDefault="00820194" w:rsidP="001A6051">
      <w:pPr>
        <w:spacing w:line="360" w:lineRule="auto"/>
        <w:jc w:val="both"/>
        <w:rPr>
          <w:rFonts w:ascii="Arial" w:hAnsi="Arial" w:cs="Arial"/>
          <w:sz w:val="24"/>
          <w:szCs w:val="24"/>
        </w:rPr>
      </w:pPr>
      <w:r w:rsidRPr="001A6051">
        <w:rPr>
          <w:rFonts w:ascii="Arial" w:hAnsi="Arial" w:cs="Arial"/>
          <w:sz w:val="24"/>
          <w:szCs w:val="24"/>
        </w:rPr>
        <w:t>Los aspectos que han caracterizado la enseñanza y aprendizaje de cada currículo se basan en los modelos constructivista y socio constructivista en donde el alumno es el centro de enseñanza aprendizaje en donde construye sus propios aprendizajes; además de una transversalidad de campos formativos y áreas de aprendizaje. En todos los modelos esa relación entre educadora y alumno es de</w:t>
      </w:r>
      <w:r w:rsidRPr="001A6051">
        <w:rPr>
          <w:rFonts w:ascii="Arial" w:hAnsi="Arial" w:cs="Arial"/>
          <w:sz w:val="24"/>
          <w:szCs w:val="24"/>
        </w:rPr>
        <w:t xml:space="preserve"> un mediador, un guía</w:t>
      </w:r>
      <w:r w:rsidRPr="001A6051">
        <w:rPr>
          <w:rFonts w:ascii="Arial" w:hAnsi="Arial" w:cs="Arial"/>
          <w:sz w:val="24"/>
          <w:szCs w:val="24"/>
        </w:rPr>
        <w:t xml:space="preserve"> y ejemplo para los niños donde se les transmita seguridad, confianza, empatía</w:t>
      </w:r>
      <w:r w:rsidR="001A6051" w:rsidRPr="001A6051">
        <w:rPr>
          <w:rFonts w:ascii="Arial" w:hAnsi="Arial" w:cs="Arial"/>
          <w:sz w:val="24"/>
          <w:szCs w:val="24"/>
        </w:rPr>
        <w:t>, etc.</w:t>
      </w:r>
    </w:p>
    <w:p w14:paraId="6A589E76" w14:textId="5EA762A6" w:rsidR="001A6051" w:rsidRPr="001A6051" w:rsidRDefault="001A6051" w:rsidP="001A6051">
      <w:pPr>
        <w:spacing w:line="360" w:lineRule="auto"/>
        <w:jc w:val="both"/>
        <w:rPr>
          <w:rFonts w:ascii="Arial" w:hAnsi="Arial" w:cs="Arial"/>
          <w:sz w:val="24"/>
          <w:szCs w:val="24"/>
        </w:rPr>
      </w:pPr>
      <w:r w:rsidRPr="001A6051">
        <w:rPr>
          <w:rFonts w:ascii="Arial" w:hAnsi="Arial" w:cs="Arial"/>
          <w:sz w:val="24"/>
          <w:szCs w:val="24"/>
        </w:rPr>
        <w:t>Los métodos y estrategias utilizado a lo largo de los programas han sido: por unidades, proyectos, situaciones didácticas, resolución de problemas, situaciones de aprendizaje, rincones, talleres, experimentación, pero sobre todo el juego.</w:t>
      </w:r>
    </w:p>
    <w:p w14:paraId="56806E38" w14:textId="0D3DC5C4" w:rsidR="001A6051" w:rsidRPr="001A6051" w:rsidRDefault="001A6051" w:rsidP="001A6051">
      <w:pPr>
        <w:spacing w:line="360" w:lineRule="auto"/>
        <w:jc w:val="both"/>
        <w:rPr>
          <w:rFonts w:ascii="Arial" w:hAnsi="Arial" w:cs="Arial"/>
          <w:sz w:val="24"/>
          <w:szCs w:val="24"/>
        </w:rPr>
      </w:pPr>
      <w:r w:rsidRPr="001A6051">
        <w:rPr>
          <w:rFonts w:ascii="Arial" w:hAnsi="Arial" w:cs="Arial"/>
          <w:sz w:val="24"/>
          <w:szCs w:val="24"/>
        </w:rPr>
        <w:t>Nos damos cuenta de que todo lo que estuvimos viendo dentro del curso en la primera unidad, nos dio muchas respuestas gracias a las educadoras y directoras que se encuentran en la práctica y con sus experiencias en el ámbito laboral profesional.</w:t>
      </w:r>
    </w:p>
    <w:p w14:paraId="715DC42B" w14:textId="14B45EC0" w:rsidR="001A6051" w:rsidRPr="001A6051" w:rsidRDefault="001A6051" w:rsidP="001A6051">
      <w:pPr>
        <w:spacing w:line="360" w:lineRule="auto"/>
        <w:jc w:val="both"/>
        <w:rPr>
          <w:rFonts w:ascii="Arial" w:hAnsi="Arial" w:cs="Arial"/>
          <w:sz w:val="24"/>
          <w:szCs w:val="24"/>
        </w:rPr>
      </w:pPr>
      <w:r w:rsidRPr="001A6051">
        <w:rPr>
          <w:rFonts w:ascii="Arial" w:hAnsi="Arial" w:cs="Arial"/>
          <w:sz w:val="24"/>
          <w:szCs w:val="24"/>
        </w:rPr>
        <w:t xml:space="preserve">Esta modalidad de trabajo es difícil para todos y el verdadero trabajo esta siendo para los padres de familia quienes se encuentran en casa con sus hijos realizando cada una de las actividades y así darse cuenta de que el trabajo del educadora o </w:t>
      </w:r>
      <w:r w:rsidRPr="001A6051">
        <w:rPr>
          <w:rFonts w:ascii="Arial" w:hAnsi="Arial" w:cs="Arial"/>
          <w:sz w:val="24"/>
          <w:szCs w:val="24"/>
        </w:rPr>
        <w:lastRenderedPageBreak/>
        <w:t>educadora no es nada fácil y así al volver a clases presenciales puedan comprender y valorar nuestro trabajo.</w:t>
      </w:r>
    </w:p>
    <w:p w14:paraId="7FF14EC0" w14:textId="4B523161" w:rsidR="001A6051" w:rsidRDefault="001A6051" w:rsidP="001A6051">
      <w:pPr>
        <w:spacing w:line="360" w:lineRule="auto"/>
        <w:jc w:val="both"/>
        <w:rPr>
          <w:rFonts w:ascii="Arial" w:hAnsi="Arial" w:cs="Arial"/>
          <w:sz w:val="24"/>
          <w:szCs w:val="24"/>
        </w:rPr>
      </w:pPr>
      <w:r w:rsidRPr="001A6051">
        <w:rPr>
          <w:rFonts w:ascii="Arial" w:hAnsi="Arial" w:cs="Arial"/>
          <w:sz w:val="24"/>
          <w:szCs w:val="24"/>
        </w:rPr>
        <w:t>Uno como educador hay que presentar siempre el lado bueno como maestro y persona a pesar de que en el ámbito personal no esté nada bien, pues nuestros alumnos no tienen la culpa de nada.</w:t>
      </w:r>
    </w:p>
    <w:p w14:paraId="2B3D2CDB" w14:textId="5838105E" w:rsidR="00314E1B" w:rsidRPr="001A6051" w:rsidRDefault="00314E1B" w:rsidP="001A6051">
      <w:pPr>
        <w:spacing w:line="360" w:lineRule="auto"/>
        <w:jc w:val="both"/>
        <w:rPr>
          <w:rFonts w:ascii="Arial" w:hAnsi="Arial" w:cs="Arial"/>
          <w:sz w:val="24"/>
          <w:szCs w:val="24"/>
        </w:rPr>
      </w:pPr>
      <w:r>
        <w:rPr>
          <w:rFonts w:ascii="Arial" w:hAnsi="Arial" w:cs="Arial"/>
          <w:sz w:val="24"/>
          <w:szCs w:val="24"/>
        </w:rPr>
        <w:t>El planeación es fundamental para seguir una secuencia de actividades en tiempo y forma; pero siempre hay que tener alternativas para cuando alguna actividad de mi planeación no se pueda llevar a cabo cambiarla por alguna otra, que siga teniendo relación con el aprendizaje que se está abordando.</w:t>
      </w:r>
    </w:p>
    <w:sectPr w:rsidR="00314E1B" w:rsidRPr="001A60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87"/>
    <w:rsid w:val="001A6051"/>
    <w:rsid w:val="00314E1B"/>
    <w:rsid w:val="00474105"/>
    <w:rsid w:val="006B6EE3"/>
    <w:rsid w:val="00820194"/>
    <w:rsid w:val="0097313E"/>
    <w:rsid w:val="00EF5A87"/>
    <w:rsid w:val="00F01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1BF7"/>
  <w15:chartTrackingRefBased/>
  <w15:docId w15:val="{F49ABA53-32C0-46B4-A457-F8D6A8D5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874</Words>
  <Characters>4809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cp:revision>
  <dcterms:created xsi:type="dcterms:W3CDTF">2021-05-27T16:03:00Z</dcterms:created>
  <dcterms:modified xsi:type="dcterms:W3CDTF">2021-05-27T17:54:00Z</dcterms:modified>
</cp:coreProperties>
</file>