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AD13" w14:textId="73B0EB1D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>Escuela Normal de Educación Preescolar</w:t>
      </w:r>
    </w:p>
    <w:p w14:paraId="1767FBA6" w14:textId="76CDBA2A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>Licenciatura en educación preescolar</w:t>
      </w:r>
    </w:p>
    <w:p w14:paraId="4D6BDE35" w14:textId="31C47368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>Ciclo escolar 2020-2021</w:t>
      </w:r>
    </w:p>
    <w:p w14:paraId="49AE0F72" w14:textId="35935285" w:rsidR="002F24E6" w:rsidRPr="002F24E6" w:rsidRDefault="002F24E6" w:rsidP="002F24E6">
      <w:pPr>
        <w:spacing w:after="0"/>
        <w:rPr>
          <w:rFonts w:ascii="Arial" w:hAnsi="Arial" w:cs="Arial"/>
          <w:bCs/>
          <w:sz w:val="32"/>
          <w:szCs w:val="32"/>
        </w:rPr>
      </w:pPr>
    </w:p>
    <w:p w14:paraId="6FD18471" w14:textId="53D2D1DE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59CA245D" w14:textId="47DE6DC8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4BBE976F" wp14:editId="477B83CE">
            <wp:extent cx="1386349" cy="1155473"/>
            <wp:effectExtent l="0" t="0" r="444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68" cy="116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DEABB" w14:textId="2CE2F422" w:rsidR="002F24E6" w:rsidRPr="002F24E6" w:rsidRDefault="002F24E6" w:rsidP="002F24E6">
      <w:pPr>
        <w:spacing w:after="0"/>
        <w:rPr>
          <w:rFonts w:ascii="Arial" w:hAnsi="Arial" w:cs="Arial"/>
          <w:bCs/>
          <w:sz w:val="32"/>
          <w:szCs w:val="32"/>
        </w:rPr>
      </w:pPr>
    </w:p>
    <w:p w14:paraId="19BC7AEB" w14:textId="6EC4568B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7D391624" w14:textId="05C6FD7A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>Curso: tutoría</w:t>
      </w:r>
    </w:p>
    <w:p w14:paraId="6F4A64C0" w14:textId="79625C21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>Docente: gloria Elizabeth rivera</w:t>
      </w:r>
    </w:p>
    <w:p w14:paraId="07DC59B5" w14:textId="2B6A28AE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22A77055" w14:textId="0C8D2D8C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1F18FDF9" w14:textId="5C1D64C7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>Actividad: las emociones</w:t>
      </w:r>
    </w:p>
    <w:p w14:paraId="3CB8B014" w14:textId="1447D492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22B2AEB2" w14:textId="3BE4AB58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4E8E3026" w14:textId="16C1313F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 xml:space="preserve">Presentado por: </w:t>
      </w:r>
    </w:p>
    <w:p w14:paraId="0C8AEB99" w14:textId="3A4358B5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>Natalia Guadalupe Torres Tovar N.L 21</w:t>
      </w:r>
    </w:p>
    <w:p w14:paraId="44AEF710" w14:textId="2A804900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>Grado 3° Sección ¨A¨</w:t>
      </w:r>
    </w:p>
    <w:p w14:paraId="167D4F8E" w14:textId="6061CA28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22955CFD" w14:textId="571D246F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140B9DF4" w14:textId="1CB75523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4049DBBC" w14:textId="6C7F81BA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72A0B2E1" w14:textId="3A614B7A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2F24E6">
        <w:rPr>
          <w:rFonts w:ascii="Arial" w:hAnsi="Arial" w:cs="Arial"/>
          <w:bCs/>
          <w:sz w:val="32"/>
          <w:szCs w:val="32"/>
        </w:rPr>
        <w:t>Saltillo Coahuila junio 2021</w:t>
      </w:r>
    </w:p>
    <w:p w14:paraId="56000601" w14:textId="77777777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6090FA73" w14:textId="77777777" w:rsidR="002F24E6" w:rsidRPr="002F24E6" w:rsidRDefault="002F24E6" w:rsidP="00845404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4FB2A63F" w14:textId="77777777" w:rsidR="002F24E6" w:rsidRPr="002F24E6" w:rsidRDefault="002F24E6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465F9DB" w14:textId="77777777" w:rsidR="002F24E6" w:rsidRPr="002F24E6" w:rsidRDefault="002F24E6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168CF5D" w14:textId="77777777" w:rsidR="002F24E6" w:rsidRPr="002F24E6" w:rsidRDefault="002F24E6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9270B11" w14:textId="77777777" w:rsidR="002F24E6" w:rsidRDefault="002F24E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877C84" w14:textId="77777777" w:rsidR="002F24E6" w:rsidRDefault="002F24E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8BA209" w14:textId="77777777" w:rsidR="002F24E6" w:rsidRDefault="002F24E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CA8615" w14:textId="77777777" w:rsidR="002F24E6" w:rsidRDefault="002F24E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4E9D2A" w14:textId="77777777" w:rsidR="002F24E6" w:rsidRDefault="002F24E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E12369" w14:textId="77777777" w:rsidR="002F24E6" w:rsidRDefault="002F24E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A33A72" w14:textId="33F00AF5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1E0613C3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EDA8933" wp14:editId="70CE33EE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0EC7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1ED70A4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3D073FB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24E863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54F3F6AE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4B4D7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19E6FF42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B39BB1F" w14:textId="77777777" w:rsidTr="00E15DB3">
        <w:tc>
          <w:tcPr>
            <w:tcW w:w="1980" w:type="dxa"/>
          </w:tcPr>
          <w:p w14:paraId="4DDB4F95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7188E157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4E025FE7" w14:textId="77777777" w:rsidTr="00E15DB3">
        <w:tc>
          <w:tcPr>
            <w:tcW w:w="1980" w:type="dxa"/>
          </w:tcPr>
          <w:p w14:paraId="60CC591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A83D155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5B4BCD45" w14:textId="77777777" w:rsidTr="00E15DB3">
        <w:tc>
          <w:tcPr>
            <w:tcW w:w="1980" w:type="dxa"/>
          </w:tcPr>
          <w:p w14:paraId="4C25F955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67DB189A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3385E255" w14:textId="77777777" w:rsidTr="00E15DB3">
        <w:tc>
          <w:tcPr>
            <w:tcW w:w="1980" w:type="dxa"/>
          </w:tcPr>
          <w:p w14:paraId="060EBD8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E8A1911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12F09B63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4D5F1892" w14:textId="77777777" w:rsidTr="00E15DB3">
        <w:tc>
          <w:tcPr>
            <w:tcW w:w="1980" w:type="dxa"/>
          </w:tcPr>
          <w:p w14:paraId="3248A7A7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2854842A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43E86A9" w14:textId="77777777" w:rsidR="000A0F63" w:rsidRDefault="000A0F63" w:rsidP="000925A6">
      <w:pPr>
        <w:jc w:val="both"/>
      </w:pPr>
    </w:p>
    <w:p w14:paraId="7DC0D144" w14:textId="77777777" w:rsidR="00F43EA9" w:rsidRDefault="00F43EA9" w:rsidP="000925A6">
      <w:pPr>
        <w:jc w:val="both"/>
      </w:pPr>
    </w:p>
    <w:p w14:paraId="69290FAB" w14:textId="77777777" w:rsidR="00F43EA9" w:rsidRDefault="00F43EA9" w:rsidP="000925A6">
      <w:pPr>
        <w:jc w:val="both"/>
      </w:pPr>
    </w:p>
    <w:p w14:paraId="674AF799" w14:textId="4F39095B" w:rsidR="00F43EA9" w:rsidRDefault="00F43EA9" w:rsidP="000925A6">
      <w:pPr>
        <w:jc w:val="both"/>
        <w:rPr>
          <w:noProof/>
          <w:lang w:eastAsia="es-MX"/>
        </w:rPr>
      </w:pPr>
    </w:p>
    <w:p w14:paraId="5A28D7B3" w14:textId="48C5E019" w:rsidR="00FA02CC" w:rsidRDefault="00FA02CC" w:rsidP="000925A6">
      <w:pPr>
        <w:jc w:val="both"/>
        <w:rPr>
          <w:noProof/>
          <w:lang w:eastAsia="es-MX"/>
        </w:rPr>
      </w:pPr>
    </w:p>
    <w:p w14:paraId="6A32F5D9" w14:textId="400E6CB5" w:rsidR="00FA02CC" w:rsidRDefault="00FA02CC" w:rsidP="000925A6">
      <w:pPr>
        <w:jc w:val="both"/>
        <w:rPr>
          <w:noProof/>
          <w:lang w:eastAsia="es-MX"/>
        </w:rPr>
      </w:pPr>
    </w:p>
    <w:p w14:paraId="046D44A8" w14:textId="6EEF9FE5" w:rsidR="00FA02CC" w:rsidRDefault="00FA02CC" w:rsidP="000925A6">
      <w:pPr>
        <w:jc w:val="both"/>
        <w:rPr>
          <w:noProof/>
          <w:lang w:eastAsia="es-MX"/>
        </w:rPr>
      </w:pPr>
    </w:p>
    <w:p w14:paraId="79D5FD3D" w14:textId="2161007A" w:rsidR="00FA02CC" w:rsidRDefault="00FA02CC" w:rsidP="000925A6">
      <w:pPr>
        <w:jc w:val="both"/>
        <w:rPr>
          <w:noProof/>
          <w:lang w:eastAsia="es-MX"/>
        </w:rPr>
      </w:pPr>
    </w:p>
    <w:p w14:paraId="215C10C7" w14:textId="63FC6E91" w:rsidR="00FA02CC" w:rsidRDefault="00FA02CC" w:rsidP="000925A6">
      <w:pPr>
        <w:jc w:val="both"/>
        <w:rPr>
          <w:noProof/>
          <w:lang w:eastAsia="es-MX"/>
        </w:rPr>
      </w:pPr>
    </w:p>
    <w:p w14:paraId="662AAD6E" w14:textId="7805C5D0" w:rsidR="00FA02CC" w:rsidRDefault="002F24E6" w:rsidP="000925A6">
      <w:pPr>
        <w:jc w:val="both"/>
        <w:rPr>
          <w:noProof/>
          <w:lang w:eastAsia="es-MX"/>
        </w:rPr>
      </w:pPr>
      <w:r w:rsidRPr="002F24E6">
        <w:drawing>
          <wp:anchor distT="0" distB="0" distL="114300" distR="114300" simplePos="0" relativeHeight="251658240" behindDoc="0" locked="0" layoutInCell="1" allowOverlap="1" wp14:anchorId="479AF792" wp14:editId="1082A3D1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5610225" cy="60198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78391" w14:textId="6CEF0EAA" w:rsidR="00FA02CC" w:rsidRDefault="00FA02CC" w:rsidP="000925A6">
      <w:pPr>
        <w:jc w:val="both"/>
        <w:rPr>
          <w:noProof/>
          <w:lang w:eastAsia="es-MX"/>
        </w:rPr>
      </w:pPr>
    </w:p>
    <w:p w14:paraId="6614146A" w14:textId="145180F8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E93C58A" w14:textId="0DF7D728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385354B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249775E2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11B0D2C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D7136FB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5F9A26B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F3025CA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135E65F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4AA9BF5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5B6CCD94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ACCD38A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E36ECD2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8B58E06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8067C7E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832CB24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2985032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E81B595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BB8CFF8" w14:textId="77777777" w:rsidR="002F24E6" w:rsidRDefault="002F24E6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6E08202" w14:textId="77777777" w:rsidR="002F24E6" w:rsidRDefault="002F24E6" w:rsidP="002F24E6">
      <w:pPr>
        <w:shd w:val="clear" w:color="auto" w:fill="FFFFFF"/>
        <w:spacing w:before="84" w:after="18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54BCE811" w14:textId="38E2FBBE" w:rsidR="00FA02CC" w:rsidRPr="002F24E6" w:rsidRDefault="00FA02CC" w:rsidP="002F24E6">
      <w:pPr>
        <w:shd w:val="clear" w:color="auto" w:fill="FFFFFF"/>
        <w:spacing w:before="84" w:after="1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F24E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 importancia de las emociones</w:t>
      </w:r>
    </w:p>
    <w:p w14:paraId="02413817" w14:textId="7ADEE9D1" w:rsidR="00FA02CC" w:rsidRPr="00FA02CC" w:rsidRDefault="00FA02CC" w:rsidP="00FA02CC">
      <w:pPr>
        <w:shd w:val="clear" w:color="auto" w:fill="FFFFFF"/>
        <w:spacing w:before="84" w:after="18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A02CC">
        <w:rPr>
          <w:rFonts w:ascii="Arial" w:eastAsia="Times New Roman" w:hAnsi="Arial" w:cs="Arial"/>
          <w:sz w:val="24"/>
          <w:szCs w:val="24"/>
          <w:lang w:eastAsia="es-MX"/>
        </w:rPr>
        <w:t xml:space="preserve">Las emociones o sentimientos, son muy importantes en nuestra vida, </w:t>
      </w:r>
      <w:r w:rsidRPr="002F24E6">
        <w:rPr>
          <w:rFonts w:ascii="Arial" w:eastAsia="Times New Roman" w:hAnsi="Arial" w:cs="Arial"/>
          <w:sz w:val="24"/>
          <w:szCs w:val="24"/>
          <w:lang w:eastAsia="es-MX"/>
        </w:rPr>
        <w:t>pues son las encargadas de dar a conocer como nos sentimos y a partir de ello r</w:t>
      </w:r>
      <w:r w:rsidRPr="00FA02CC">
        <w:rPr>
          <w:rFonts w:ascii="Arial" w:eastAsia="Times New Roman" w:hAnsi="Arial" w:cs="Arial"/>
          <w:sz w:val="24"/>
          <w:szCs w:val="24"/>
          <w:lang w:eastAsia="es-MX"/>
        </w:rPr>
        <w:t>eflejan nuestro mundo interno.</w:t>
      </w:r>
      <w:r w:rsidRPr="002F24E6">
        <w:rPr>
          <w:rFonts w:ascii="Arial" w:eastAsia="Times New Roman" w:hAnsi="Arial" w:cs="Arial"/>
          <w:sz w:val="24"/>
          <w:szCs w:val="24"/>
          <w:lang w:eastAsia="es-MX"/>
        </w:rPr>
        <w:t xml:space="preserve"> N</w:t>
      </w:r>
      <w:r w:rsidRPr="00FA02CC">
        <w:rPr>
          <w:rFonts w:ascii="Arial" w:eastAsia="Times New Roman" w:hAnsi="Arial" w:cs="Arial"/>
          <w:sz w:val="24"/>
          <w:szCs w:val="24"/>
          <w:lang w:eastAsia="es-MX"/>
        </w:rPr>
        <w:t>os informan de cómo vivimos, en nuestro interior, lo que sucede a nuestro alrededor.</w:t>
      </w:r>
      <w:r w:rsidRPr="002F24E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FA02CC">
        <w:rPr>
          <w:rFonts w:ascii="Arial" w:eastAsia="Times New Roman" w:hAnsi="Arial" w:cs="Arial"/>
          <w:sz w:val="24"/>
          <w:szCs w:val="24"/>
          <w:lang w:eastAsia="es-MX"/>
        </w:rPr>
        <w:t>Esto nos permite conocernos mejor y satisfacer nuestras necesidades y deseos y entender muchas de nuestras conductas.</w:t>
      </w:r>
    </w:p>
    <w:p w14:paraId="5A236531" w14:textId="2D9B1335" w:rsidR="00FA02CC" w:rsidRPr="002F24E6" w:rsidRDefault="00FA02CC" w:rsidP="00FA02CC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A02CC">
        <w:rPr>
          <w:rFonts w:ascii="Arial" w:eastAsia="Times New Roman" w:hAnsi="Arial" w:cs="Arial"/>
          <w:sz w:val="24"/>
          <w:szCs w:val="24"/>
          <w:lang w:eastAsia="es-MX"/>
        </w:rPr>
        <w:t>Nos ayuda a tomar decisiones, porque por mucho que analicemos y pensemos sobre los pros y contras de las cosas, al final, lo que sentimos como resultado de dicho análisis, nos lleva a elegir.</w:t>
      </w:r>
      <w:r w:rsidRPr="002F24E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FA02CC">
        <w:rPr>
          <w:rFonts w:ascii="Arial" w:eastAsia="Times New Roman" w:hAnsi="Arial" w:cs="Arial"/>
          <w:sz w:val="24"/>
          <w:szCs w:val="24"/>
          <w:lang w:eastAsia="es-MX"/>
        </w:rPr>
        <w:t>Nos permite darnos cuenta de nuestros pensamientos y actitudes y nos ayuda a cambiarlos, cuando es necesario. </w:t>
      </w:r>
      <w:r w:rsidRPr="002F24E6">
        <w:rPr>
          <w:rFonts w:ascii="Arial" w:eastAsia="Times New Roman" w:hAnsi="Arial" w:cs="Arial"/>
          <w:sz w:val="24"/>
          <w:szCs w:val="24"/>
          <w:lang w:eastAsia="es-MX"/>
        </w:rPr>
        <w:t xml:space="preserve">Por ello considero que son de vital importancia, también debemos conocerlas y saber regularlas para actuar debidamente, a </w:t>
      </w:r>
      <w:r w:rsidR="002F24E6" w:rsidRPr="002F24E6">
        <w:rPr>
          <w:rFonts w:ascii="Arial" w:eastAsia="Times New Roman" w:hAnsi="Arial" w:cs="Arial"/>
          <w:sz w:val="24"/>
          <w:szCs w:val="24"/>
          <w:lang w:eastAsia="es-MX"/>
        </w:rPr>
        <w:t>continuación,</w:t>
      </w:r>
      <w:r w:rsidRPr="002F24E6">
        <w:rPr>
          <w:rFonts w:ascii="Arial" w:eastAsia="Times New Roman" w:hAnsi="Arial" w:cs="Arial"/>
          <w:sz w:val="24"/>
          <w:szCs w:val="24"/>
          <w:lang w:eastAsia="es-MX"/>
        </w:rPr>
        <w:t xml:space="preserve"> se presentan algunas estrategias de autorregulación de las emociones que podemos utilizar. </w:t>
      </w:r>
    </w:p>
    <w:p w14:paraId="2219EEC6" w14:textId="34C12084" w:rsidR="002F24E6" w:rsidRPr="002F24E6" w:rsidRDefault="00FA02CC" w:rsidP="002F24E6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A02CC">
        <w:rPr>
          <w:rFonts w:ascii="Arial" w:eastAsia="Times New Roman" w:hAnsi="Arial" w:cs="Arial"/>
          <w:sz w:val="24"/>
          <w:szCs w:val="24"/>
          <w:lang w:eastAsia="es-MX"/>
        </w:rPr>
        <w:t>Supresión de pensamientos</w:t>
      </w:r>
      <w:r w:rsidR="002F24E6" w:rsidRPr="002F24E6"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                                                                          </w:t>
      </w:r>
      <w:r w:rsidRPr="00FA02CC">
        <w:rPr>
          <w:rFonts w:ascii="Arial" w:eastAsia="Times New Roman" w:hAnsi="Arial" w:cs="Arial"/>
          <w:sz w:val="24"/>
          <w:szCs w:val="24"/>
          <w:lang w:eastAsia="es-MX"/>
        </w:rPr>
        <w:t>Esta estrategia consiste, como su propio nombre indica, en suprimir los pensamientos que nos producen malestar. De esta forma se busca cambiar el estado emocional, saliendo de la situación desagradable y yendo a una, imaginada o real, que no nos produzca tanto estrés.</w:t>
      </w:r>
    </w:p>
    <w:p w14:paraId="21153A80" w14:textId="55FC7473" w:rsidR="00FA02CC" w:rsidRPr="00FA02CC" w:rsidRDefault="00FA02CC" w:rsidP="00FA02CC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FA02CC">
        <w:rPr>
          <w:rFonts w:ascii="Arial" w:eastAsia="Times New Roman" w:hAnsi="Arial" w:cs="Arial"/>
          <w:sz w:val="24"/>
          <w:szCs w:val="24"/>
          <w:lang w:eastAsia="es-MX"/>
        </w:rPr>
        <w:t>Distanciamiento cognitivo</w:t>
      </w:r>
      <w:r w:rsidR="002F24E6" w:rsidRPr="002F24E6"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                                                                                 </w:t>
      </w:r>
      <w:r w:rsidRPr="00FA02CC">
        <w:rPr>
          <w:rFonts w:ascii="Arial" w:eastAsia="Times New Roman" w:hAnsi="Arial" w:cs="Arial"/>
          <w:sz w:val="24"/>
          <w:szCs w:val="24"/>
          <w:lang w:eastAsia="es-MX"/>
        </w:rPr>
        <w:t>El distanciamiento cognitivo consiste en tomar una postura independiente y neutral frente al evento o situación emocional que nos altera. Así somos capaces de reducir su impacto en nuestro estado mental, y es más sencillo escoger la respuesta que queremos dar.</w:t>
      </w:r>
    </w:p>
    <w:p w14:paraId="63CB5C96" w14:textId="77777777" w:rsidR="00FA02CC" w:rsidRPr="00FA02CC" w:rsidRDefault="00FA02CC" w:rsidP="00FA02CC">
      <w:pPr>
        <w:shd w:val="clear" w:color="auto" w:fill="FFFFFF"/>
        <w:spacing w:before="150" w:after="15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128A6B" w14:textId="77777777" w:rsidR="00FA02CC" w:rsidRPr="002F24E6" w:rsidRDefault="00FA02CC" w:rsidP="000925A6">
      <w:pPr>
        <w:jc w:val="both"/>
        <w:rPr>
          <w:sz w:val="24"/>
          <w:szCs w:val="24"/>
        </w:rPr>
      </w:pPr>
    </w:p>
    <w:p w14:paraId="420998AD" w14:textId="77777777" w:rsidR="00F43EA9" w:rsidRDefault="00F43EA9" w:rsidP="000925A6">
      <w:pPr>
        <w:jc w:val="both"/>
      </w:pPr>
    </w:p>
    <w:p w14:paraId="0532F480" w14:textId="77777777" w:rsidR="00F43EA9" w:rsidRDefault="00F43EA9" w:rsidP="000925A6">
      <w:pPr>
        <w:jc w:val="both"/>
      </w:pPr>
    </w:p>
    <w:sectPr w:rsidR="00F43EA9" w:rsidSect="002F24E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F320E"/>
    <w:multiLevelType w:val="multilevel"/>
    <w:tmpl w:val="06D0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863CE"/>
    <w:multiLevelType w:val="multilevel"/>
    <w:tmpl w:val="62DE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2F24E6"/>
    <w:rsid w:val="00311815"/>
    <w:rsid w:val="0035485C"/>
    <w:rsid w:val="00667874"/>
    <w:rsid w:val="00691455"/>
    <w:rsid w:val="006C2CA6"/>
    <w:rsid w:val="006D08D3"/>
    <w:rsid w:val="007A0B99"/>
    <w:rsid w:val="007E1F23"/>
    <w:rsid w:val="00845404"/>
    <w:rsid w:val="00925BBE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  <w:rsid w:val="00F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D26D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A0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A02C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FA0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nataliagpetorres@outlook.com</cp:lastModifiedBy>
  <cp:revision>3</cp:revision>
  <dcterms:created xsi:type="dcterms:W3CDTF">2021-05-29T02:47:00Z</dcterms:created>
  <dcterms:modified xsi:type="dcterms:W3CDTF">2021-06-03T03:53:00Z</dcterms:modified>
</cp:coreProperties>
</file>