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Escuela Normal De Educación Preescolar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Licenciatura En Educación Preescolar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noProof/>
          <w:sz w:val="24"/>
          <w:lang w:eastAsia="es-ES"/>
        </w:rPr>
        <w:drawing>
          <wp:inline distT="0" distB="0" distL="0" distR="0" wp14:anchorId="19A2CE7F" wp14:editId="15D89C08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Ciclo Escolar 2020-2021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>
        <w:rPr>
          <w:rFonts w:ascii="Arial" w:eastAsia="Calibri" w:hAnsi="Arial" w:cs="Arial"/>
          <w:sz w:val="24"/>
          <w:lang w:val="es-MX"/>
        </w:rPr>
        <w:t xml:space="preserve">Curso: </w:t>
      </w:r>
      <w:r w:rsidRPr="00E675BD">
        <w:rPr>
          <w:rFonts w:ascii="Arial" w:eastAsia="Calibri" w:hAnsi="Arial" w:cs="Arial"/>
          <w:sz w:val="24"/>
          <w:lang w:val="es-MX"/>
        </w:rPr>
        <w:t>Teatro</w:t>
      </w:r>
    </w:p>
    <w:p w:rsid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>
        <w:rPr>
          <w:rFonts w:ascii="Arial" w:eastAsia="Calibri" w:hAnsi="Arial" w:cs="Arial"/>
          <w:sz w:val="24"/>
          <w:lang w:val="es-MX"/>
        </w:rPr>
        <w:t xml:space="preserve">Maestro: </w:t>
      </w:r>
      <w:r w:rsidRPr="00E675BD">
        <w:rPr>
          <w:rFonts w:ascii="Arial" w:eastAsia="Calibri" w:hAnsi="Arial" w:cs="Arial"/>
          <w:sz w:val="24"/>
          <w:lang w:val="es-MX"/>
        </w:rPr>
        <w:t>Miguel Andrés Rivera Castro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>
        <w:rPr>
          <w:rFonts w:ascii="Arial" w:eastAsia="Calibri" w:hAnsi="Arial" w:cs="Arial"/>
          <w:sz w:val="24"/>
          <w:lang w:val="es-MX"/>
        </w:rPr>
        <w:t>Alumna: Montserrat Rodriguez Rivera #16</w:t>
      </w:r>
    </w:p>
    <w:p w:rsidR="00E675BD" w:rsidRPr="00E675BD" w:rsidRDefault="007E6F34" w:rsidP="007E6F34">
      <w:pPr>
        <w:jc w:val="center"/>
        <w:rPr>
          <w:rFonts w:ascii="Arial" w:eastAsia="Calibri" w:hAnsi="Arial" w:cs="Arial"/>
          <w:sz w:val="24"/>
          <w:lang w:val="es-MX"/>
        </w:rPr>
      </w:pPr>
      <w:r>
        <w:rPr>
          <w:rFonts w:ascii="Arial" w:eastAsia="Calibri" w:hAnsi="Arial" w:cs="Arial"/>
          <w:sz w:val="24"/>
          <w:lang w:val="es-MX"/>
        </w:rPr>
        <w:t>El arte de contar cuentos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Unidad de aprendizaje 3. La expresión teatral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Competencias.</w:t>
      </w:r>
    </w:p>
    <w:p w:rsidR="00E675BD" w:rsidRPr="00E675BD" w:rsidRDefault="00E675BD" w:rsidP="00E675BD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Aplica el plan y programas de estudio para alcanzar los propósitos educativos y contribuir al pleno desenvolvimiento de las capacidades de sus alumnos y alumnas.</w:t>
      </w:r>
    </w:p>
    <w:p w:rsidR="00E675BD" w:rsidRPr="00E675BD" w:rsidRDefault="00E675BD" w:rsidP="00E675BD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Diseña planeaciones aplicando sus conocimientos curriculares psicopedagógicos, disciplinares, didácticos y tecnológicos para propiciar espacios de aprendizaje incluyentes que respondan a las necesidades de todos los alumnos y las alumnas en el marco del plan y programas de estudio.</w:t>
      </w:r>
    </w:p>
    <w:p w:rsidR="00E675BD" w:rsidRPr="00E675BD" w:rsidRDefault="00E675BD" w:rsidP="00E675BD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Emplea la evaluación para intervenir en los diferentes ámbitos y momentos de la tarea educativa para mejorar los aprendizajes de sus alumnos.</w:t>
      </w:r>
    </w:p>
    <w:p w:rsidR="00E675BD" w:rsidRPr="00E675BD" w:rsidRDefault="00E675BD" w:rsidP="00E675BD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>Actúa de manera ética ante la diversidad de situaciones que se presentan en la práctica profesional.</w:t>
      </w: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</w:p>
    <w:p w:rsidR="00E675BD" w:rsidRPr="00E675BD" w:rsidRDefault="00E675BD" w:rsidP="00E675BD">
      <w:pPr>
        <w:jc w:val="center"/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  <w:r w:rsidRPr="00E675BD">
        <w:rPr>
          <w:rFonts w:ascii="Arial" w:eastAsia="Calibri" w:hAnsi="Arial" w:cs="Arial"/>
          <w:sz w:val="24"/>
          <w:lang w:val="es-MX"/>
        </w:rPr>
        <w:t xml:space="preserve">Saltillo Coahuila </w:t>
      </w:r>
      <w:r>
        <w:rPr>
          <w:rFonts w:ascii="Arial" w:eastAsia="Calibri" w:hAnsi="Arial" w:cs="Arial"/>
          <w:sz w:val="24"/>
          <w:lang w:val="es-MX"/>
        </w:rPr>
        <w:t xml:space="preserve">                                             </w:t>
      </w:r>
      <w:r w:rsidR="007E6F34">
        <w:rPr>
          <w:rFonts w:ascii="Arial" w:eastAsia="Calibri" w:hAnsi="Arial" w:cs="Arial"/>
          <w:sz w:val="24"/>
          <w:lang w:val="es-MX"/>
        </w:rPr>
        <w:t xml:space="preserve">                      10 de junio del</w:t>
      </w:r>
      <w:r w:rsidRPr="00E675BD">
        <w:rPr>
          <w:rFonts w:ascii="Arial" w:eastAsia="Calibri" w:hAnsi="Arial" w:cs="Arial"/>
          <w:sz w:val="24"/>
          <w:lang w:val="es-MX"/>
        </w:rPr>
        <w:t xml:space="preserve"> 2021</w:t>
      </w: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541550" w:rsidRDefault="007E6F34">
      <w:r w:rsidRPr="00E675BD">
        <w:rPr>
          <w:rFonts w:ascii="Arial" w:eastAsia="Calibri" w:hAnsi="Arial" w:cs="Arial"/>
          <w:noProof/>
          <w:sz w:val="24"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35FA91AB" wp14:editId="68B32E87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5719445" cy="5826125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582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949" w:rsidRDefault="006B7949" w:rsidP="006B7949">
      <w:pPr>
        <w:tabs>
          <w:tab w:val="left" w:pos="1597"/>
        </w:tabs>
        <w:rPr>
          <w:rFonts w:ascii="Arial" w:eastAsia="Calibri" w:hAnsi="Arial" w:cs="Arial"/>
          <w:sz w:val="24"/>
          <w:lang w:val="es-MX"/>
        </w:rPr>
      </w:pPr>
      <w:r>
        <w:rPr>
          <w:rFonts w:ascii="Arial" w:eastAsia="Calibri" w:hAnsi="Arial" w:cs="Arial"/>
          <w:sz w:val="24"/>
          <w:lang w:val="es-MX"/>
        </w:rPr>
        <w:tab/>
      </w: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Pr="006B7949" w:rsidRDefault="007E6F34" w:rsidP="006B7949">
      <w:pPr>
        <w:jc w:val="both"/>
        <w:rPr>
          <w:rFonts w:ascii="Arial" w:eastAsia="Calibri" w:hAnsi="Arial" w:cs="Arial"/>
          <w:b/>
          <w:i/>
          <w:sz w:val="24"/>
          <w:lang w:val="es-MX"/>
        </w:rPr>
      </w:pPr>
      <w:r w:rsidRPr="006B7949">
        <w:rPr>
          <w:rFonts w:ascii="Arial" w:eastAsia="Calibri" w:hAnsi="Arial" w:cs="Arial"/>
          <w:b/>
          <w:i/>
          <w:sz w:val="24"/>
          <w:lang w:val="es-MX"/>
        </w:rPr>
        <w:t xml:space="preserve">Durante la semana de clase, el </w:t>
      </w:r>
      <w:r w:rsidR="006B7949" w:rsidRPr="006B7949">
        <w:rPr>
          <w:rFonts w:ascii="Arial" w:eastAsia="Calibri" w:hAnsi="Arial" w:cs="Arial"/>
          <w:b/>
          <w:i/>
          <w:sz w:val="24"/>
          <w:lang w:val="es-MX"/>
        </w:rPr>
        <w:t>día</w:t>
      </w:r>
      <w:r w:rsidRPr="006B7949">
        <w:rPr>
          <w:rFonts w:ascii="Arial" w:eastAsia="Calibri" w:hAnsi="Arial" w:cs="Arial"/>
          <w:b/>
          <w:i/>
          <w:sz w:val="24"/>
          <w:lang w:val="es-MX"/>
        </w:rPr>
        <w:t xml:space="preserve"> martes 8 de junio del </w:t>
      </w:r>
      <w:r w:rsidR="006B7949" w:rsidRPr="006B7949">
        <w:rPr>
          <w:rFonts w:ascii="Arial" w:eastAsia="Calibri" w:hAnsi="Arial" w:cs="Arial"/>
          <w:b/>
          <w:i/>
          <w:sz w:val="24"/>
          <w:lang w:val="es-MX"/>
        </w:rPr>
        <w:t>2</w:t>
      </w:r>
      <w:r w:rsidRPr="006B7949">
        <w:rPr>
          <w:rFonts w:ascii="Arial" w:eastAsia="Calibri" w:hAnsi="Arial" w:cs="Arial"/>
          <w:b/>
          <w:i/>
          <w:sz w:val="24"/>
          <w:lang w:val="es-MX"/>
        </w:rPr>
        <w:t xml:space="preserve">021 en la clase de </w:t>
      </w:r>
      <w:r w:rsidR="006B7949" w:rsidRPr="006B7949">
        <w:rPr>
          <w:rFonts w:ascii="Arial" w:eastAsia="Calibri" w:hAnsi="Arial" w:cs="Arial"/>
          <w:b/>
          <w:i/>
          <w:sz w:val="24"/>
          <w:lang w:val="es-MX"/>
        </w:rPr>
        <w:t>teatro</w:t>
      </w:r>
      <w:r w:rsidRPr="006B7949">
        <w:rPr>
          <w:rFonts w:ascii="Arial" w:eastAsia="Calibri" w:hAnsi="Arial" w:cs="Arial"/>
          <w:b/>
          <w:i/>
          <w:sz w:val="24"/>
          <w:lang w:val="es-MX"/>
        </w:rPr>
        <w:t xml:space="preserve"> se abordaron diversos temas expuestos por </w:t>
      </w:r>
      <w:r w:rsidR="006B7949" w:rsidRPr="006B7949">
        <w:rPr>
          <w:rFonts w:ascii="Arial" w:eastAsia="Calibri" w:hAnsi="Arial" w:cs="Arial"/>
          <w:b/>
          <w:i/>
          <w:sz w:val="24"/>
          <w:lang w:val="es-MX"/>
        </w:rPr>
        <w:t>distintas</w:t>
      </w:r>
      <w:r w:rsidRPr="006B7949">
        <w:rPr>
          <w:rFonts w:ascii="Arial" w:eastAsia="Calibri" w:hAnsi="Arial" w:cs="Arial"/>
          <w:b/>
          <w:i/>
          <w:sz w:val="24"/>
          <w:lang w:val="es-MX"/>
        </w:rPr>
        <w:t xml:space="preserve"> compañeras, cada una de ellas daba el concepto y opinión persona</w:t>
      </w:r>
      <w:r w:rsidR="006B7949" w:rsidRPr="006B7949">
        <w:rPr>
          <w:rFonts w:ascii="Arial" w:eastAsia="Calibri" w:hAnsi="Arial" w:cs="Arial"/>
          <w:b/>
          <w:i/>
          <w:sz w:val="24"/>
          <w:lang w:val="es-MX"/>
        </w:rPr>
        <w:t xml:space="preserve">l, a partir de esto se obtiene </w:t>
      </w:r>
      <w:r w:rsidRPr="006B7949">
        <w:rPr>
          <w:rFonts w:ascii="Arial" w:eastAsia="Calibri" w:hAnsi="Arial" w:cs="Arial"/>
          <w:b/>
          <w:i/>
          <w:sz w:val="24"/>
          <w:lang w:val="es-MX"/>
        </w:rPr>
        <w:t xml:space="preserve">un resumen de los conceptos ya antes mencionados enfocados en un cuadro que permite una </w:t>
      </w:r>
      <w:proofErr w:type="spellStart"/>
      <w:r w:rsidRPr="006B7949">
        <w:rPr>
          <w:rFonts w:ascii="Arial" w:eastAsia="Calibri" w:hAnsi="Arial" w:cs="Arial"/>
          <w:b/>
          <w:i/>
          <w:sz w:val="24"/>
          <w:lang w:val="es-MX"/>
        </w:rPr>
        <w:t>acil</w:t>
      </w:r>
      <w:proofErr w:type="spellEnd"/>
      <w:r w:rsidRPr="006B7949">
        <w:rPr>
          <w:rFonts w:ascii="Arial" w:eastAsia="Calibri" w:hAnsi="Arial" w:cs="Arial"/>
          <w:b/>
          <w:i/>
          <w:sz w:val="24"/>
          <w:lang w:val="es-MX"/>
        </w:rPr>
        <w:t xml:space="preserve"> lectura y muestra la relevancia de cada uno de estos. </w:t>
      </w: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7E6F34" w:rsidRDefault="007E6F34" w:rsidP="00E675BD">
      <w:pPr>
        <w:rPr>
          <w:rFonts w:ascii="Arial" w:eastAsia="Calibri" w:hAnsi="Arial" w:cs="Arial"/>
          <w:sz w:val="24"/>
          <w:lang w:val="es-MX"/>
        </w:rPr>
        <w:sectPr w:rsidR="007E6F34" w:rsidSect="00E675BD">
          <w:pgSz w:w="11906" w:h="16838"/>
          <w:pgMar w:top="1417" w:right="1701" w:bottom="1417" w:left="1701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08"/>
          <w:docGrid w:linePitch="360"/>
        </w:sect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4D66EA" w:rsidP="00E675BD">
      <w:pPr>
        <w:rPr>
          <w:rFonts w:ascii="Arial" w:eastAsia="Calibri" w:hAnsi="Arial" w:cs="Arial"/>
          <w:sz w:val="24"/>
          <w:lang w:val="es-MX"/>
        </w:rPr>
      </w:pPr>
      <w:r>
        <w:rPr>
          <w:rFonts w:ascii="Arial" w:eastAsia="Calibri" w:hAnsi="Arial" w:cs="Arial"/>
          <w:noProof/>
          <w:sz w:val="24"/>
          <w:lang w:eastAsia="es-ES"/>
        </w:rPr>
        <w:drawing>
          <wp:inline distT="0" distB="0" distL="0" distR="0" wp14:anchorId="095572B4" wp14:editId="2E1E2302">
            <wp:extent cx="8187070" cy="3870251"/>
            <wp:effectExtent l="38100" t="0" r="9969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675BD" w:rsidRDefault="00F916A9" w:rsidP="00E675BD">
      <w:pPr>
        <w:rPr>
          <w:rFonts w:ascii="Arial" w:eastAsia="Calibri" w:hAnsi="Arial" w:cs="Arial"/>
          <w:sz w:val="24"/>
          <w:lang w:val="es-MX"/>
        </w:rPr>
      </w:pPr>
      <w:r>
        <w:rPr>
          <w:rFonts w:ascii="Arial" w:eastAsia="Calibri" w:hAnsi="Arial" w:cs="Arial"/>
          <w:noProof/>
          <w:sz w:val="24"/>
          <w:lang w:eastAsia="es-ES"/>
        </w:rPr>
        <w:lastRenderedPageBreak/>
        <w:drawing>
          <wp:inline distT="0" distB="0" distL="0" distR="0">
            <wp:extent cx="8602133" cy="4326467"/>
            <wp:effectExtent l="0" t="38100" r="0" b="3619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E675BD" w:rsidRDefault="00E675BD" w:rsidP="00E675BD">
      <w:pPr>
        <w:rPr>
          <w:rFonts w:ascii="Arial" w:eastAsia="Calibri" w:hAnsi="Arial" w:cs="Arial"/>
          <w:sz w:val="24"/>
          <w:lang w:val="es-MX"/>
        </w:rPr>
      </w:pPr>
    </w:p>
    <w:p w:rsidR="00E675BD" w:rsidRDefault="00E675BD">
      <w:bookmarkStart w:id="0" w:name="_GoBack"/>
      <w:bookmarkEnd w:id="0"/>
    </w:p>
    <w:p w:rsidR="00E675BD" w:rsidRPr="00EE5B4B" w:rsidRDefault="00E675BD" w:rsidP="00EE5B4B">
      <w:pPr>
        <w:pStyle w:val="Ttulo1"/>
        <w:jc w:val="both"/>
        <w:rPr>
          <w:rFonts w:ascii="Arial" w:hAnsi="Arial" w:cs="Arial"/>
          <w:b/>
          <w:i/>
          <w:color w:val="0D0D0D" w:themeColor="text1" w:themeTint="F2"/>
        </w:rPr>
      </w:pPr>
    </w:p>
    <w:sectPr w:rsidR="00E675BD" w:rsidRPr="00EE5B4B" w:rsidSect="007E6F34">
      <w:pgSz w:w="16838" w:h="11906" w:orient="landscape"/>
      <w:pgMar w:top="1701" w:right="1418" w:bottom="1701" w:left="1418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0600"/>
    <w:multiLevelType w:val="hybridMultilevel"/>
    <w:tmpl w:val="7AC8AB14"/>
    <w:lvl w:ilvl="0" w:tplc="0C0A000F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742" w:hanging="360"/>
      </w:pPr>
    </w:lvl>
    <w:lvl w:ilvl="2" w:tplc="0C0A001B" w:tentative="1">
      <w:start w:val="1"/>
      <w:numFmt w:val="lowerRoman"/>
      <w:lvlText w:val="%3."/>
      <w:lvlJc w:val="right"/>
      <w:pPr>
        <w:ind w:left="8462" w:hanging="180"/>
      </w:pPr>
    </w:lvl>
    <w:lvl w:ilvl="3" w:tplc="0C0A000F" w:tentative="1">
      <w:start w:val="1"/>
      <w:numFmt w:val="decimal"/>
      <w:lvlText w:val="%4."/>
      <w:lvlJc w:val="left"/>
      <w:pPr>
        <w:ind w:left="9182" w:hanging="360"/>
      </w:pPr>
    </w:lvl>
    <w:lvl w:ilvl="4" w:tplc="0C0A0019" w:tentative="1">
      <w:start w:val="1"/>
      <w:numFmt w:val="lowerLetter"/>
      <w:lvlText w:val="%5."/>
      <w:lvlJc w:val="left"/>
      <w:pPr>
        <w:ind w:left="9902" w:hanging="360"/>
      </w:pPr>
    </w:lvl>
    <w:lvl w:ilvl="5" w:tplc="0C0A001B" w:tentative="1">
      <w:start w:val="1"/>
      <w:numFmt w:val="lowerRoman"/>
      <w:lvlText w:val="%6."/>
      <w:lvlJc w:val="right"/>
      <w:pPr>
        <w:ind w:left="10622" w:hanging="180"/>
      </w:pPr>
    </w:lvl>
    <w:lvl w:ilvl="6" w:tplc="0C0A000F" w:tentative="1">
      <w:start w:val="1"/>
      <w:numFmt w:val="decimal"/>
      <w:lvlText w:val="%7."/>
      <w:lvlJc w:val="left"/>
      <w:pPr>
        <w:ind w:left="11342" w:hanging="360"/>
      </w:pPr>
    </w:lvl>
    <w:lvl w:ilvl="7" w:tplc="0C0A0019" w:tentative="1">
      <w:start w:val="1"/>
      <w:numFmt w:val="lowerLetter"/>
      <w:lvlText w:val="%8."/>
      <w:lvlJc w:val="left"/>
      <w:pPr>
        <w:ind w:left="12062" w:hanging="360"/>
      </w:pPr>
    </w:lvl>
    <w:lvl w:ilvl="8" w:tplc="0C0A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1" w15:restartNumberingAfterBreak="0">
    <w:nsid w:val="75FC094A"/>
    <w:multiLevelType w:val="hybridMultilevel"/>
    <w:tmpl w:val="89A642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BD"/>
    <w:rsid w:val="0007020C"/>
    <w:rsid w:val="000A3F64"/>
    <w:rsid w:val="00375D5B"/>
    <w:rsid w:val="003D5129"/>
    <w:rsid w:val="004D66EA"/>
    <w:rsid w:val="00541550"/>
    <w:rsid w:val="005C1D60"/>
    <w:rsid w:val="005F7FC1"/>
    <w:rsid w:val="00642EE1"/>
    <w:rsid w:val="0069418F"/>
    <w:rsid w:val="006B7949"/>
    <w:rsid w:val="007E6F34"/>
    <w:rsid w:val="008D63CC"/>
    <w:rsid w:val="00A67075"/>
    <w:rsid w:val="00BD289C"/>
    <w:rsid w:val="00E017F2"/>
    <w:rsid w:val="00E675BD"/>
    <w:rsid w:val="00EE5B4B"/>
    <w:rsid w:val="00F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EC59"/>
  <w15:chartTrackingRefBased/>
  <w15:docId w15:val="{B7015F51-0A08-4324-8D00-86A43212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7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7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41550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4155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41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A87254-D42D-443A-BD57-1B09B4758D26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B7E56DF-5944-465F-9913-7EE36F28D1B0}">
      <dgm:prSet phldrT="[Texto]"/>
      <dgm:spPr>
        <a:solidFill>
          <a:srgbClr val="FFC000"/>
        </a:solidFill>
        <a:ln w="76200"/>
      </dgm:spPr>
      <dgm:t>
        <a:bodyPr/>
        <a:lstStyle/>
        <a:p>
          <a:r>
            <a:rPr lang="es-ES" b="1" i="1">
              <a:solidFill>
                <a:schemeClr val="tx1">
                  <a:lumMod val="95000"/>
                  <a:lumOff val="5000"/>
                </a:schemeClr>
              </a:solidFill>
              <a:latin typeface="Arial Black" panose="020B0A04020102020204" pitchFamily="34" charset="0"/>
            </a:rPr>
            <a:t>El arte de contar cuentos</a:t>
          </a:r>
        </a:p>
      </dgm:t>
    </dgm:pt>
    <dgm:pt modelId="{F86FC72C-E4B2-43E3-B9C8-9943297FC834}" type="parTrans" cxnId="{FDB3AC1A-DEF9-4415-B565-6F0258537763}">
      <dgm:prSet/>
      <dgm:spPr/>
      <dgm:t>
        <a:bodyPr/>
        <a:lstStyle/>
        <a:p>
          <a:endParaRPr lang="es-ES"/>
        </a:p>
      </dgm:t>
    </dgm:pt>
    <dgm:pt modelId="{FBEED497-5D58-4EE1-A031-75607C0C7498}" type="sibTrans" cxnId="{FDB3AC1A-DEF9-4415-B565-6F0258537763}">
      <dgm:prSet/>
      <dgm:spPr/>
      <dgm:t>
        <a:bodyPr/>
        <a:lstStyle/>
        <a:p>
          <a:endParaRPr lang="es-ES"/>
        </a:p>
      </dgm:t>
    </dgm:pt>
    <dgm:pt modelId="{2B3387B5-D912-41FD-8E57-6AF72998346A}">
      <dgm:prSet phldrT="[Texto]"/>
      <dgm:spPr>
        <a:solidFill>
          <a:srgbClr val="FFFF00"/>
        </a:solidFill>
        <a:ln w="76200"/>
      </dgm:spPr>
      <dgm:t>
        <a:bodyPr/>
        <a:lstStyle/>
        <a:p>
          <a:r>
            <a:rPr lang="es-ES">
              <a:solidFill>
                <a:schemeClr val="tx1">
                  <a:lumMod val="95000"/>
                  <a:lumOff val="5000"/>
                </a:schemeClr>
              </a:solidFill>
            </a:rPr>
            <a:t>Leer, siempre leer, se considera que hay una gran variedad de libros de distintos generos, la lectura permute ue los pequeños logren un vocabulario mas amplio. </a:t>
          </a:r>
        </a:p>
      </dgm:t>
    </dgm:pt>
    <dgm:pt modelId="{A001730C-1913-4EA3-931D-361F14321ABE}" type="parTrans" cxnId="{6624608A-E392-41C0-A85F-B05CF9E2F768}">
      <dgm:prSet/>
      <dgm:spPr/>
      <dgm:t>
        <a:bodyPr/>
        <a:lstStyle/>
        <a:p>
          <a:endParaRPr lang="es-ES"/>
        </a:p>
      </dgm:t>
    </dgm:pt>
    <dgm:pt modelId="{ABE17824-3B77-4E7A-A127-5AFD51B4136B}" type="sibTrans" cxnId="{6624608A-E392-41C0-A85F-B05CF9E2F768}">
      <dgm:prSet/>
      <dgm:spPr/>
      <dgm:t>
        <a:bodyPr/>
        <a:lstStyle/>
        <a:p>
          <a:endParaRPr lang="es-ES"/>
        </a:p>
      </dgm:t>
    </dgm:pt>
    <dgm:pt modelId="{D10FD9F7-E797-4A45-A2CD-5CCBCCC8623D}">
      <dgm:prSet phldrT="[Texto]"/>
      <dgm:spPr>
        <a:solidFill>
          <a:srgbClr val="FF0000"/>
        </a:solidFill>
        <a:ln w="76200"/>
      </dgm:spPr>
      <dgm:t>
        <a:bodyPr/>
        <a:lstStyle/>
        <a:p>
          <a:r>
            <a:rPr lang="es-ES">
              <a:solidFill>
                <a:schemeClr val="tx1">
                  <a:lumMod val="95000"/>
                  <a:lumOff val="5000"/>
                </a:schemeClr>
              </a:solidFill>
            </a:rPr>
            <a:t>El juego de palabras es fundamental en las aulas de clase pues este permite que cada estudiante sea capaz de adentrarse a otra realidad y la improvisacion. </a:t>
          </a:r>
        </a:p>
      </dgm:t>
    </dgm:pt>
    <dgm:pt modelId="{B9AE2EAC-811C-4A1C-A609-87A2B2122CEA}" type="parTrans" cxnId="{F5C57551-B88C-4562-9507-CB529B457C54}">
      <dgm:prSet/>
      <dgm:spPr/>
      <dgm:t>
        <a:bodyPr/>
        <a:lstStyle/>
        <a:p>
          <a:endParaRPr lang="es-ES"/>
        </a:p>
      </dgm:t>
    </dgm:pt>
    <dgm:pt modelId="{BB35998F-534E-4638-ADC0-19C996093C2B}" type="sibTrans" cxnId="{F5C57551-B88C-4562-9507-CB529B457C54}">
      <dgm:prSet/>
      <dgm:spPr/>
      <dgm:t>
        <a:bodyPr/>
        <a:lstStyle/>
        <a:p>
          <a:endParaRPr lang="es-ES"/>
        </a:p>
      </dgm:t>
    </dgm:pt>
    <dgm:pt modelId="{5900674E-262E-4D6E-972B-4638EF19F96F}">
      <dgm:prSet phldrT="[Texto]"/>
      <dgm:spPr>
        <a:solidFill>
          <a:srgbClr val="92D050"/>
        </a:solidFill>
        <a:ln w="76200"/>
      </dgm:spPr>
      <dgm:t>
        <a:bodyPr/>
        <a:lstStyle/>
        <a:p>
          <a:r>
            <a:rPr lang="es-ES">
              <a:solidFill>
                <a:schemeClr val="tx1">
                  <a:lumMod val="95000"/>
                  <a:lumOff val="5000"/>
                </a:schemeClr>
              </a:solidFill>
            </a:rPr>
            <a:t>La voz, es definida como los sonidos, frases, que surgen a partir de nuestra boca, puede ser grave, aguda, alta o baja.  </a:t>
          </a:r>
        </a:p>
      </dgm:t>
    </dgm:pt>
    <dgm:pt modelId="{555757BF-C386-4564-9D34-3A15B49DAB25}" type="parTrans" cxnId="{FC7A94AF-430B-43CE-967B-04CD30BE9DF8}">
      <dgm:prSet/>
      <dgm:spPr/>
      <dgm:t>
        <a:bodyPr/>
        <a:lstStyle/>
        <a:p>
          <a:endParaRPr lang="es-ES"/>
        </a:p>
      </dgm:t>
    </dgm:pt>
    <dgm:pt modelId="{42ACA7A8-D72C-4180-AFB6-6FA3AE1FC9B5}" type="sibTrans" cxnId="{FC7A94AF-430B-43CE-967B-04CD30BE9DF8}">
      <dgm:prSet/>
      <dgm:spPr/>
      <dgm:t>
        <a:bodyPr/>
        <a:lstStyle/>
        <a:p>
          <a:endParaRPr lang="es-ES"/>
        </a:p>
      </dgm:t>
    </dgm:pt>
    <dgm:pt modelId="{6633A56A-8FB7-4979-B7AE-1BEFDA752061}">
      <dgm:prSet phldrT="[Texto]"/>
      <dgm:spPr>
        <a:solidFill>
          <a:srgbClr val="00B0F0"/>
        </a:solidFill>
        <a:ln w="76200"/>
      </dgm:spPr>
      <dgm:t>
        <a:bodyPr/>
        <a:lstStyle/>
        <a:p>
          <a:r>
            <a:rPr lang="es-ES">
              <a:solidFill>
                <a:schemeClr val="tx1">
                  <a:lumMod val="95000"/>
                  <a:lumOff val="5000"/>
                </a:schemeClr>
              </a:solidFill>
            </a:rPr>
            <a:t>verse y oirse, ademas de ver y escuchar a otros es necesario que los lectores reconozcan la importania de escucharse a uno mismo. </a:t>
          </a:r>
        </a:p>
      </dgm:t>
    </dgm:pt>
    <dgm:pt modelId="{846C610A-B8B4-4C1F-9BD7-5E916A86AD29}" type="parTrans" cxnId="{BDB22ED1-9516-4297-9DFD-6A2D6D25133F}">
      <dgm:prSet/>
      <dgm:spPr/>
      <dgm:t>
        <a:bodyPr/>
        <a:lstStyle/>
        <a:p>
          <a:endParaRPr lang="es-ES"/>
        </a:p>
      </dgm:t>
    </dgm:pt>
    <dgm:pt modelId="{338761C8-02D1-4A39-BA1B-3CCBBE3FFF80}" type="sibTrans" cxnId="{BDB22ED1-9516-4297-9DFD-6A2D6D25133F}">
      <dgm:prSet/>
      <dgm:spPr/>
      <dgm:t>
        <a:bodyPr/>
        <a:lstStyle/>
        <a:p>
          <a:endParaRPr lang="es-ES"/>
        </a:p>
      </dgm:t>
    </dgm:pt>
    <dgm:pt modelId="{9BF3171C-80A6-4173-9EE8-E9D7324F7C39}">
      <dgm:prSet phldrT="[Texto]"/>
      <dgm:spPr>
        <a:solidFill>
          <a:srgbClr val="FCD134"/>
        </a:solidFill>
        <a:ln w="76200"/>
      </dgm:spPr>
      <dgm:t>
        <a:bodyPr/>
        <a:lstStyle/>
        <a:p>
          <a:r>
            <a:rPr lang="es-ES">
              <a:solidFill>
                <a:schemeClr val="tx1">
                  <a:lumMod val="95000"/>
                  <a:lumOff val="5000"/>
                </a:schemeClr>
              </a:solidFill>
            </a:rPr>
            <a:t>Hay un sin fin de palabras, ninguna es correcta u incorrecta es la misma sociedad quien lo estabece en los cuentos la froma en que el narrador diga las palabras influye en si tendra exito o no. </a:t>
          </a:r>
        </a:p>
      </dgm:t>
    </dgm:pt>
    <dgm:pt modelId="{40E574B7-C579-4BFC-9161-C37D2CAC79F9}" type="parTrans" cxnId="{952CCF7E-DC68-4B8F-B3B9-0A2AA85935A3}">
      <dgm:prSet/>
      <dgm:spPr/>
      <dgm:t>
        <a:bodyPr/>
        <a:lstStyle/>
        <a:p>
          <a:endParaRPr lang="es-ES"/>
        </a:p>
      </dgm:t>
    </dgm:pt>
    <dgm:pt modelId="{D8DEC1BA-E011-4987-8AD0-7DEB0AE29B5B}" type="sibTrans" cxnId="{952CCF7E-DC68-4B8F-B3B9-0A2AA85935A3}">
      <dgm:prSet/>
      <dgm:spPr/>
      <dgm:t>
        <a:bodyPr/>
        <a:lstStyle/>
        <a:p>
          <a:endParaRPr lang="es-ES"/>
        </a:p>
      </dgm:t>
    </dgm:pt>
    <dgm:pt modelId="{4832BE23-AA9E-4A00-8EBD-CBC5BA7F73B6}" type="pres">
      <dgm:prSet presAssocID="{B5A87254-D42D-443A-BD57-1B09B4758D2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532DDAC-DF6A-44C7-852A-DC2B7E9A2629}" type="pres">
      <dgm:prSet presAssocID="{EB7E56DF-5944-465F-9913-7EE36F28D1B0}" presName="root1" presStyleCnt="0"/>
      <dgm:spPr/>
    </dgm:pt>
    <dgm:pt modelId="{C14F6549-B0D6-4CCA-A8D5-C4477FA6F4E5}" type="pres">
      <dgm:prSet presAssocID="{EB7E56DF-5944-465F-9913-7EE36F28D1B0}" presName="LevelOneTextNode" presStyleLbl="node0" presStyleIdx="0" presStyleCnt="1">
        <dgm:presLayoutVars>
          <dgm:chPref val="3"/>
        </dgm:presLayoutVars>
      </dgm:prSet>
      <dgm:spPr/>
    </dgm:pt>
    <dgm:pt modelId="{C99DE030-53FE-48C4-9731-BCDAF56D12A8}" type="pres">
      <dgm:prSet presAssocID="{EB7E56DF-5944-465F-9913-7EE36F28D1B0}" presName="level2hierChild" presStyleCnt="0"/>
      <dgm:spPr/>
    </dgm:pt>
    <dgm:pt modelId="{00FBA863-7350-456C-9636-8FB4759CC8A8}" type="pres">
      <dgm:prSet presAssocID="{A001730C-1913-4EA3-931D-361F14321ABE}" presName="conn2-1" presStyleLbl="parChTrans1D2" presStyleIdx="0" presStyleCnt="2"/>
      <dgm:spPr/>
    </dgm:pt>
    <dgm:pt modelId="{EB46721D-CC3C-4707-9562-25624162D198}" type="pres">
      <dgm:prSet presAssocID="{A001730C-1913-4EA3-931D-361F14321ABE}" presName="connTx" presStyleLbl="parChTrans1D2" presStyleIdx="0" presStyleCnt="2"/>
      <dgm:spPr/>
    </dgm:pt>
    <dgm:pt modelId="{EF136508-6274-4F07-A43A-36EE470B2C9E}" type="pres">
      <dgm:prSet presAssocID="{2B3387B5-D912-41FD-8E57-6AF72998346A}" presName="root2" presStyleCnt="0"/>
      <dgm:spPr/>
    </dgm:pt>
    <dgm:pt modelId="{6AED049A-1B6A-453A-A5B4-16B7CF5739EA}" type="pres">
      <dgm:prSet presAssocID="{2B3387B5-D912-41FD-8E57-6AF72998346A}" presName="LevelTwoTextNode" presStyleLbl="node2" presStyleIdx="0" presStyleCnt="2">
        <dgm:presLayoutVars>
          <dgm:chPref val="3"/>
        </dgm:presLayoutVars>
      </dgm:prSet>
      <dgm:spPr/>
    </dgm:pt>
    <dgm:pt modelId="{02E438FA-DC57-47A1-A26B-236ED1FF096A}" type="pres">
      <dgm:prSet presAssocID="{2B3387B5-D912-41FD-8E57-6AF72998346A}" presName="level3hierChild" presStyleCnt="0"/>
      <dgm:spPr/>
    </dgm:pt>
    <dgm:pt modelId="{46F49AEF-C2E6-43A7-8AD8-521FC29D6201}" type="pres">
      <dgm:prSet presAssocID="{B9AE2EAC-811C-4A1C-A609-87A2B2122CEA}" presName="conn2-1" presStyleLbl="parChTrans1D3" presStyleIdx="0" presStyleCnt="3"/>
      <dgm:spPr/>
    </dgm:pt>
    <dgm:pt modelId="{442E4F07-AFB3-4353-A196-13D41233CAA4}" type="pres">
      <dgm:prSet presAssocID="{B9AE2EAC-811C-4A1C-A609-87A2B2122CEA}" presName="connTx" presStyleLbl="parChTrans1D3" presStyleIdx="0" presStyleCnt="3"/>
      <dgm:spPr/>
    </dgm:pt>
    <dgm:pt modelId="{F3CE938F-285F-43BC-AF13-8935F6288310}" type="pres">
      <dgm:prSet presAssocID="{D10FD9F7-E797-4A45-A2CD-5CCBCCC8623D}" presName="root2" presStyleCnt="0"/>
      <dgm:spPr/>
    </dgm:pt>
    <dgm:pt modelId="{0B06FE69-75CC-43E2-A24C-018F06859E6A}" type="pres">
      <dgm:prSet presAssocID="{D10FD9F7-E797-4A45-A2CD-5CCBCCC8623D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6CB8FAF-BE14-4CAA-B5E7-4EFB03D7EF25}" type="pres">
      <dgm:prSet presAssocID="{D10FD9F7-E797-4A45-A2CD-5CCBCCC8623D}" presName="level3hierChild" presStyleCnt="0"/>
      <dgm:spPr/>
    </dgm:pt>
    <dgm:pt modelId="{397D062D-263E-4642-9A0B-F03256C93C65}" type="pres">
      <dgm:prSet presAssocID="{555757BF-C386-4564-9D34-3A15B49DAB25}" presName="conn2-1" presStyleLbl="parChTrans1D3" presStyleIdx="1" presStyleCnt="3"/>
      <dgm:spPr/>
    </dgm:pt>
    <dgm:pt modelId="{CFCE5C3E-F630-40F0-9421-60C15C6BAF4F}" type="pres">
      <dgm:prSet presAssocID="{555757BF-C386-4564-9D34-3A15B49DAB25}" presName="connTx" presStyleLbl="parChTrans1D3" presStyleIdx="1" presStyleCnt="3"/>
      <dgm:spPr/>
    </dgm:pt>
    <dgm:pt modelId="{A20AE6FE-1F80-4EE9-AB4F-911E6A068038}" type="pres">
      <dgm:prSet presAssocID="{5900674E-262E-4D6E-972B-4638EF19F96F}" presName="root2" presStyleCnt="0"/>
      <dgm:spPr/>
    </dgm:pt>
    <dgm:pt modelId="{32531F22-9B70-4181-B2C8-D92ED675F0B0}" type="pres">
      <dgm:prSet presAssocID="{5900674E-262E-4D6E-972B-4638EF19F96F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953F350-6CE1-4045-93CB-8AD99545B6D8}" type="pres">
      <dgm:prSet presAssocID="{5900674E-262E-4D6E-972B-4638EF19F96F}" presName="level3hierChild" presStyleCnt="0"/>
      <dgm:spPr/>
    </dgm:pt>
    <dgm:pt modelId="{72A5B1CC-2B63-43C9-9803-EC6EA5659A89}" type="pres">
      <dgm:prSet presAssocID="{846C610A-B8B4-4C1F-9BD7-5E916A86AD29}" presName="conn2-1" presStyleLbl="parChTrans1D2" presStyleIdx="1" presStyleCnt="2"/>
      <dgm:spPr/>
    </dgm:pt>
    <dgm:pt modelId="{66383584-913B-4DBE-A5CB-35B67C36CDB3}" type="pres">
      <dgm:prSet presAssocID="{846C610A-B8B4-4C1F-9BD7-5E916A86AD29}" presName="connTx" presStyleLbl="parChTrans1D2" presStyleIdx="1" presStyleCnt="2"/>
      <dgm:spPr/>
    </dgm:pt>
    <dgm:pt modelId="{F392E03F-2B61-44BA-95D0-23BA7211AB9C}" type="pres">
      <dgm:prSet presAssocID="{6633A56A-8FB7-4979-B7AE-1BEFDA752061}" presName="root2" presStyleCnt="0"/>
      <dgm:spPr/>
    </dgm:pt>
    <dgm:pt modelId="{BB3D3E34-07A7-4FA6-BE9A-375481F333F9}" type="pres">
      <dgm:prSet presAssocID="{6633A56A-8FB7-4979-B7AE-1BEFDA752061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75C089D-A3FB-4D64-9DC3-73446C9190B9}" type="pres">
      <dgm:prSet presAssocID="{6633A56A-8FB7-4979-B7AE-1BEFDA752061}" presName="level3hierChild" presStyleCnt="0"/>
      <dgm:spPr/>
    </dgm:pt>
    <dgm:pt modelId="{73D81D0D-EBBC-4803-A978-C9055CC5B9C2}" type="pres">
      <dgm:prSet presAssocID="{40E574B7-C579-4BFC-9161-C37D2CAC79F9}" presName="conn2-1" presStyleLbl="parChTrans1D3" presStyleIdx="2" presStyleCnt="3"/>
      <dgm:spPr/>
    </dgm:pt>
    <dgm:pt modelId="{401D8D82-958E-4CB4-8C26-D904ED3ACBF2}" type="pres">
      <dgm:prSet presAssocID="{40E574B7-C579-4BFC-9161-C37D2CAC79F9}" presName="connTx" presStyleLbl="parChTrans1D3" presStyleIdx="2" presStyleCnt="3"/>
      <dgm:spPr/>
    </dgm:pt>
    <dgm:pt modelId="{29E203DE-3ABA-412D-BB9F-8EC36A4C8350}" type="pres">
      <dgm:prSet presAssocID="{9BF3171C-80A6-4173-9EE8-E9D7324F7C39}" presName="root2" presStyleCnt="0"/>
      <dgm:spPr/>
    </dgm:pt>
    <dgm:pt modelId="{389153A4-B611-4430-9F7E-E57AA97817C7}" type="pres">
      <dgm:prSet presAssocID="{9BF3171C-80A6-4173-9EE8-E9D7324F7C39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7AC43E9-1379-411B-8FBE-063B86618B8F}" type="pres">
      <dgm:prSet presAssocID="{9BF3171C-80A6-4173-9EE8-E9D7324F7C39}" presName="level3hierChild" presStyleCnt="0"/>
      <dgm:spPr/>
    </dgm:pt>
  </dgm:ptLst>
  <dgm:cxnLst>
    <dgm:cxn modelId="{952CCF7E-DC68-4B8F-B3B9-0A2AA85935A3}" srcId="{6633A56A-8FB7-4979-B7AE-1BEFDA752061}" destId="{9BF3171C-80A6-4173-9EE8-E9D7324F7C39}" srcOrd="0" destOrd="0" parTransId="{40E574B7-C579-4BFC-9161-C37D2CAC79F9}" sibTransId="{D8DEC1BA-E011-4987-8AD0-7DEB0AE29B5B}"/>
    <dgm:cxn modelId="{CD536F1F-B1DD-4618-8825-475B7D7FECCE}" type="presOf" srcId="{B9AE2EAC-811C-4A1C-A609-87A2B2122CEA}" destId="{46F49AEF-C2E6-43A7-8AD8-521FC29D6201}" srcOrd="0" destOrd="0" presId="urn:microsoft.com/office/officeart/2005/8/layout/hierarchy2"/>
    <dgm:cxn modelId="{1F654520-CED1-49C0-83F1-BC6F2F54FB0F}" type="presOf" srcId="{B5A87254-D42D-443A-BD57-1B09B4758D26}" destId="{4832BE23-AA9E-4A00-8EBD-CBC5BA7F73B6}" srcOrd="0" destOrd="0" presId="urn:microsoft.com/office/officeart/2005/8/layout/hierarchy2"/>
    <dgm:cxn modelId="{EC031427-42AD-4AC4-B5F5-CAC039E84095}" type="presOf" srcId="{9BF3171C-80A6-4173-9EE8-E9D7324F7C39}" destId="{389153A4-B611-4430-9F7E-E57AA97817C7}" srcOrd="0" destOrd="0" presId="urn:microsoft.com/office/officeart/2005/8/layout/hierarchy2"/>
    <dgm:cxn modelId="{A7DCB638-1D77-41F6-A587-195437E8A299}" type="presOf" srcId="{40E574B7-C579-4BFC-9161-C37D2CAC79F9}" destId="{401D8D82-958E-4CB4-8C26-D904ED3ACBF2}" srcOrd="1" destOrd="0" presId="urn:microsoft.com/office/officeart/2005/8/layout/hierarchy2"/>
    <dgm:cxn modelId="{B7A81599-3E6A-4950-8B15-E7463DAEB659}" type="presOf" srcId="{B9AE2EAC-811C-4A1C-A609-87A2B2122CEA}" destId="{442E4F07-AFB3-4353-A196-13D41233CAA4}" srcOrd="1" destOrd="0" presId="urn:microsoft.com/office/officeart/2005/8/layout/hierarchy2"/>
    <dgm:cxn modelId="{6624608A-E392-41C0-A85F-B05CF9E2F768}" srcId="{EB7E56DF-5944-465F-9913-7EE36F28D1B0}" destId="{2B3387B5-D912-41FD-8E57-6AF72998346A}" srcOrd="0" destOrd="0" parTransId="{A001730C-1913-4EA3-931D-361F14321ABE}" sibTransId="{ABE17824-3B77-4E7A-A127-5AFD51B4136B}"/>
    <dgm:cxn modelId="{223DCFDB-BB1B-4D62-85D4-0F278D06FDA9}" type="presOf" srcId="{6633A56A-8FB7-4979-B7AE-1BEFDA752061}" destId="{BB3D3E34-07A7-4FA6-BE9A-375481F333F9}" srcOrd="0" destOrd="0" presId="urn:microsoft.com/office/officeart/2005/8/layout/hierarchy2"/>
    <dgm:cxn modelId="{767020D7-3F90-4010-B566-2151648629F0}" type="presOf" srcId="{EB7E56DF-5944-465F-9913-7EE36F28D1B0}" destId="{C14F6549-B0D6-4CCA-A8D5-C4477FA6F4E5}" srcOrd="0" destOrd="0" presId="urn:microsoft.com/office/officeart/2005/8/layout/hierarchy2"/>
    <dgm:cxn modelId="{3487472B-5596-484C-BD62-26C8E4B69CF3}" type="presOf" srcId="{846C610A-B8B4-4C1F-9BD7-5E916A86AD29}" destId="{66383584-913B-4DBE-A5CB-35B67C36CDB3}" srcOrd="1" destOrd="0" presId="urn:microsoft.com/office/officeart/2005/8/layout/hierarchy2"/>
    <dgm:cxn modelId="{9FF948B8-F48B-445A-B2CD-7CD959DF1C90}" type="presOf" srcId="{40E574B7-C579-4BFC-9161-C37D2CAC79F9}" destId="{73D81D0D-EBBC-4803-A978-C9055CC5B9C2}" srcOrd="0" destOrd="0" presId="urn:microsoft.com/office/officeart/2005/8/layout/hierarchy2"/>
    <dgm:cxn modelId="{3DB20042-E07E-4BD2-870F-6B8E142A8F0C}" type="presOf" srcId="{D10FD9F7-E797-4A45-A2CD-5CCBCCC8623D}" destId="{0B06FE69-75CC-43E2-A24C-018F06859E6A}" srcOrd="0" destOrd="0" presId="urn:microsoft.com/office/officeart/2005/8/layout/hierarchy2"/>
    <dgm:cxn modelId="{7D63C6CE-91FD-466F-91D6-EA1F004E36F1}" type="presOf" srcId="{846C610A-B8B4-4C1F-9BD7-5E916A86AD29}" destId="{72A5B1CC-2B63-43C9-9803-EC6EA5659A89}" srcOrd="0" destOrd="0" presId="urn:microsoft.com/office/officeart/2005/8/layout/hierarchy2"/>
    <dgm:cxn modelId="{3A8C2785-7780-4A3E-9FC8-68E959048C10}" type="presOf" srcId="{2B3387B5-D912-41FD-8E57-6AF72998346A}" destId="{6AED049A-1B6A-453A-A5B4-16B7CF5739EA}" srcOrd="0" destOrd="0" presId="urn:microsoft.com/office/officeart/2005/8/layout/hierarchy2"/>
    <dgm:cxn modelId="{BDB22ED1-9516-4297-9DFD-6A2D6D25133F}" srcId="{EB7E56DF-5944-465F-9913-7EE36F28D1B0}" destId="{6633A56A-8FB7-4979-B7AE-1BEFDA752061}" srcOrd="1" destOrd="0" parTransId="{846C610A-B8B4-4C1F-9BD7-5E916A86AD29}" sibTransId="{338761C8-02D1-4A39-BA1B-3CCBBE3FFF80}"/>
    <dgm:cxn modelId="{FC7A94AF-430B-43CE-967B-04CD30BE9DF8}" srcId="{2B3387B5-D912-41FD-8E57-6AF72998346A}" destId="{5900674E-262E-4D6E-972B-4638EF19F96F}" srcOrd="1" destOrd="0" parTransId="{555757BF-C386-4564-9D34-3A15B49DAB25}" sibTransId="{42ACA7A8-D72C-4180-AFB6-6FA3AE1FC9B5}"/>
    <dgm:cxn modelId="{F936613D-BE1A-412C-9061-57678CACF15A}" type="presOf" srcId="{555757BF-C386-4564-9D34-3A15B49DAB25}" destId="{CFCE5C3E-F630-40F0-9421-60C15C6BAF4F}" srcOrd="1" destOrd="0" presId="urn:microsoft.com/office/officeart/2005/8/layout/hierarchy2"/>
    <dgm:cxn modelId="{FDB3AC1A-DEF9-4415-B565-6F0258537763}" srcId="{B5A87254-D42D-443A-BD57-1B09B4758D26}" destId="{EB7E56DF-5944-465F-9913-7EE36F28D1B0}" srcOrd="0" destOrd="0" parTransId="{F86FC72C-E4B2-43E3-B9C8-9943297FC834}" sibTransId="{FBEED497-5D58-4EE1-A031-75607C0C7498}"/>
    <dgm:cxn modelId="{1300D374-1D99-41FD-A24D-A3D9B193B89C}" type="presOf" srcId="{A001730C-1913-4EA3-931D-361F14321ABE}" destId="{EB46721D-CC3C-4707-9562-25624162D198}" srcOrd="1" destOrd="0" presId="urn:microsoft.com/office/officeart/2005/8/layout/hierarchy2"/>
    <dgm:cxn modelId="{E067F45E-D820-4028-83E7-B1C5EEBF8FC6}" type="presOf" srcId="{555757BF-C386-4564-9D34-3A15B49DAB25}" destId="{397D062D-263E-4642-9A0B-F03256C93C65}" srcOrd="0" destOrd="0" presId="urn:microsoft.com/office/officeart/2005/8/layout/hierarchy2"/>
    <dgm:cxn modelId="{D393B0FC-CCFF-4259-B9AF-EF85DAE23D52}" type="presOf" srcId="{A001730C-1913-4EA3-931D-361F14321ABE}" destId="{00FBA863-7350-456C-9636-8FB4759CC8A8}" srcOrd="0" destOrd="0" presId="urn:microsoft.com/office/officeart/2005/8/layout/hierarchy2"/>
    <dgm:cxn modelId="{25840DFD-9214-4A3C-9838-68C3CC5E1852}" type="presOf" srcId="{5900674E-262E-4D6E-972B-4638EF19F96F}" destId="{32531F22-9B70-4181-B2C8-D92ED675F0B0}" srcOrd="0" destOrd="0" presId="urn:microsoft.com/office/officeart/2005/8/layout/hierarchy2"/>
    <dgm:cxn modelId="{F5C57551-B88C-4562-9507-CB529B457C54}" srcId="{2B3387B5-D912-41FD-8E57-6AF72998346A}" destId="{D10FD9F7-E797-4A45-A2CD-5CCBCCC8623D}" srcOrd="0" destOrd="0" parTransId="{B9AE2EAC-811C-4A1C-A609-87A2B2122CEA}" sibTransId="{BB35998F-534E-4638-ADC0-19C996093C2B}"/>
    <dgm:cxn modelId="{7AA85F65-8EBD-490C-B7C1-27564DAA8F69}" type="presParOf" srcId="{4832BE23-AA9E-4A00-8EBD-CBC5BA7F73B6}" destId="{6532DDAC-DF6A-44C7-852A-DC2B7E9A2629}" srcOrd="0" destOrd="0" presId="urn:microsoft.com/office/officeart/2005/8/layout/hierarchy2"/>
    <dgm:cxn modelId="{3C34AF9E-57FE-4EE7-B579-FAB32F7AF860}" type="presParOf" srcId="{6532DDAC-DF6A-44C7-852A-DC2B7E9A2629}" destId="{C14F6549-B0D6-4CCA-A8D5-C4477FA6F4E5}" srcOrd="0" destOrd="0" presId="urn:microsoft.com/office/officeart/2005/8/layout/hierarchy2"/>
    <dgm:cxn modelId="{C2DA3F7D-88E1-4F5B-840A-FB1FB61131A7}" type="presParOf" srcId="{6532DDAC-DF6A-44C7-852A-DC2B7E9A2629}" destId="{C99DE030-53FE-48C4-9731-BCDAF56D12A8}" srcOrd="1" destOrd="0" presId="urn:microsoft.com/office/officeart/2005/8/layout/hierarchy2"/>
    <dgm:cxn modelId="{96D5DEDF-75DD-463C-9E1B-69BF10015D59}" type="presParOf" srcId="{C99DE030-53FE-48C4-9731-BCDAF56D12A8}" destId="{00FBA863-7350-456C-9636-8FB4759CC8A8}" srcOrd="0" destOrd="0" presId="urn:microsoft.com/office/officeart/2005/8/layout/hierarchy2"/>
    <dgm:cxn modelId="{1FD87F42-C765-44BC-BF03-9C9856FF110F}" type="presParOf" srcId="{00FBA863-7350-456C-9636-8FB4759CC8A8}" destId="{EB46721D-CC3C-4707-9562-25624162D198}" srcOrd="0" destOrd="0" presId="urn:microsoft.com/office/officeart/2005/8/layout/hierarchy2"/>
    <dgm:cxn modelId="{F516E883-8564-43B5-ADA7-64F8FA1E6285}" type="presParOf" srcId="{C99DE030-53FE-48C4-9731-BCDAF56D12A8}" destId="{EF136508-6274-4F07-A43A-36EE470B2C9E}" srcOrd="1" destOrd="0" presId="urn:microsoft.com/office/officeart/2005/8/layout/hierarchy2"/>
    <dgm:cxn modelId="{D596BCB0-1FDA-4608-8290-AA4C19AB3B30}" type="presParOf" srcId="{EF136508-6274-4F07-A43A-36EE470B2C9E}" destId="{6AED049A-1B6A-453A-A5B4-16B7CF5739EA}" srcOrd="0" destOrd="0" presId="urn:microsoft.com/office/officeart/2005/8/layout/hierarchy2"/>
    <dgm:cxn modelId="{5C9692D9-8164-4AB1-B6C7-BB998C2E8D3C}" type="presParOf" srcId="{EF136508-6274-4F07-A43A-36EE470B2C9E}" destId="{02E438FA-DC57-47A1-A26B-236ED1FF096A}" srcOrd="1" destOrd="0" presId="urn:microsoft.com/office/officeart/2005/8/layout/hierarchy2"/>
    <dgm:cxn modelId="{64A25343-48A1-49B0-ACDD-E3AEF3A94F15}" type="presParOf" srcId="{02E438FA-DC57-47A1-A26B-236ED1FF096A}" destId="{46F49AEF-C2E6-43A7-8AD8-521FC29D6201}" srcOrd="0" destOrd="0" presId="urn:microsoft.com/office/officeart/2005/8/layout/hierarchy2"/>
    <dgm:cxn modelId="{FBADF687-6188-4F19-93F5-40B57A15A9F7}" type="presParOf" srcId="{46F49AEF-C2E6-43A7-8AD8-521FC29D6201}" destId="{442E4F07-AFB3-4353-A196-13D41233CAA4}" srcOrd="0" destOrd="0" presId="urn:microsoft.com/office/officeart/2005/8/layout/hierarchy2"/>
    <dgm:cxn modelId="{A4864142-43CC-49E4-8C35-729884B44D71}" type="presParOf" srcId="{02E438FA-DC57-47A1-A26B-236ED1FF096A}" destId="{F3CE938F-285F-43BC-AF13-8935F6288310}" srcOrd="1" destOrd="0" presId="urn:microsoft.com/office/officeart/2005/8/layout/hierarchy2"/>
    <dgm:cxn modelId="{54D780C0-0331-4500-9956-194077489DB4}" type="presParOf" srcId="{F3CE938F-285F-43BC-AF13-8935F6288310}" destId="{0B06FE69-75CC-43E2-A24C-018F06859E6A}" srcOrd="0" destOrd="0" presId="urn:microsoft.com/office/officeart/2005/8/layout/hierarchy2"/>
    <dgm:cxn modelId="{4F555C89-01CA-4A48-A8FC-F5304F3D4395}" type="presParOf" srcId="{F3CE938F-285F-43BC-AF13-8935F6288310}" destId="{56CB8FAF-BE14-4CAA-B5E7-4EFB03D7EF25}" srcOrd="1" destOrd="0" presId="urn:microsoft.com/office/officeart/2005/8/layout/hierarchy2"/>
    <dgm:cxn modelId="{493DC8CF-9775-40A3-B0A2-B5C5AB0CFEC5}" type="presParOf" srcId="{02E438FA-DC57-47A1-A26B-236ED1FF096A}" destId="{397D062D-263E-4642-9A0B-F03256C93C65}" srcOrd="2" destOrd="0" presId="urn:microsoft.com/office/officeart/2005/8/layout/hierarchy2"/>
    <dgm:cxn modelId="{44E5EACA-BF06-41AE-BBE6-748369C9F834}" type="presParOf" srcId="{397D062D-263E-4642-9A0B-F03256C93C65}" destId="{CFCE5C3E-F630-40F0-9421-60C15C6BAF4F}" srcOrd="0" destOrd="0" presId="urn:microsoft.com/office/officeart/2005/8/layout/hierarchy2"/>
    <dgm:cxn modelId="{5F16DC3B-7185-4042-BDF2-A173734B6654}" type="presParOf" srcId="{02E438FA-DC57-47A1-A26B-236ED1FF096A}" destId="{A20AE6FE-1F80-4EE9-AB4F-911E6A068038}" srcOrd="3" destOrd="0" presId="urn:microsoft.com/office/officeart/2005/8/layout/hierarchy2"/>
    <dgm:cxn modelId="{2D53A7C3-475D-4EFA-B0D9-6D1265810C1F}" type="presParOf" srcId="{A20AE6FE-1F80-4EE9-AB4F-911E6A068038}" destId="{32531F22-9B70-4181-B2C8-D92ED675F0B0}" srcOrd="0" destOrd="0" presId="urn:microsoft.com/office/officeart/2005/8/layout/hierarchy2"/>
    <dgm:cxn modelId="{B5AC16E6-A691-4C0E-9E98-6AFB904CE843}" type="presParOf" srcId="{A20AE6FE-1F80-4EE9-AB4F-911E6A068038}" destId="{D953F350-6CE1-4045-93CB-8AD99545B6D8}" srcOrd="1" destOrd="0" presId="urn:microsoft.com/office/officeart/2005/8/layout/hierarchy2"/>
    <dgm:cxn modelId="{8637D855-03AA-4429-9C4D-6C1ABC953853}" type="presParOf" srcId="{C99DE030-53FE-48C4-9731-BCDAF56D12A8}" destId="{72A5B1CC-2B63-43C9-9803-EC6EA5659A89}" srcOrd="2" destOrd="0" presId="urn:microsoft.com/office/officeart/2005/8/layout/hierarchy2"/>
    <dgm:cxn modelId="{A3EAE2D1-B24E-46C8-A50B-66180637E1CD}" type="presParOf" srcId="{72A5B1CC-2B63-43C9-9803-EC6EA5659A89}" destId="{66383584-913B-4DBE-A5CB-35B67C36CDB3}" srcOrd="0" destOrd="0" presId="urn:microsoft.com/office/officeart/2005/8/layout/hierarchy2"/>
    <dgm:cxn modelId="{C427CEAB-C40E-463C-8EDD-ABE39C5F45FA}" type="presParOf" srcId="{C99DE030-53FE-48C4-9731-BCDAF56D12A8}" destId="{F392E03F-2B61-44BA-95D0-23BA7211AB9C}" srcOrd="3" destOrd="0" presId="urn:microsoft.com/office/officeart/2005/8/layout/hierarchy2"/>
    <dgm:cxn modelId="{D3D51686-D1B2-422B-AC50-748C3915DFAA}" type="presParOf" srcId="{F392E03F-2B61-44BA-95D0-23BA7211AB9C}" destId="{BB3D3E34-07A7-4FA6-BE9A-375481F333F9}" srcOrd="0" destOrd="0" presId="urn:microsoft.com/office/officeart/2005/8/layout/hierarchy2"/>
    <dgm:cxn modelId="{4E6E4C4A-3963-46EE-9A6E-EB88A75A0C83}" type="presParOf" srcId="{F392E03F-2B61-44BA-95D0-23BA7211AB9C}" destId="{675C089D-A3FB-4D64-9DC3-73446C9190B9}" srcOrd="1" destOrd="0" presId="urn:microsoft.com/office/officeart/2005/8/layout/hierarchy2"/>
    <dgm:cxn modelId="{86ED97C9-8499-4679-AAAC-72BC176F051B}" type="presParOf" srcId="{675C089D-A3FB-4D64-9DC3-73446C9190B9}" destId="{73D81D0D-EBBC-4803-A978-C9055CC5B9C2}" srcOrd="0" destOrd="0" presId="urn:microsoft.com/office/officeart/2005/8/layout/hierarchy2"/>
    <dgm:cxn modelId="{8319EE72-F9FC-4E88-96CA-A75C0BEC822D}" type="presParOf" srcId="{73D81D0D-EBBC-4803-A978-C9055CC5B9C2}" destId="{401D8D82-958E-4CB4-8C26-D904ED3ACBF2}" srcOrd="0" destOrd="0" presId="urn:microsoft.com/office/officeart/2005/8/layout/hierarchy2"/>
    <dgm:cxn modelId="{83C16508-0D5D-4B78-B96D-681C6AA3F685}" type="presParOf" srcId="{675C089D-A3FB-4D64-9DC3-73446C9190B9}" destId="{29E203DE-3ABA-412D-BB9F-8EC36A4C8350}" srcOrd="1" destOrd="0" presId="urn:microsoft.com/office/officeart/2005/8/layout/hierarchy2"/>
    <dgm:cxn modelId="{976ED838-0CB4-416B-8FB6-AAE78DCF10F8}" type="presParOf" srcId="{29E203DE-3ABA-412D-BB9F-8EC36A4C8350}" destId="{389153A4-B611-4430-9F7E-E57AA97817C7}" srcOrd="0" destOrd="0" presId="urn:microsoft.com/office/officeart/2005/8/layout/hierarchy2"/>
    <dgm:cxn modelId="{659A5AF3-8AF1-49C2-8F8E-C1E7F7B8D499}" type="presParOf" srcId="{29E203DE-3ABA-412D-BB9F-8EC36A4C8350}" destId="{B7AC43E9-1379-411B-8FBE-063B86618B8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8B846E7-8FCF-4539-ABB5-42E76DB2BBF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ACB458E-144F-4C17-B0A9-A0350844DFE6}">
      <dgm:prSet phldrT="[Texto]"/>
      <dgm:spPr>
        <a:solidFill>
          <a:srgbClr val="FFFF00"/>
        </a:solidFill>
        <a:ln w="76200"/>
      </dgm:spPr>
      <dgm:t>
        <a:bodyPr/>
        <a:lstStyle/>
        <a:p>
          <a:r>
            <a:rPr lang="es-ES">
              <a:solidFill>
                <a:schemeClr val="tx1">
                  <a:lumMod val="95000"/>
                  <a:lumOff val="5000"/>
                </a:schemeClr>
              </a:solidFill>
            </a:rPr>
            <a:t>El gesto es la parte central al contar una historia pues sirve como medio de expresion, un gesto transmite y comunica lo que incluso una palabra no puede hacerlo. </a:t>
          </a:r>
        </a:p>
      </dgm:t>
    </dgm:pt>
    <dgm:pt modelId="{E6CB05A5-4AD3-42EB-8565-2728E3020A38}" type="parTrans" cxnId="{935A04FC-06CE-4C86-B109-31ABDE18B92A}">
      <dgm:prSet/>
      <dgm:spPr/>
      <dgm:t>
        <a:bodyPr/>
        <a:lstStyle/>
        <a:p>
          <a:endParaRPr lang="es-ES"/>
        </a:p>
      </dgm:t>
    </dgm:pt>
    <dgm:pt modelId="{AF34CE0B-20BD-4648-A435-AC8476046CD1}" type="sibTrans" cxnId="{935A04FC-06CE-4C86-B109-31ABDE18B92A}">
      <dgm:prSet/>
      <dgm:spPr/>
      <dgm:t>
        <a:bodyPr/>
        <a:lstStyle/>
        <a:p>
          <a:endParaRPr lang="es-ES"/>
        </a:p>
      </dgm:t>
    </dgm:pt>
    <dgm:pt modelId="{0CF7EDA5-F62D-4DD3-BC57-5B371A2A37DE}">
      <dgm:prSet phldrT="[Texto]"/>
      <dgm:spPr>
        <a:solidFill>
          <a:srgbClr val="66FF66"/>
        </a:solidFill>
        <a:ln w="76200"/>
      </dgm:spPr>
      <dgm:t>
        <a:bodyPr/>
        <a:lstStyle/>
        <a:p>
          <a:r>
            <a:rPr lang="es-ES">
              <a:solidFill>
                <a:schemeClr val="tx1">
                  <a:lumMod val="95000"/>
                  <a:lumOff val="5000"/>
                </a:schemeClr>
              </a:solidFill>
            </a:rPr>
            <a:t>la expresion corporal sirve como medio de comunicaciòn  y como su nombre lo indica expresar una acciòn.</a:t>
          </a:r>
        </a:p>
      </dgm:t>
    </dgm:pt>
    <dgm:pt modelId="{0DD5E2CD-AD46-42D8-AD6A-DB145520537F}" type="parTrans" cxnId="{BCE54B1F-993B-4AF7-8359-5C09BCBB0213}">
      <dgm:prSet/>
      <dgm:spPr/>
      <dgm:t>
        <a:bodyPr/>
        <a:lstStyle/>
        <a:p>
          <a:endParaRPr lang="es-ES"/>
        </a:p>
      </dgm:t>
    </dgm:pt>
    <dgm:pt modelId="{820B2E72-7FF2-41E0-B3C6-59C7CD7AADDF}" type="sibTrans" cxnId="{BCE54B1F-993B-4AF7-8359-5C09BCBB0213}">
      <dgm:prSet/>
      <dgm:spPr/>
      <dgm:t>
        <a:bodyPr/>
        <a:lstStyle/>
        <a:p>
          <a:endParaRPr lang="es-ES"/>
        </a:p>
      </dgm:t>
    </dgm:pt>
    <dgm:pt modelId="{E4D553B2-1D79-4119-B5D3-86B9DF141F67}">
      <dgm:prSet phldrT="[Texto]"/>
      <dgm:spPr>
        <a:ln w="76200"/>
      </dgm:spPr>
      <dgm:t>
        <a:bodyPr/>
        <a:lstStyle/>
        <a:p>
          <a:r>
            <a:rPr lang="es-ES">
              <a:solidFill>
                <a:schemeClr val="tx1">
                  <a:lumMod val="95000"/>
                  <a:lumOff val="5000"/>
                </a:schemeClr>
              </a:solidFill>
            </a:rPr>
            <a:t>La entoncacion depende de lo que se hable o lea, no puedes hacer una gran entonacion a un personaje ue requiera otro tipo de voz, es importante reconocer que es lo que se va a representar</a:t>
          </a:r>
          <a:r>
            <a:rPr lang="es-ES"/>
            <a:t>. </a:t>
          </a:r>
        </a:p>
      </dgm:t>
    </dgm:pt>
    <dgm:pt modelId="{8B194E94-6202-419A-B3AE-BFA299E29CAA}" type="parTrans" cxnId="{3D8F87D2-215F-454D-B4D3-21AB6490424A}">
      <dgm:prSet/>
      <dgm:spPr/>
      <dgm:t>
        <a:bodyPr/>
        <a:lstStyle/>
        <a:p>
          <a:endParaRPr lang="es-ES"/>
        </a:p>
      </dgm:t>
    </dgm:pt>
    <dgm:pt modelId="{75F12F8D-C015-4DF2-9CC3-43F617DEB22C}" type="sibTrans" cxnId="{3D8F87D2-215F-454D-B4D3-21AB6490424A}">
      <dgm:prSet/>
      <dgm:spPr/>
      <dgm:t>
        <a:bodyPr/>
        <a:lstStyle/>
        <a:p>
          <a:endParaRPr lang="es-ES"/>
        </a:p>
      </dgm:t>
    </dgm:pt>
    <dgm:pt modelId="{329C6A04-02A7-4DD6-A178-36BF67C4F323}">
      <dgm:prSet phldrT="[Texto]"/>
      <dgm:spPr>
        <a:solidFill>
          <a:srgbClr val="FFC000"/>
        </a:solidFill>
        <a:ln w="76200"/>
      </dgm:spPr>
      <dgm:t>
        <a:bodyPr/>
        <a:lstStyle/>
        <a:p>
          <a:r>
            <a:rPr lang="es-ES">
              <a:solidFill>
                <a:schemeClr val="tx1">
                  <a:lumMod val="95000"/>
                  <a:lumOff val="5000"/>
                </a:schemeClr>
              </a:solidFill>
            </a:rPr>
            <a:t>Las pausas y los silencios en una obra influyen en el como se va a narrar esta, es importante saberen que momento se pausa la historia, asi como los momentos que reuieran el silencio. </a:t>
          </a:r>
        </a:p>
      </dgm:t>
    </dgm:pt>
    <dgm:pt modelId="{FB7EED46-F3BC-47D2-A303-A6D7E8E1A700}" type="parTrans" cxnId="{205184A6-C7AB-4062-8667-DEC262F4D295}">
      <dgm:prSet/>
      <dgm:spPr/>
      <dgm:t>
        <a:bodyPr/>
        <a:lstStyle/>
        <a:p>
          <a:endParaRPr lang="es-ES"/>
        </a:p>
      </dgm:t>
    </dgm:pt>
    <dgm:pt modelId="{DF4021FA-092E-435A-9634-472E584A3051}" type="sibTrans" cxnId="{205184A6-C7AB-4062-8667-DEC262F4D295}">
      <dgm:prSet/>
      <dgm:spPr/>
      <dgm:t>
        <a:bodyPr/>
        <a:lstStyle/>
        <a:p>
          <a:endParaRPr lang="es-ES"/>
        </a:p>
      </dgm:t>
    </dgm:pt>
    <dgm:pt modelId="{C6589B02-2E11-4A38-B018-8B3B73DD1C7D}" type="pres">
      <dgm:prSet presAssocID="{D8B846E7-8FCF-4539-ABB5-42E76DB2BBFE}" presName="diagram" presStyleCnt="0">
        <dgm:presLayoutVars>
          <dgm:dir/>
          <dgm:resizeHandles val="exact"/>
        </dgm:presLayoutVars>
      </dgm:prSet>
      <dgm:spPr/>
    </dgm:pt>
    <dgm:pt modelId="{9EDA048B-42FE-4041-B2FD-CA9761EE9CF1}" type="pres">
      <dgm:prSet presAssocID="{9ACB458E-144F-4C17-B0A9-A0350844DFE6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FD373F3-6D40-46A7-BD8D-A80087152BA4}" type="pres">
      <dgm:prSet presAssocID="{AF34CE0B-20BD-4648-A435-AC8476046CD1}" presName="sibTrans" presStyleCnt="0"/>
      <dgm:spPr/>
    </dgm:pt>
    <dgm:pt modelId="{2C122205-B199-4729-981F-7EB6E5586116}" type="pres">
      <dgm:prSet presAssocID="{0CF7EDA5-F62D-4DD3-BC57-5B371A2A37D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68CD35B-6350-4288-A1FF-B4274EE1FE3D}" type="pres">
      <dgm:prSet presAssocID="{820B2E72-7FF2-41E0-B3C6-59C7CD7AADDF}" presName="sibTrans" presStyleCnt="0"/>
      <dgm:spPr/>
    </dgm:pt>
    <dgm:pt modelId="{1894C1F7-DE0E-4D0A-B87D-45B191900A7A}" type="pres">
      <dgm:prSet presAssocID="{E4D553B2-1D79-4119-B5D3-86B9DF141F6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860AD23-665C-4E76-84D5-451C124F83EB}" type="pres">
      <dgm:prSet presAssocID="{75F12F8D-C015-4DF2-9CC3-43F617DEB22C}" presName="sibTrans" presStyleCnt="0"/>
      <dgm:spPr/>
    </dgm:pt>
    <dgm:pt modelId="{CABAE4B2-C11E-4626-8AA3-D091226C4B48}" type="pres">
      <dgm:prSet presAssocID="{329C6A04-02A7-4DD6-A178-36BF67C4F323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FEBD6902-8A0B-40C1-A014-7AFEEDA5B3C5}" type="presOf" srcId="{0CF7EDA5-F62D-4DD3-BC57-5B371A2A37DE}" destId="{2C122205-B199-4729-981F-7EB6E5586116}" srcOrd="0" destOrd="0" presId="urn:microsoft.com/office/officeart/2005/8/layout/default"/>
    <dgm:cxn modelId="{A9B8DBC5-E60D-4007-B7CD-5C987ED4D441}" type="presOf" srcId="{329C6A04-02A7-4DD6-A178-36BF67C4F323}" destId="{CABAE4B2-C11E-4626-8AA3-D091226C4B48}" srcOrd="0" destOrd="0" presId="urn:microsoft.com/office/officeart/2005/8/layout/default"/>
    <dgm:cxn modelId="{BCE54B1F-993B-4AF7-8359-5C09BCBB0213}" srcId="{D8B846E7-8FCF-4539-ABB5-42E76DB2BBFE}" destId="{0CF7EDA5-F62D-4DD3-BC57-5B371A2A37DE}" srcOrd="1" destOrd="0" parTransId="{0DD5E2CD-AD46-42D8-AD6A-DB145520537F}" sibTransId="{820B2E72-7FF2-41E0-B3C6-59C7CD7AADDF}"/>
    <dgm:cxn modelId="{3D8F87D2-215F-454D-B4D3-21AB6490424A}" srcId="{D8B846E7-8FCF-4539-ABB5-42E76DB2BBFE}" destId="{E4D553B2-1D79-4119-B5D3-86B9DF141F67}" srcOrd="2" destOrd="0" parTransId="{8B194E94-6202-419A-B3AE-BFA299E29CAA}" sibTransId="{75F12F8D-C015-4DF2-9CC3-43F617DEB22C}"/>
    <dgm:cxn modelId="{28741E9B-8362-4C40-9DC6-2D8AE9C860A1}" type="presOf" srcId="{E4D553B2-1D79-4119-B5D3-86B9DF141F67}" destId="{1894C1F7-DE0E-4D0A-B87D-45B191900A7A}" srcOrd="0" destOrd="0" presId="urn:microsoft.com/office/officeart/2005/8/layout/default"/>
    <dgm:cxn modelId="{A84691F9-8EA4-4A73-9921-562406CC9555}" type="presOf" srcId="{D8B846E7-8FCF-4539-ABB5-42E76DB2BBFE}" destId="{C6589B02-2E11-4A38-B018-8B3B73DD1C7D}" srcOrd="0" destOrd="0" presId="urn:microsoft.com/office/officeart/2005/8/layout/default"/>
    <dgm:cxn modelId="{13D62BC0-CEC9-46B7-ABDB-722DA85DA636}" type="presOf" srcId="{9ACB458E-144F-4C17-B0A9-A0350844DFE6}" destId="{9EDA048B-42FE-4041-B2FD-CA9761EE9CF1}" srcOrd="0" destOrd="0" presId="urn:microsoft.com/office/officeart/2005/8/layout/default"/>
    <dgm:cxn modelId="{205184A6-C7AB-4062-8667-DEC262F4D295}" srcId="{D8B846E7-8FCF-4539-ABB5-42E76DB2BBFE}" destId="{329C6A04-02A7-4DD6-A178-36BF67C4F323}" srcOrd="3" destOrd="0" parTransId="{FB7EED46-F3BC-47D2-A303-A6D7E8E1A700}" sibTransId="{DF4021FA-092E-435A-9634-472E584A3051}"/>
    <dgm:cxn modelId="{935A04FC-06CE-4C86-B109-31ABDE18B92A}" srcId="{D8B846E7-8FCF-4539-ABB5-42E76DB2BBFE}" destId="{9ACB458E-144F-4C17-B0A9-A0350844DFE6}" srcOrd="0" destOrd="0" parTransId="{E6CB05A5-4AD3-42EB-8565-2728E3020A38}" sibTransId="{AF34CE0B-20BD-4648-A435-AC8476046CD1}"/>
    <dgm:cxn modelId="{C6B60F2C-F1FB-4C79-A2DF-95D60BE3828D}" type="presParOf" srcId="{C6589B02-2E11-4A38-B018-8B3B73DD1C7D}" destId="{9EDA048B-42FE-4041-B2FD-CA9761EE9CF1}" srcOrd="0" destOrd="0" presId="urn:microsoft.com/office/officeart/2005/8/layout/default"/>
    <dgm:cxn modelId="{6DB5C56C-A7FD-4E37-975D-4B6C85B9D56B}" type="presParOf" srcId="{C6589B02-2E11-4A38-B018-8B3B73DD1C7D}" destId="{DFD373F3-6D40-46A7-BD8D-A80087152BA4}" srcOrd="1" destOrd="0" presId="urn:microsoft.com/office/officeart/2005/8/layout/default"/>
    <dgm:cxn modelId="{C358F0FE-68AF-4BAC-AB20-625EDFAA2FA1}" type="presParOf" srcId="{C6589B02-2E11-4A38-B018-8B3B73DD1C7D}" destId="{2C122205-B199-4729-981F-7EB6E5586116}" srcOrd="2" destOrd="0" presId="urn:microsoft.com/office/officeart/2005/8/layout/default"/>
    <dgm:cxn modelId="{68F7F764-BAF2-4EAB-9C7C-2C8CD71D7B6D}" type="presParOf" srcId="{C6589B02-2E11-4A38-B018-8B3B73DD1C7D}" destId="{A68CD35B-6350-4288-A1FF-B4274EE1FE3D}" srcOrd="3" destOrd="0" presId="urn:microsoft.com/office/officeart/2005/8/layout/default"/>
    <dgm:cxn modelId="{9F5137BA-C365-4426-8100-D3477E48D68A}" type="presParOf" srcId="{C6589B02-2E11-4A38-B018-8B3B73DD1C7D}" destId="{1894C1F7-DE0E-4D0A-B87D-45B191900A7A}" srcOrd="4" destOrd="0" presId="urn:microsoft.com/office/officeart/2005/8/layout/default"/>
    <dgm:cxn modelId="{88FFC948-74A3-4FE5-BC28-A54D280337EA}" type="presParOf" srcId="{C6589B02-2E11-4A38-B018-8B3B73DD1C7D}" destId="{6860AD23-665C-4E76-84D5-451C124F83EB}" srcOrd="5" destOrd="0" presId="urn:microsoft.com/office/officeart/2005/8/layout/default"/>
    <dgm:cxn modelId="{944918D1-628C-4CC0-A654-6415382F0474}" type="presParOf" srcId="{C6589B02-2E11-4A38-B018-8B3B73DD1C7D}" destId="{CABAE4B2-C11E-4626-8AA3-D091226C4B48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4F6549-B0D6-4CCA-A8D5-C4477FA6F4E5}">
      <dsp:nvSpPr>
        <dsp:cNvPr id="0" name=""/>
        <dsp:cNvSpPr/>
      </dsp:nvSpPr>
      <dsp:spPr>
        <a:xfrm>
          <a:off x="876" y="1705979"/>
          <a:ext cx="2154026" cy="1077013"/>
        </a:xfrm>
        <a:prstGeom prst="roundRect">
          <a:avLst>
            <a:gd name="adj" fmla="val 10000"/>
          </a:avLst>
        </a:prstGeom>
        <a:solidFill>
          <a:srgbClr val="FFC00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i="1" kern="1200">
              <a:solidFill>
                <a:schemeClr val="tx1">
                  <a:lumMod val="95000"/>
                  <a:lumOff val="5000"/>
                </a:schemeClr>
              </a:solidFill>
              <a:latin typeface="Arial Black" panose="020B0A04020102020204" pitchFamily="34" charset="0"/>
            </a:rPr>
            <a:t>El arte de contar cuentos</a:t>
          </a:r>
        </a:p>
      </dsp:txBody>
      <dsp:txXfrm>
        <a:off x="32421" y="1737524"/>
        <a:ext cx="2090936" cy="1013923"/>
      </dsp:txXfrm>
    </dsp:sp>
    <dsp:sp modelId="{00FBA863-7350-456C-9636-8FB4759CC8A8}">
      <dsp:nvSpPr>
        <dsp:cNvPr id="0" name=""/>
        <dsp:cNvSpPr/>
      </dsp:nvSpPr>
      <dsp:spPr>
        <a:xfrm rot="18770822">
          <a:off x="1952212" y="1754975"/>
          <a:ext cx="1266993" cy="50097"/>
        </a:xfrm>
        <a:custGeom>
          <a:avLst/>
          <a:gdLst/>
          <a:ahLst/>
          <a:cxnLst/>
          <a:rect l="0" t="0" r="0" b="0"/>
          <a:pathLst>
            <a:path>
              <a:moveTo>
                <a:pt x="0" y="25048"/>
              </a:moveTo>
              <a:lnTo>
                <a:pt x="1266993" y="25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54033" y="1748349"/>
        <a:ext cx="63349" cy="63349"/>
      </dsp:txXfrm>
    </dsp:sp>
    <dsp:sp modelId="{6AED049A-1B6A-453A-A5B4-16B7CF5739EA}">
      <dsp:nvSpPr>
        <dsp:cNvPr id="0" name=""/>
        <dsp:cNvSpPr/>
      </dsp:nvSpPr>
      <dsp:spPr>
        <a:xfrm>
          <a:off x="3016514" y="777055"/>
          <a:ext cx="2154026" cy="1077013"/>
        </a:xfrm>
        <a:prstGeom prst="roundRect">
          <a:avLst>
            <a:gd name="adj" fmla="val 10000"/>
          </a:avLst>
        </a:prstGeom>
        <a:solidFill>
          <a:srgbClr val="FFFF0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chemeClr val="tx1">
                  <a:lumMod val="95000"/>
                  <a:lumOff val="5000"/>
                </a:schemeClr>
              </a:solidFill>
            </a:rPr>
            <a:t>Leer, siempre leer, se considera que hay una gran variedad de libros de distintos generos, la lectura permute ue los pequeños logren un vocabulario mas amplio. </a:t>
          </a:r>
        </a:p>
      </dsp:txBody>
      <dsp:txXfrm>
        <a:off x="3048059" y="808600"/>
        <a:ext cx="2090936" cy="1013923"/>
      </dsp:txXfrm>
    </dsp:sp>
    <dsp:sp modelId="{46F49AEF-C2E6-43A7-8AD8-521FC29D6201}">
      <dsp:nvSpPr>
        <dsp:cNvPr id="0" name=""/>
        <dsp:cNvSpPr/>
      </dsp:nvSpPr>
      <dsp:spPr>
        <a:xfrm rot="19457599">
          <a:off x="5070807" y="980872"/>
          <a:ext cx="1061076" cy="50097"/>
        </a:xfrm>
        <a:custGeom>
          <a:avLst/>
          <a:gdLst/>
          <a:ahLst/>
          <a:cxnLst/>
          <a:rect l="0" t="0" r="0" b="0"/>
          <a:pathLst>
            <a:path>
              <a:moveTo>
                <a:pt x="0" y="25048"/>
              </a:moveTo>
              <a:lnTo>
                <a:pt x="1061076" y="25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574819" y="979394"/>
        <a:ext cx="53053" cy="53053"/>
      </dsp:txXfrm>
    </dsp:sp>
    <dsp:sp modelId="{0B06FE69-75CC-43E2-A24C-018F06859E6A}">
      <dsp:nvSpPr>
        <dsp:cNvPr id="0" name=""/>
        <dsp:cNvSpPr/>
      </dsp:nvSpPr>
      <dsp:spPr>
        <a:xfrm>
          <a:off x="6032151" y="157773"/>
          <a:ext cx="2154026" cy="1077013"/>
        </a:xfrm>
        <a:prstGeom prst="roundRect">
          <a:avLst>
            <a:gd name="adj" fmla="val 10000"/>
          </a:avLst>
        </a:prstGeom>
        <a:solidFill>
          <a:srgbClr val="FF000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chemeClr val="tx1">
                  <a:lumMod val="95000"/>
                  <a:lumOff val="5000"/>
                </a:schemeClr>
              </a:solidFill>
            </a:rPr>
            <a:t>El juego de palabras es fundamental en las aulas de clase pues este permite que cada estudiante sea capaz de adentrarse a otra realidad y la improvisacion. </a:t>
          </a:r>
        </a:p>
      </dsp:txBody>
      <dsp:txXfrm>
        <a:off x="6063696" y="189318"/>
        <a:ext cx="2090936" cy="1013923"/>
      </dsp:txXfrm>
    </dsp:sp>
    <dsp:sp modelId="{397D062D-263E-4642-9A0B-F03256C93C65}">
      <dsp:nvSpPr>
        <dsp:cNvPr id="0" name=""/>
        <dsp:cNvSpPr/>
      </dsp:nvSpPr>
      <dsp:spPr>
        <a:xfrm rot="2142401">
          <a:off x="5070807" y="1600154"/>
          <a:ext cx="1061076" cy="50097"/>
        </a:xfrm>
        <a:custGeom>
          <a:avLst/>
          <a:gdLst/>
          <a:ahLst/>
          <a:cxnLst/>
          <a:rect l="0" t="0" r="0" b="0"/>
          <a:pathLst>
            <a:path>
              <a:moveTo>
                <a:pt x="0" y="25048"/>
              </a:moveTo>
              <a:lnTo>
                <a:pt x="1061076" y="25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574819" y="1598676"/>
        <a:ext cx="53053" cy="53053"/>
      </dsp:txXfrm>
    </dsp:sp>
    <dsp:sp modelId="{32531F22-9B70-4181-B2C8-D92ED675F0B0}">
      <dsp:nvSpPr>
        <dsp:cNvPr id="0" name=""/>
        <dsp:cNvSpPr/>
      </dsp:nvSpPr>
      <dsp:spPr>
        <a:xfrm>
          <a:off x="6032151" y="1396338"/>
          <a:ext cx="2154026" cy="1077013"/>
        </a:xfrm>
        <a:prstGeom prst="roundRect">
          <a:avLst>
            <a:gd name="adj" fmla="val 10000"/>
          </a:avLst>
        </a:prstGeom>
        <a:solidFill>
          <a:srgbClr val="92D05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chemeClr val="tx1">
                  <a:lumMod val="95000"/>
                  <a:lumOff val="5000"/>
                </a:schemeClr>
              </a:solidFill>
            </a:rPr>
            <a:t>La voz, es definida como los sonidos, frases, que surgen a partir de nuestra boca, puede ser grave, aguda, alta o baja.  </a:t>
          </a:r>
        </a:p>
      </dsp:txBody>
      <dsp:txXfrm>
        <a:off x="6063696" y="1427883"/>
        <a:ext cx="2090936" cy="1013923"/>
      </dsp:txXfrm>
    </dsp:sp>
    <dsp:sp modelId="{72A5B1CC-2B63-43C9-9803-EC6EA5659A89}">
      <dsp:nvSpPr>
        <dsp:cNvPr id="0" name=""/>
        <dsp:cNvSpPr/>
      </dsp:nvSpPr>
      <dsp:spPr>
        <a:xfrm rot="2829178">
          <a:off x="1952212" y="2683899"/>
          <a:ext cx="1266993" cy="50097"/>
        </a:xfrm>
        <a:custGeom>
          <a:avLst/>
          <a:gdLst/>
          <a:ahLst/>
          <a:cxnLst/>
          <a:rect l="0" t="0" r="0" b="0"/>
          <a:pathLst>
            <a:path>
              <a:moveTo>
                <a:pt x="0" y="25048"/>
              </a:moveTo>
              <a:lnTo>
                <a:pt x="1266993" y="25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54033" y="2677273"/>
        <a:ext cx="63349" cy="63349"/>
      </dsp:txXfrm>
    </dsp:sp>
    <dsp:sp modelId="{BB3D3E34-07A7-4FA6-BE9A-375481F333F9}">
      <dsp:nvSpPr>
        <dsp:cNvPr id="0" name=""/>
        <dsp:cNvSpPr/>
      </dsp:nvSpPr>
      <dsp:spPr>
        <a:xfrm>
          <a:off x="3016514" y="2634903"/>
          <a:ext cx="2154026" cy="1077013"/>
        </a:xfrm>
        <a:prstGeom prst="roundRect">
          <a:avLst>
            <a:gd name="adj" fmla="val 10000"/>
          </a:avLst>
        </a:prstGeom>
        <a:solidFill>
          <a:srgbClr val="00B0F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chemeClr val="tx1">
                  <a:lumMod val="95000"/>
                  <a:lumOff val="5000"/>
                </a:schemeClr>
              </a:solidFill>
            </a:rPr>
            <a:t>verse y oirse, ademas de ver y escuchar a otros es necesario que los lectores reconozcan la importania de escucharse a uno mismo. </a:t>
          </a:r>
        </a:p>
      </dsp:txBody>
      <dsp:txXfrm>
        <a:off x="3048059" y="2666448"/>
        <a:ext cx="2090936" cy="1013923"/>
      </dsp:txXfrm>
    </dsp:sp>
    <dsp:sp modelId="{73D81D0D-EBBC-4803-A978-C9055CC5B9C2}">
      <dsp:nvSpPr>
        <dsp:cNvPr id="0" name=""/>
        <dsp:cNvSpPr/>
      </dsp:nvSpPr>
      <dsp:spPr>
        <a:xfrm>
          <a:off x="5170540" y="3148361"/>
          <a:ext cx="861610" cy="50097"/>
        </a:xfrm>
        <a:custGeom>
          <a:avLst/>
          <a:gdLst/>
          <a:ahLst/>
          <a:cxnLst/>
          <a:rect l="0" t="0" r="0" b="0"/>
          <a:pathLst>
            <a:path>
              <a:moveTo>
                <a:pt x="0" y="25048"/>
              </a:moveTo>
              <a:lnTo>
                <a:pt x="861610" y="25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5579805" y="3151870"/>
        <a:ext cx="43080" cy="43080"/>
      </dsp:txXfrm>
    </dsp:sp>
    <dsp:sp modelId="{389153A4-B611-4430-9F7E-E57AA97817C7}">
      <dsp:nvSpPr>
        <dsp:cNvPr id="0" name=""/>
        <dsp:cNvSpPr/>
      </dsp:nvSpPr>
      <dsp:spPr>
        <a:xfrm>
          <a:off x="6032151" y="2634903"/>
          <a:ext cx="2154026" cy="1077013"/>
        </a:xfrm>
        <a:prstGeom prst="roundRect">
          <a:avLst>
            <a:gd name="adj" fmla="val 10000"/>
          </a:avLst>
        </a:prstGeom>
        <a:solidFill>
          <a:srgbClr val="FCD134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chemeClr val="tx1">
                  <a:lumMod val="95000"/>
                  <a:lumOff val="5000"/>
                </a:schemeClr>
              </a:solidFill>
            </a:rPr>
            <a:t>Hay un sin fin de palabras, ninguna es correcta u incorrecta es la misma sociedad quien lo estabece en los cuentos la froma en que el narrador diga las palabras influye en si tendra exito o no. </a:t>
          </a:r>
        </a:p>
      </dsp:txBody>
      <dsp:txXfrm>
        <a:off x="6063696" y="2666448"/>
        <a:ext cx="2090936" cy="10139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DA048B-42FE-4041-B2FD-CA9761EE9CF1}">
      <dsp:nvSpPr>
        <dsp:cNvPr id="0" name=""/>
        <dsp:cNvSpPr/>
      </dsp:nvSpPr>
      <dsp:spPr>
        <a:xfrm>
          <a:off x="808130" y="939"/>
          <a:ext cx="3326606" cy="1995963"/>
        </a:xfrm>
        <a:prstGeom prst="rect">
          <a:avLst/>
        </a:prstGeom>
        <a:solidFill>
          <a:srgbClr val="FFFF0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>
              <a:solidFill>
                <a:schemeClr val="tx1">
                  <a:lumMod val="95000"/>
                  <a:lumOff val="5000"/>
                </a:schemeClr>
              </a:solidFill>
            </a:rPr>
            <a:t>El gesto es la parte central al contar una historia pues sirve como medio de expresion, un gesto transmite y comunica lo que incluso una palabra no puede hacerlo. </a:t>
          </a:r>
        </a:p>
      </dsp:txBody>
      <dsp:txXfrm>
        <a:off x="808130" y="939"/>
        <a:ext cx="3326606" cy="1995963"/>
      </dsp:txXfrm>
    </dsp:sp>
    <dsp:sp modelId="{2C122205-B199-4729-981F-7EB6E5586116}">
      <dsp:nvSpPr>
        <dsp:cNvPr id="0" name=""/>
        <dsp:cNvSpPr/>
      </dsp:nvSpPr>
      <dsp:spPr>
        <a:xfrm>
          <a:off x="4467396" y="939"/>
          <a:ext cx="3326606" cy="1995963"/>
        </a:xfrm>
        <a:prstGeom prst="rect">
          <a:avLst/>
        </a:prstGeom>
        <a:solidFill>
          <a:srgbClr val="66FF66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>
              <a:solidFill>
                <a:schemeClr val="tx1">
                  <a:lumMod val="95000"/>
                  <a:lumOff val="5000"/>
                </a:schemeClr>
              </a:solidFill>
            </a:rPr>
            <a:t>la expresion corporal sirve como medio de comunicaciòn  y como su nombre lo indica expresar una acciòn.</a:t>
          </a:r>
        </a:p>
      </dsp:txBody>
      <dsp:txXfrm>
        <a:off x="4467396" y="939"/>
        <a:ext cx="3326606" cy="1995963"/>
      </dsp:txXfrm>
    </dsp:sp>
    <dsp:sp modelId="{1894C1F7-DE0E-4D0A-B87D-45B191900A7A}">
      <dsp:nvSpPr>
        <dsp:cNvPr id="0" name=""/>
        <dsp:cNvSpPr/>
      </dsp:nvSpPr>
      <dsp:spPr>
        <a:xfrm>
          <a:off x="808130" y="2329563"/>
          <a:ext cx="3326606" cy="19959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>
              <a:solidFill>
                <a:schemeClr val="tx1">
                  <a:lumMod val="95000"/>
                  <a:lumOff val="5000"/>
                </a:schemeClr>
              </a:solidFill>
            </a:rPr>
            <a:t>La entoncacion depende de lo que se hable o lea, no puedes hacer una gran entonacion a un personaje ue requiera otro tipo de voz, es importante reconocer que es lo que se va a representar</a:t>
          </a:r>
          <a:r>
            <a:rPr lang="es-ES" sz="1800" kern="1200"/>
            <a:t>. </a:t>
          </a:r>
        </a:p>
      </dsp:txBody>
      <dsp:txXfrm>
        <a:off x="808130" y="2329563"/>
        <a:ext cx="3326606" cy="1995963"/>
      </dsp:txXfrm>
    </dsp:sp>
    <dsp:sp modelId="{CABAE4B2-C11E-4626-8AA3-D091226C4B48}">
      <dsp:nvSpPr>
        <dsp:cNvPr id="0" name=""/>
        <dsp:cNvSpPr/>
      </dsp:nvSpPr>
      <dsp:spPr>
        <a:xfrm>
          <a:off x="4467396" y="2329563"/>
          <a:ext cx="3326606" cy="1995963"/>
        </a:xfrm>
        <a:prstGeom prst="rect">
          <a:avLst/>
        </a:prstGeom>
        <a:solidFill>
          <a:srgbClr val="FFC000"/>
        </a:solidFill>
        <a:ln w="762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>
              <a:solidFill>
                <a:schemeClr val="tx1">
                  <a:lumMod val="95000"/>
                  <a:lumOff val="5000"/>
                </a:schemeClr>
              </a:solidFill>
            </a:rPr>
            <a:t>Las pausas y los silencios en una obra influyen en el como se va a narrar esta, es importante saberen que momento se pausa la historia, asi como los momentos que reuieran el silencio. </a:t>
          </a:r>
        </a:p>
      </dsp:txBody>
      <dsp:txXfrm>
        <a:off x="4467396" y="2329563"/>
        <a:ext cx="3326606" cy="1995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BD30-6F1B-4D03-9159-8498C56F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2</cp:revision>
  <dcterms:created xsi:type="dcterms:W3CDTF">2021-06-11T04:38:00Z</dcterms:created>
  <dcterms:modified xsi:type="dcterms:W3CDTF">2021-06-11T04:38:00Z</dcterms:modified>
</cp:coreProperties>
</file>