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BBBA4" w14:textId="79D8723A" w:rsidR="00DC58D4" w:rsidRPr="003E3C93" w:rsidRDefault="00DC58D4" w:rsidP="00DC58D4">
      <w:pPr>
        <w:jc w:val="center"/>
        <w:rPr>
          <w:rFonts w:ascii="Arial" w:hAnsi="Arial" w:cs="Arial"/>
          <w:b/>
          <w:sz w:val="28"/>
          <w:szCs w:val="28"/>
        </w:rPr>
      </w:pPr>
      <w:r w:rsidRPr="003E3C93">
        <w:rPr>
          <w:noProof/>
          <w:sz w:val="28"/>
          <w:szCs w:val="28"/>
        </w:rPr>
        <w:drawing>
          <wp:anchor distT="0" distB="0" distL="114300" distR="114300" simplePos="0" relativeHeight="251662336" behindDoc="0" locked="0" layoutInCell="1" allowOverlap="1" wp14:anchorId="4268E727" wp14:editId="352C83AD">
            <wp:simplePos x="0" y="0"/>
            <wp:positionH relativeFrom="margin">
              <wp:posOffset>2385695</wp:posOffset>
            </wp:positionH>
            <wp:positionV relativeFrom="paragraph">
              <wp:posOffset>253365</wp:posOffset>
            </wp:positionV>
            <wp:extent cx="1085850" cy="1307465"/>
            <wp:effectExtent l="0" t="0" r="0" b="698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307465"/>
                    </a:xfrm>
                    <a:prstGeom prst="rect">
                      <a:avLst/>
                    </a:prstGeom>
                    <a:noFill/>
                  </pic:spPr>
                </pic:pic>
              </a:graphicData>
            </a:graphic>
            <wp14:sizeRelH relativeFrom="margin">
              <wp14:pctWidth>0</wp14:pctWidth>
            </wp14:sizeRelH>
            <wp14:sizeRelV relativeFrom="margin">
              <wp14:pctHeight>0</wp14:pctHeight>
            </wp14:sizeRelV>
          </wp:anchor>
        </w:drawing>
      </w:r>
      <w:r w:rsidR="003E3C93" w:rsidRPr="003E3C93">
        <w:rPr>
          <w:rFonts w:ascii="Arial" w:hAnsi="Arial" w:cs="Arial"/>
          <w:b/>
          <w:sz w:val="28"/>
          <w:szCs w:val="28"/>
        </w:rPr>
        <w:t xml:space="preserve">ESCUELA NORMAL DE EDUCACIÓN PREESCOLAR       </w:t>
      </w:r>
      <w:r w:rsidR="00862C08">
        <w:rPr>
          <w:rFonts w:ascii="Arial" w:hAnsi="Arial" w:cs="Arial"/>
          <w:b/>
          <w:sz w:val="28"/>
          <w:szCs w:val="28"/>
        </w:rPr>
        <w:t xml:space="preserve">  </w:t>
      </w:r>
      <w:r w:rsidR="003E3C93" w:rsidRPr="003E3C93">
        <w:rPr>
          <w:rFonts w:ascii="Arial" w:hAnsi="Arial" w:cs="Arial"/>
          <w:b/>
          <w:sz w:val="28"/>
          <w:szCs w:val="28"/>
        </w:rPr>
        <w:t xml:space="preserve">  </w:t>
      </w:r>
      <w:r w:rsidR="00A2625D">
        <w:rPr>
          <w:rFonts w:ascii="Arial" w:hAnsi="Arial" w:cs="Arial"/>
          <w:b/>
          <w:sz w:val="28"/>
          <w:szCs w:val="28"/>
        </w:rPr>
        <w:t xml:space="preserve">  </w:t>
      </w:r>
      <w:r w:rsidR="003E3C93" w:rsidRPr="003E3C93">
        <w:rPr>
          <w:rFonts w:ascii="Arial" w:hAnsi="Arial" w:cs="Arial"/>
          <w:b/>
          <w:sz w:val="28"/>
          <w:szCs w:val="28"/>
        </w:rPr>
        <w:t xml:space="preserve"> </w:t>
      </w:r>
    </w:p>
    <w:p w14:paraId="14CA6244" w14:textId="534BEB61" w:rsidR="00DC58D4" w:rsidRPr="00DC58D4" w:rsidRDefault="00DC58D4" w:rsidP="00DC58D4">
      <w:pPr>
        <w:jc w:val="center"/>
        <w:rPr>
          <w:rFonts w:ascii="Arial" w:hAnsi="Arial" w:cs="Arial"/>
          <w:b/>
        </w:rPr>
      </w:pPr>
      <w:r w:rsidRPr="00DC58D4">
        <w:rPr>
          <w:rFonts w:ascii="Arial" w:hAnsi="Arial" w:cs="Arial"/>
          <w:b/>
        </w:rPr>
        <w:t xml:space="preserve">                                        </w:t>
      </w:r>
      <w:r w:rsidRPr="00DC58D4">
        <w:rPr>
          <w:rFonts w:ascii="Arial" w:hAnsi="Arial" w:cs="Arial"/>
          <w:b/>
        </w:rPr>
        <w:br/>
      </w:r>
      <w:r w:rsidRPr="00DC58D4">
        <w:rPr>
          <w:rFonts w:ascii="Arial" w:hAnsi="Arial" w:cs="Arial"/>
        </w:rPr>
        <w:t xml:space="preserve">Ciclo Escolar 2020-2021             </w:t>
      </w:r>
      <w:r w:rsidR="003E3C93">
        <w:rPr>
          <w:rFonts w:ascii="Arial" w:hAnsi="Arial" w:cs="Arial"/>
        </w:rPr>
        <w:t xml:space="preserve"> </w:t>
      </w:r>
    </w:p>
    <w:p w14:paraId="33287C75" w14:textId="4246695A" w:rsidR="00DC58D4" w:rsidRPr="00DC58D4" w:rsidRDefault="00DC58D4" w:rsidP="00DC58D4">
      <w:pPr>
        <w:jc w:val="center"/>
        <w:rPr>
          <w:rFonts w:ascii="Arial" w:hAnsi="Arial" w:cs="Arial"/>
        </w:rPr>
      </w:pPr>
      <w:r w:rsidRPr="00DC58D4">
        <w:rPr>
          <w:rFonts w:ascii="Arial" w:hAnsi="Arial" w:cs="Arial"/>
        </w:rPr>
        <w:t xml:space="preserve">Licenciatura en Educación Preescolar                  </w:t>
      </w:r>
      <w:r w:rsidR="00862C08">
        <w:rPr>
          <w:rFonts w:ascii="Arial" w:hAnsi="Arial" w:cs="Arial"/>
        </w:rPr>
        <w:t xml:space="preserve">               </w:t>
      </w:r>
    </w:p>
    <w:p w14:paraId="333B5F5C" w14:textId="77777777" w:rsidR="00DC58D4" w:rsidRPr="00DC58D4" w:rsidRDefault="00DC58D4" w:rsidP="00DC58D4">
      <w:pPr>
        <w:jc w:val="center"/>
        <w:rPr>
          <w:rFonts w:ascii="Arial" w:hAnsi="Arial" w:cs="Arial"/>
        </w:rPr>
      </w:pPr>
      <w:r w:rsidRPr="00DC58D4">
        <w:rPr>
          <w:rFonts w:ascii="Arial" w:hAnsi="Arial" w:cs="Arial"/>
        </w:rPr>
        <w:t xml:space="preserve">Sexto Semestre      </w:t>
      </w:r>
    </w:p>
    <w:p w14:paraId="07C61182" w14:textId="77777777" w:rsidR="00DC58D4" w:rsidRPr="00DC58D4" w:rsidRDefault="00DC58D4" w:rsidP="00DC58D4">
      <w:pPr>
        <w:jc w:val="center"/>
        <w:rPr>
          <w:rFonts w:ascii="Arial" w:hAnsi="Arial" w:cs="Arial"/>
          <w:b/>
        </w:rPr>
      </w:pPr>
      <w:r w:rsidRPr="00DC58D4">
        <w:rPr>
          <w:rFonts w:ascii="Arial" w:hAnsi="Arial" w:cs="Arial"/>
          <w:b/>
        </w:rPr>
        <w:t xml:space="preserve">Curso   </w:t>
      </w:r>
      <w:r w:rsidRPr="00DC58D4">
        <w:rPr>
          <w:rFonts w:ascii="Arial" w:hAnsi="Arial" w:cs="Arial"/>
          <w:b/>
        </w:rPr>
        <w:br/>
      </w:r>
      <w:r w:rsidRPr="00DC58D4">
        <w:rPr>
          <w:rFonts w:ascii="Arial" w:hAnsi="Arial" w:cs="Arial"/>
        </w:rPr>
        <w:t xml:space="preserve">Teatro                    </w:t>
      </w:r>
    </w:p>
    <w:p w14:paraId="18D8CEBD" w14:textId="13CF34AA" w:rsidR="009B2F89" w:rsidRDefault="00DC58D4" w:rsidP="00DC58D4">
      <w:pPr>
        <w:jc w:val="center"/>
        <w:rPr>
          <w:rFonts w:ascii="Arial" w:hAnsi="Arial" w:cs="Arial"/>
        </w:rPr>
      </w:pPr>
      <w:r w:rsidRPr="00DC58D4">
        <w:rPr>
          <w:rFonts w:ascii="Arial" w:hAnsi="Arial" w:cs="Arial"/>
          <w:b/>
        </w:rPr>
        <w:t xml:space="preserve">Titular  </w:t>
      </w:r>
      <w:r w:rsidR="009B2F89">
        <w:rPr>
          <w:rFonts w:ascii="Arial" w:hAnsi="Arial" w:cs="Arial"/>
          <w:b/>
        </w:rPr>
        <w:t xml:space="preserve"> </w:t>
      </w:r>
      <w:r w:rsidRPr="00DC58D4">
        <w:rPr>
          <w:rFonts w:ascii="Arial" w:hAnsi="Arial" w:cs="Arial"/>
          <w:b/>
        </w:rPr>
        <w:br/>
      </w:r>
      <w:r w:rsidRPr="00DC58D4">
        <w:rPr>
          <w:rFonts w:ascii="Arial" w:hAnsi="Arial" w:cs="Arial"/>
        </w:rPr>
        <w:t xml:space="preserve">Miguel Andrés Rivera Castro   </w:t>
      </w:r>
    </w:p>
    <w:p w14:paraId="32296AA8" w14:textId="3F07848D" w:rsidR="00F34EF7" w:rsidRPr="009B2F89" w:rsidRDefault="009B2F89" w:rsidP="009B2F89">
      <w:pPr>
        <w:jc w:val="center"/>
        <w:rPr>
          <w:rFonts w:ascii="Arial" w:hAnsi="Arial" w:cs="Arial"/>
        </w:rPr>
      </w:pPr>
      <w:r w:rsidRPr="009B2F89">
        <w:rPr>
          <w:rFonts w:ascii="Arial" w:hAnsi="Arial" w:cs="Arial"/>
          <w:b/>
          <w:bCs/>
        </w:rPr>
        <w:t>UNIDAD DE APRENDIZAJE lll</w:t>
      </w:r>
      <w:r>
        <w:rPr>
          <w:rFonts w:ascii="Arial" w:hAnsi="Arial" w:cs="Arial"/>
        </w:rPr>
        <w:br/>
        <w:t xml:space="preserve">La expresión teatral </w:t>
      </w:r>
      <w:r w:rsidR="00DC58D4" w:rsidRPr="00DC58D4">
        <w:rPr>
          <w:rFonts w:ascii="Arial" w:hAnsi="Arial" w:cs="Arial"/>
        </w:rPr>
        <w:t xml:space="preserve">  </w:t>
      </w:r>
    </w:p>
    <w:p w14:paraId="705B2486" w14:textId="07C46123" w:rsidR="00F34EF7" w:rsidRPr="00F34EF7" w:rsidRDefault="003E3C93" w:rsidP="003E3C93">
      <w:pPr>
        <w:pStyle w:val="NormalWeb"/>
        <w:spacing w:before="280" w:beforeAutospacing="0" w:after="280" w:afterAutospacing="0"/>
        <w:ind w:firstLine="709"/>
        <w:rPr>
          <w:sz w:val="22"/>
          <w:szCs w:val="22"/>
        </w:rPr>
      </w:pPr>
      <w:r>
        <w:rPr>
          <w:rFonts w:ascii="Arial" w:hAnsi="Arial" w:cs="Arial"/>
          <w:b/>
          <w:bCs/>
          <w:color w:val="000000"/>
          <w:sz w:val="22"/>
          <w:szCs w:val="22"/>
        </w:rPr>
        <w:t xml:space="preserve">                                         </w:t>
      </w:r>
      <w:r w:rsidR="00F34EF7" w:rsidRPr="00F34EF7">
        <w:rPr>
          <w:rFonts w:ascii="Arial" w:hAnsi="Arial" w:cs="Arial"/>
          <w:b/>
          <w:bCs/>
          <w:color w:val="000000"/>
          <w:sz w:val="22"/>
          <w:szCs w:val="22"/>
        </w:rPr>
        <w:t>Competencias profesionales:</w:t>
      </w:r>
      <w:r w:rsidR="009B2F89">
        <w:rPr>
          <w:rFonts w:ascii="Arial" w:hAnsi="Arial" w:cs="Arial"/>
          <w:b/>
          <w:bCs/>
          <w:color w:val="000000"/>
          <w:sz w:val="22"/>
          <w:szCs w:val="22"/>
        </w:rPr>
        <w:t xml:space="preserve"> </w:t>
      </w:r>
    </w:p>
    <w:p w14:paraId="07A9ED0C" w14:textId="77777777" w:rsidR="009B2F89" w:rsidRPr="009B2F89" w:rsidRDefault="00F34EF7" w:rsidP="009B2F89">
      <w:pPr>
        <w:pStyle w:val="NormalWeb"/>
        <w:numPr>
          <w:ilvl w:val="0"/>
          <w:numId w:val="21"/>
        </w:numPr>
        <w:spacing w:before="280" w:beforeAutospacing="0" w:after="0" w:afterAutospacing="0"/>
        <w:jc w:val="both"/>
        <w:textAlignment w:val="baseline"/>
        <w:rPr>
          <w:rFonts w:ascii="Arial" w:hAnsi="Arial" w:cs="Arial"/>
          <w:color w:val="000000"/>
          <w:sz w:val="20"/>
          <w:szCs w:val="20"/>
        </w:rPr>
      </w:pPr>
      <w:r w:rsidRPr="009B2F89">
        <w:rPr>
          <w:rFonts w:ascii="Arial" w:hAnsi="Arial" w:cs="Arial"/>
          <w:color w:val="000000"/>
          <w:sz w:val="20"/>
          <w:szCs w:val="20"/>
        </w:rPr>
        <w:t>Detecta los procesos de aprendizaje de sus alumnos para favorecer su desarrollo cognitivo y socioemocional.</w:t>
      </w:r>
    </w:p>
    <w:p w14:paraId="730E121B" w14:textId="77777777" w:rsidR="009B2F89" w:rsidRPr="009B2F89" w:rsidRDefault="00F34EF7" w:rsidP="009B2F89">
      <w:pPr>
        <w:pStyle w:val="NormalWeb"/>
        <w:numPr>
          <w:ilvl w:val="0"/>
          <w:numId w:val="21"/>
        </w:numPr>
        <w:spacing w:before="280" w:beforeAutospacing="0" w:after="0" w:afterAutospacing="0"/>
        <w:jc w:val="both"/>
        <w:textAlignment w:val="baseline"/>
        <w:rPr>
          <w:rFonts w:ascii="Arial" w:hAnsi="Arial" w:cs="Arial"/>
          <w:color w:val="000000"/>
          <w:sz w:val="20"/>
          <w:szCs w:val="20"/>
        </w:rPr>
      </w:pPr>
      <w:r w:rsidRPr="009B2F89">
        <w:rPr>
          <w:rFonts w:ascii="Arial" w:hAnsi="Arial" w:cs="Arial"/>
          <w:color w:val="000000"/>
          <w:sz w:val="20"/>
          <w:szCs w:val="20"/>
        </w:rPr>
        <w:t>Integra recursos de la investigación educativa para enriquecer su práctica profesional, expresando su interés por el conocimiento, la ciencia y la mejora de la educación. </w:t>
      </w:r>
    </w:p>
    <w:p w14:paraId="0C0E390B" w14:textId="77777777" w:rsidR="009B2F89" w:rsidRPr="009B2F89" w:rsidRDefault="00F34EF7" w:rsidP="009B2F89">
      <w:pPr>
        <w:pStyle w:val="NormalWeb"/>
        <w:numPr>
          <w:ilvl w:val="0"/>
          <w:numId w:val="21"/>
        </w:numPr>
        <w:spacing w:before="280" w:beforeAutospacing="0" w:after="0" w:afterAutospacing="0"/>
        <w:jc w:val="both"/>
        <w:textAlignment w:val="baseline"/>
        <w:rPr>
          <w:rFonts w:ascii="Arial" w:hAnsi="Arial" w:cs="Arial"/>
          <w:color w:val="000000"/>
          <w:sz w:val="20"/>
          <w:szCs w:val="20"/>
        </w:rPr>
      </w:pPr>
      <w:r w:rsidRPr="009B2F89">
        <w:rPr>
          <w:rFonts w:ascii="Arial" w:hAnsi="Arial" w:cs="Arial"/>
          <w:color w:val="000000"/>
          <w:sz w:val="20"/>
          <w:szCs w:val="20"/>
        </w:rPr>
        <w:t>Reconoce la importancia de la expresión y apreciación artística en la educación, comprendiendo que se encuentran íntimamente ligadas entre sí y que son indispensables para el desarrollo humano.</w:t>
      </w:r>
    </w:p>
    <w:p w14:paraId="0943BB6C" w14:textId="77777777" w:rsidR="009B2F89" w:rsidRPr="009B2F89" w:rsidRDefault="00F34EF7" w:rsidP="009B2F89">
      <w:pPr>
        <w:pStyle w:val="NormalWeb"/>
        <w:numPr>
          <w:ilvl w:val="0"/>
          <w:numId w:val="21"/>
        </w:numPr>
        <w:spacing w:before="280" w:beforeAutospacing="0" w:after="0" w:afterAutospacing="0"/>
        <w:jc w:val="both"/>
        <w:textAlignment w:val="baseline"/>
        <w:rPr>
          <w:rFonts w:ascii="Arial" w:hAnsi="Arial" w:cs="Arial"/>
          <w:color w:val="000000"/>
          <w:sz w:val="20"/>
          <w:szCs w:val="20"/>
        </w:rPr>
      </w:pPr>
      <w:r w:rsidRPr="009B2F89">
        <w:rPr>
          <w:rFonts w:ascii="Arial" w:hAnsi="Arial" w:cs="Arial"/>
          <w:color w:val="000000"/>
          <w:sz w:val="20"/>
          <w:szCs w:val="20"/>
        </w:rPr>
        <w:t>Comprende la importancia de la expresión y apreciación teatral en la formación docente y su impacto en el desarrollo integral de los niños y niñas en educación preescolar.</w:t>
      </w:r>
    </w:p>
    <w:p w14:paraId="7E08D8EC" w14:textId="12A7CABD" w:rsidR="00F34EF7" w:rsidRDefault="00F34EF7" w:rsidP="009B2F89">
      <w:pPr>
        <w:pStyle w:val="NormalWeb"/>
        <w:numPr>
          <w:ilvl w:val="0"/>
          <w:numId w:val="21"/>
        </w:numPr>
        <w:spacing w:before="280" w:beforeAutospacing="0" w:after="0" w:afterAutospacing="0"/>
        <w:jc w:val="both"/>
        <w:textAlignment w:val="baseline"/>
        <w:rPr>
          <w:rFonts w:ascii="Arial" w:hAnsi="Arial" w:cs="Arial"/>
          <w:color w:val="000000"/>
          <w:sz w:val="20"/>
          <w:szCs w:val="20"/>
        </w:rPr>
      </w:pPr>
      <w:r w:rsidRPr="009B2F89">
        <w:rPr>
          <w:rFonts w:ascii="Arial" w:hAnsi="Arial" w:cs="Arial"/>
          <w:color w:val="000000"/>
          <w:sz w:val="20"/>
          <w:szCs w:val="20"/>
        </w:rPr>
        <w:t>Actúa de manera ética ante la diversidad de situaciones que se presentan en la práctica profesional. </w:t>
      </w:r>
    </w:p>
    <w:p w14:paraId="4A197BD7" w14:textId="77777777" w:rsidR="009B2F89" w:rsidRPr="009B2F89" w:rsidRDefault="009B2F89" w:rsidP="009B2F89">
      <w:pPr>
        <w:pStyle w:val="NormalWeb"/>
        <w:spacing w:before="280" w:beforeAutospacing="0" w:after="0" w:afterAutospacing="0"/>
        <w:ind w:left="360"/>
        <w:jc w:val="both"/>
        <w:textAlignment w:val="baseline"/>
        <w:rPr>
          <w:rFonts w:ascii="Arial" w:hAnsi="Arial" w:cs="Arial"/>
          <w:color w:val="000000"/>
          <w:sz w:val="20"/>
          <w:szCs w:val="20"/>
        </w:rPr>
      </w:pPr>
    </w:p>
    <w:p w14:paraId="3476BF89" w14:textId="7D2C6D94" w:rsidR="00F34EF7" w:rsidRPr="00F34EF7" w:rsidRDefault="00DC58D4" w:rsidP="00F34EF7">
      <w:pPr>
        <w:pStyle w:val="NormalWeb"/>
        <w:spacing w:before="0" w:beforeAutospacing="0" w:after="160" w:afterAutospacing="0"/>
        <w:jc w:val="center"/>
        <w:rPr>
          <w:sz w:val="22"/>
          <w:szCs w:val="22"/>
        </w:rPr>
      </w:pPr>
      <w:r>
        <w:rPr>
          <w:rFonts w:ascii="Arial" w:hAnsi="Arial" w:cs="Arial"/>
          <w:b/>
          <w:bCs/>
          <w:color w:val="000000"/>
          <w:sz w:val="22"/>
          <w:szCs w:val="22"/>
        </w:rPr>
        <w:t>Alumna</w:t>
      </w:r>
      <w:r w:rsidR="00F34EF7" w:rsidRPr="00F34EF7">
        <w:rPr>
          <w:rFonts w:ascii="Arial" w:hAnsi="Arial" w:cs="Arial"/>
          <w:b/>
          <w:bCs/>
          <w:color w:val="000000"/>
          <w:sz w:val="22"/>
          <w:szCs w:val="22"/>
        </w:rPr>
        <w:br/>
      </w:r>
      <w:r>
        <w:rPr>
          <w:rFonts w:ascii="Arial" w:hAnsi="Arial" w:cs="Arial"/>
          <w:color w:val="000000"/>
          <w:sz w:val="22"/>
          <w:szCs w:val="22"/>
        </w:rPr>
        <w:t>Alexa Carrizales Ramírez #1</w:t>
      </w:r>
    </w:p>
    <w:p w14:paraId="46A1B516" w14:textId="358C67BD" w:rsidR="00F34EF7" w:rsidRPr="00F34EF7" w:rsidRDefault="00F34EF7" w:rsidP="00F34EF7">
      <w:pPr>
        <w:pStyle w:val="NormalWeb"/>
        <w:spacing w:before="0" w:beforeAutospacing="0" w:after="160" w:afterAutospacing="0"/>
        <w:jc w:val="center"/>
        <w:rPr>
          <w:sz w:val="22"/>
          <w:szCs w:val="22"/>
        </w:rPr>
      </w:pPr>
      <w:r w:rsidRPr="00F34EF7">
        <w:rPr>
          <w:rFonts w:ascii="Arial" w:hAnsi="Arial" w:cs="Arial"/>
          <w:b/>
          <w:bCs/>
          <w:color w:val="000000"/>
          <w:sz w:val="22"/>
          <w:szCs w:val="22"/>
        </w:rPr>
        <w:t>Grado y sección:</w:t>
      </w:r>
      <w:r w:rsidR="00862C08">
        <w:rPr>
          <w:rFonts w:ascii="Arial" w:hAnsi="Arial" w:cs="Arial"/>
          <w:b/>
          <w:bCs/>
          <w:color w:val="000000"/>
          <w:sz w:val="22"/>
          <w:szCs w:val="22"/>
        </w:rPr>
        <w:t xml:space="preserve">  </w:t>
      </w:r>
    </w:p>
    <w:p w14:paraId="45C3CB04" w14:textId="77777777" w:rsidR="009B2F89" w:rsidRDefault="00F34EF7" w:rsidP="009B2F89">
      <w:pPr>
        <w:pStyle w:val="NormalWeb"/>
        <w:spacing w:before="0" w:beforeAutospacing="0" w:after="160" w:afterAutospacing="0"/>
        <w:jc w:val="center"/>
        <w:rPr>
          <w:sz w:val="22"/>
          <w:szCs w:val="22"/>
        </w:rPr>
      </w:pPr>
      <w:r w:rsidRPr="00F34EF7">
        <w:rPr>
          <w:rFonts w:ascii="Arial" w:hAnsi="Arial" w:cs="Arial"/>
          <w:color w:val="000000"/>
          <w:sz w:val="22"/>
          <w:szCs w:val="22"/>
        </w:rPr>
        <w:t>3° “B” </w:t>
      </w:r>
    </w:p>
    <w:p w14:paraId="5A8FE312" w14:textId="55A9CD45" w:rsidR="009B2F89" w:rsidRPr="009B2F89" w:rsidRDefault="009B2F89" w:rsidP="009B2F89">
      <w:pPr>
        <w:pStyle w:val="NormalWeb"/>
        <w:spacing w:before="0" w:beforeAutospacing="0" w:after="160" w:afterAutospacing="0"/>
        <w:jc w:val="center"/>
        <w:rPr>
          <w:rFonts w:ascii="Arial" w:hAnsi="Arial" w:cs="Arial"/>
          <w:color w:val="000000"/>
          <w:sz w:val="22"/>
          <w:szCs w:val="22"/>
        </w:rPr>
      </w:pPr>
      <w:r>
        <w:rPr>
          <w:rFonts w:ascii="Arial" w:hAnsi="Arial" w:cs="Arial"/>
          <w:color w:val="000000"/>
          <w:sz w:val="22"/>
          <w:szCs w:val="22"/>
        </w:rPr>
        <w:t>S</w:t>
      </w:r>
      <w:r w:rsidR="00F34EF7" w:rsidRPr="00F34EF7">
        <w:rPr>
          <w:rFonts w:ascii="Arial" w:hAnsi="Arial" w:cs="Arial"/>
          <w:color w:val="000000"/>
          <w:sz w:val="22"/>
          <w:szCs w:val="22"/>
        </w:rPr>
        <w:t xml:space="preserve">altillo, Coahuila                                                                        </w:t>
      </w:r>
      <w:r w:rsidR="00DC58D4">
        <w:rPr>
          <w:rFonts w:ascii="Arial" w:hAnsi="Arial" w:cs="Arial"/>
          <w:color w:val="000000"/>
          <w:sz w:val="22"/>
          <w:szCs w:val="22"/>
        </w:rPr>
        <w:t xml:space="preserve">                           </w:t>
      </w:r>
      <w:r>
        <w:rPr>
          <w:rFonts w:ascii="Arial" w:hAnsi="Arial" w:cs="Arial"/>
          <w:color w:val="000000"/>
          <w:sz w:val="22"/>
          <w:szCs w:val="22"/>
        </w:rPr>
        <w:t>Junio</w:t>
      </w:r>
      <w:r w:rsidR="00F34EF7" w:rsidRPr="00F34EF7">
        <w:rPr>
          <w:rFonts w:ascii="Arial" w:hAnsi="Arial" w:cs="Arial"/>
          <w:color w:val="000000"/>
          <w:sz w:val="22"/>
          <w:szCs w:val="22"/>
        </w:rPr>
        <w:t xml:space="preserve"> del 2021</w:t>
      </w:r>
      <w:r>
        <w:rPr>
          <w:rFonts w:ascii="Arial" w:hAnsi="Arial" w:cs="Arial"/>
          <w:color w:val="000000"/>
          <w:sz w:val="22"/>
          <w:szCs w:val="22"/>
        </w:rPr>
        <w:t xml:space="preserve"> </w:t>
      </w:r>
    </w:p>
    <w:p w14:paraId="7735C621" w14:textId="77777777" w:rsidR="009B2F89" w:rsidRPr="009B2F89" w:rsidRDefault="009B2F89" w:rsidP="009B2F89">
      <w:pPr>
        <w:pStyle w:val="NormalWeb"/>
        <w:spacing w:before="0" w:beforeAutospacing="0" w:after="160" w:afterAutospacing="0"/>
        <w:jc w:val="center"/>
        <w:rPr>
          <w:rFonts w:ascii="Arial" w:hAnsi="Arial" w:cs="Arial"/>
          <w:b/>
          <w:bCs/>
          <w:color w:val="000000"/>
          <w:sz w:val="32"/>
          <w:szCs w:val="32"/>
        </w:rPr>
      </w:pPr>
      <w:r w:rsidRPr="009B2F89">
        <w:rPr>
          <w:rFonts w:ascii="Arial" w:hAnsi="Arial" w:cs="Arial"/>
          <w:b/>
          <w:bCs/>
          <w:color w:val="000000"/>
          <w:sz w:val="32"/>
          <w:szCs w:val="32"/>
        </w:rPr>
        <w:lastRenderedPageBreak/>
        <w:t xml:space="preserve">Comentario sobre la lectura </w:t>
      </w:r>
    </w:p>
    <w:p w14:paraId="6E766ED0" w14:textId="704468E5" w:rsidR="009B2F89" w:rsidRPr="009B2F89" w:rsidRDefault="009B2F89" w:rsidP="009B2F89">
      <w:pPr>
        <w:pStyle w:val="NormalWeb"/>
        <w:spacing w:before="0" w:beforeAutospacing="0" w:after="160" w:afterAutospacing="0"/>
        <w:jc w:val="center"/>
        <w:rPr>
          <w:rFonts w:ascii="Arial" w:hAnsi="Arial" w:cs="Arial"/>
          <w:b/>
          <w:bCs/>
          <w:color w:val="000000"/>
          <w:sz w:val="32"/>
          <w:szCs w:val="32"/>
        </w:rPr>
      </w:pPr>
      <w:r w:rsidRPr="009B2F89">
        <w:rPr>
          <w:rFonts w:ascii="Arial" w:hAnsi="Arial" w:cs="Arial"/>
          <w:b/>
          <w:bCs/>
          <w:color w:val="000000"/>
          <w:sz w:val="32"/>
          <w:szCs w:val="32"/>
        </w:rPr>
        <w:t xml:space="preserve">“El arte  de contar cuentos” Teatro con máscaras títeres teatro. </w:t>
      </w:r>
    </w:p>
    <w:p w14:paraId="39793B88" w14:textId="13655580" w:rsidR="009B2F89" w:rsidRPr="009B2F89" w:rsidRDefault="009B2F89" w:rsidP="009B2F89">
      <w:pPr>
        <w:pStyle w:val="NormalWeb"/>
        <w:spacing w:before="0" w:beforeAutospacing="0" w:after="160" w:afterAutospacing="0" w:line="360" w:lineRule="auto"/>
        <w:jc w:val="both"/>
        <w:rPr>
          <w:sz w:val="28"/>
          <w:szCs w:val="28"/>
        </w:rPr>
        <w:sectPr w:rsidR="009B2F89" w:rsidRPr="009B2F89" w:rsidSect="00F34EF7">
          <w:footerReference w:type="default" r:id="rId9"/>
          <w:pgSz w:w="12240" w:h="15840"/>
          <w:pgMar w:top="1701" w:right="1418" w:bottom="1701" w:left="1418" w:header="709" w:footer="709" w:gutter="0"/>
          <w:pgBorders w:offsetFrom="page">
            <w:top w:val="double" w:sz="6" w:space="24" w:color="C00000"/>
            <w:left w:val="double" w:sz="6" w:space="24" w:color="C00000"/>
            <w:bottom w:val="double" w:sz="6" w:space="24" w:color="C00000"/>
            <w:right w:val="double" w:sz="6" w:space="24" w:color="C00000"/>
          </w:pgBorders>
          <w:cols w:space="708"/>
          <w:docGrid w:linePitch="360"/>
        </w:sectPr>
      </w:pPr>
      <w:r w:rsidRPr="009B2F89">
        <w:rPr>
          <w:rFonts w:ascii="Arial" w:hAnsi="Arial" w:cs="Arial"/>
          <w:color w:val="000000"/>
          <w:sz w:val="28"/>
          <w:szCs w:val="28"/>
        </w:rPr>
        <w:t>Esta lectura es muy interesante puesto que nos da una apertura sobre la importancia del teatro en educación infantil</w:t>
      </w:r>
      <w:r>
        <w:rPr>
          <w:rFonts w:ascii="Arial" w:hAnsi="Arial" w:cs="Arial"/>
          <w:color w:val="000000"/>
          <w:sz w:val="28"/>
          <w:szCs w:val="28"/>
        </w:rPr>
        <w:t>, asimismo nos da grandes recomendaciones sobre como trabajar con nuestros alumnos las obras de teatro y las lecturas dramatizadas.  Un aspecto significativo que adquirí de esta lectura es el hecho de utilizar literatura actual ya que contamos con un gran repertorio de obras artísticas que se pueden adecuar a la edad de los niños, características y contexto sociocultural. Asimismo se nos da una gran reflexión sobre el papel tan importante que juega</w:t>
      </w:r>
      <w:r w:rsidR="009602B9">
        <w:rPr>
          <w:rFonts w:ascii="Arial" w:hAnsi="Arial" w:cs="Arial"/>
          <w:color w:val="000000"/>
          <w:sz w:val="28"/>
          <w:szCs w:val="28"/>
        </w:rPr>
        <w:t xml:space="preserve"> la literatura en edades infantiles si se da dentro de un proceso creativo e interesante donde el alumno este inmerso, debido a que si se impone de manera obligatoria se convierte en una tarea más para el alumno y no como una actividad recreativa de gran aprendizaje. </w:t>
      </w:r>
    </w:p>
    <w:p w14:paraId="2CF739DB" w14:textId="6B97D426" w:rsidR="006C325C" w:rsidRPr="00F34EF7" w:rsidRDefault="00F34EF7" w:rsidP="0018691D">
      <w:pPr>
        <w:spacing w:before="100" w:beforeAutospacing="1" w:after="100" w:afterAutospacing="1" w:line="240" w:lineRule="auto"/>
        <w:rPr>
          <w:rFonts w:ascii="Arial" w:eastAsia="Times New Roman" w:hAnsi="Arial" w:cs="Arial"/>
          <w:sz w:val="24"/>
          <w:szCs w:val="24"/>
        </w:rPr>
      </w:pPr>
      <w:r w:rsidRPr="006C325C">
        <w:rPr>
          <w:noProof/>
        </w:rPr>
        <w:lastRenderedPageBreak/>
        <w:drawing>
          <wp:anchor distT="0" distB="0" distL="114300" distR="114300" simplePos="0" relativeHeight="251660288" behindDoc="0" locked="0" layoutInCell="1" allowOverlap="1" wp14:anchorId="1A696204" wp14:editId="04EBF80E">
            <wp:simplePos x="0" y="0"/>
            <wp:positionH relativeFrom="margin">
              <wp:align>right</wp:align>
            </wp:positionH>
            <wp:positionV relativeFrom="paragraph">
              <wp:posOffset>53340</wp:posOffset>
            </wp:positionV>
            <wp:extent cx="5760720" cy="7583805"/>
            <wp:effectExtent l="0" t="0" r="0" b="0"/>
            <wp:wrapThrough wrapText="bothSides">
              <wp:wrapPolygon edited="0">
                <wp:start x="0" y="0"/>
                <wp:lineTo x="0" y="21540"/>
                <wp:lineTo x="21500" y="21540"/>
                <wp:lineTo x="2150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7583805"/>
                    </a:xfrm>
                    <a:prstGeom prst="rect">
                      <a:avLst/>
                    </a:prstGeom>
                  </pic:spPr>
                </pic:pic>
              </a:graphicData>
            </a:graphic>
            <wp14:sizeRelH relativeFrom="page">
              <wp14:pctWidth>0</wp14:pctWidth>
            </wp14:sizeRelH>
            <wp14:sizeRelV relativeFrom="page">
              <wp14:pctHeight>0</wp14:pctHeight>
            </wp14:sizeRelV>
          </wp:anchor>
        </w:drawing>
      </w:r>
    </w:p>
    <w:sectPr w:rsidR="006C325C" w:rsidRPr="00F34EF7" w:rsidSect="00F34EF7">
      <w:pgSz w:w="12240" w:h="15840"/>
      <w:pgMar w:top="1440" w:right="1440" w:bottom="1440" w:left="1440" w:header="708" w:footer="708" w:gutter="0"/>
      <w:pgBorders w:offsetFrom="page">
        <w:top w:val="double" w:sz="6" w:space="24" w:color="C00000"/>
        <w:left w:val="double" w:sz="6" w:space="24" w:color="C00000"/>
        <w:bottom w:val="double" w:sz="6" w:space="24" w:color="C00000"/>
        <w:right w:val="double" w:sz="6"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03180" w14:textId="77777777" w:rsidR="00BC19CE" w:rsidRDefault="00BC19CE">
      <w:pPr>
        <w:spacing w:after="0" w:line="240" w:lineRule="auto"/>
      </w:pPr>
      <w:r>
        <w:separator/>
      </w:r>
    </w:p>
  </w:endnote>
  <w:endnote w:type="continuationSeparator" w:id="0">
    <w:p w14:paraId="2988448E" w14:textId="77777777" w:rsidR="00BC19CE" w:rsidRDefault="00BC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770F8" w14:textId="77777777" w:rsidR="00BD320D" w:rsidRDefault="00BC19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D8EED" w14:textId="77777777" w:rsidR="00BC19CE" w:rsidRDefault="00BC19CE">
      <w:pPr>
        <w:spacing w:after="0" w:line="240" w:lineRule="auto"/>
      </w:pPr>
      <w:r>
        <w:separator/>
      </w:r>
    </w:p>
  </w:footnote>
  <w:footnote w:type="continuationSeparator" w:id="0">
    <w:p w14:paraId="2E0798A8" w14:textId="77777777" w:rsidR="00BC19CE" w:rsidRDefault="00BC1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43E2"/>
    <w:multiLevelType w:val="hybridMultilevel"/>
    <w:tmpl w:val="CA9A0D00"/>
    <w:lvl w:ilvl="0" w:tplc="F4724706">
      <w:start w:val="1"/>
      <w:numFmt w:val="bullet"/>
      <w:lvlText w:val=""/>
      <w:lvlJc w:val="left"/>
      <w:pPr>
        <w:ind w:left="360" w:hanging="360"/>
      </w:pPr>
      <w:rPr>
        <w:rFonts w:ascii="Wingdings" w:hAnsi="Wingdings" w:hint="default"/>
        <w:b/>
        <w:bCs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FC264C"/>
    <w:multiLevelType w:val="hybridMultilevel"/>
    <w:tmpl w:val="BFFC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C114D"/>
    <w:multiLevelType w:val="hybridMultilevel"/>
    <w:tmpl w:val="BBC64050"/>
    <w:lvl w:ilvl="0" w:tplc="0CB4DB7C">
      <w:start w:val="1"/>
      <w:numFmt w:val="decimal"/>
      <w:lvlText w:val="%1-"/>
      <w:lvlJc w:val="lef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3" w15:restartNumberingAfterBreak="0">
    <w:nsid w:val="06B167D3"/>
    <w:multiLevelType w:val="hybridMultilevel"/>
    <w:tmpl w:val="C330C5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86155"/>
    <w:multiLevelType w:val="hybridMultilevel"/>
    <w:tmpl w:val="86085686"/>
    <w:lvl w:ilvl="0" w:tplc="4A6A4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9F2B18"/>
    <w:multiLevelType w:val="hybridMultilevel"/>
    <w:tmpl w:val="FEA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2EBE"/>
    <w:multiLevelType w:val="hybridMultilevel"/>
    <w:tmpl w:val="B1DE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D3455"/>
    <w:multiLevelType w:val="hybridMultilevel"/>
    <w:tmpl w:val="4D4CF0CC"/>
    <w:lvl w:ilvl="0" w:tplc="7E3E8E70">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8" w15:restartNumberingAfterBreak="0">
    <w:nsid w:val="1FC91F21"/>
    <w:multiLevelType w:val="hybridMultilevel"/>
    <w:tmpl w:val="FC82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E320F"/>
    <w:multiLevelType w:val="hybridMultilevel"/>
    <w:tmpl w:val="9DA41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3A768D"/>
    <w:multiLevelType w:val="hybridMultilevel"/>
    <w:tmpl w:val="B380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92B4D"/>
    <w:multiLevelType w:val="hybridMultilevel"/>
    <w:tmpl w:val="B4A0E8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75311"/>
    <w:multiLevelType w:val="hybridMultilevel"/>
    <w:tmpl w:val="0A0021CA"/>
    <w:lvl w:ilvl="0" w:tplc="928EC618">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07A6589"/>
    <w:multiLevelType w:val="hybridMultilevel"/>
    <w:tmpl w:val="51DE08A8"/>
    <w:lvl w:ilvl="0" w:tplc="4A6A4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F72B6"/>
    <w:multiLevelType w:val="hybridMultilevel"/>
    <w:tmpl w:val="CAACC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A596C"/>
    <w:multiLevelType w:val="hybridMultilevel"/>
    <w:tmpl w:val="B2E6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54567"/>
    <w:multiLevelType w:val="hybridMultilevel"/>
    <w:tmpl w:val="FD54298A"/>
    <w:lvl w:ilvl="0" w:tplc="DE76DAF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55A72D3C"/>
    <w:multiLevelType w:val="hybridMultilevel"/>
    <w:tmpl w:val="2BCA41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2D14A9"/>
    <w:multiLevelType w:val="hybridMultilevel"/>
    <w:tmpl w:val="9A400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762B7"/>
    <w:multiLevelType w:val="hybridMultilevel"/>
    <w:tmpl w:val="6D5863E0"/>
    <w:lvl w:ilvl="0" w:tplc="18608D6A">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C677506"/>
    <w:multiLevelType w:val="hybridMultilevel"/>
    <w:tmpl w:val="36362FBC"/>
    <w:lvl w:ilvl="0" w:tplc="4A6A4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1"/>
  </w:num>
  <w:num w:numId="4">
    <w:abstractNumId w:val="17"/>
  </w:num>
  <w:num w:numId="5">
    <w:abstractNumId w:val="18"/>
  </w:num>
  <w:num w:numId="6">
    <w:abstractNumId w:val="9"/>
  </w:num>
  <w:num w:numId="7">
    <w:abstractNumId w:val="10"/>
  </w:num>
  <w:num w:numId="8">
    <w:abstractNumId w:val="13"/>
  </w:num>
  <w:num w:numId="9">
    <w:abstractNumId w:val="3"/>
  </w:num>
  <w:num w:numId="10">
    <w:abstractNumId w:val="4"/>
  </w:num>
  <w:num w:numId="11">
    <w:abstractNumId w:val="6"/>
  </w:num>
  <w:num w:numId="12">
    <w:abstractNumId w:val="15"/>
  </w:num>
  <w:num w:numId="13">
    <w:abstractNumId w:val="1"/>
  </w:num>
  <w:num w:numId="14">
    <w:abstractNumId w:val="5"/>
  </w:num>
  <w:num w:numId="15">
    <w:abstractNumId w:val="7"/>
  </w:num>
  <w:num w:numId="16">
    <w:abstractNumId w:val="2"/>
  </w:num>
  <w:num w:numId="17">
    <w:abstractNumId w:val="14"/>
  </w:num>
  <w:num w:numId="18">
    <w:abstractNumId w:val="0"/>
  </w:num>
  <w:num w:numId="19">
    <w:abstractNumId w:val="8"/>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BB"/>
    <w:rsid w:val="000667B9"/>
    <w:rsid w:val="00101209"/>
    <w:rsid w:val="0018691D"/>
    <w:rsid w:val="00224C34"/>
    <w:rsid w:val="003564AB"/>
    <w:rsid w:val="003E3C93"/>
    <w:rsid w:val="00566D28"/>
    <w:rsid w:val="006A5B6D"/>
    <w:rsid w:val="006C325C"/>
    <w:rsid w:val="007A7824"/>
    <w:rsid w:val="008204D9"/>
    <w:rsid w:val="00862C08"/>
    <w:rsid w:val="00872000"/>
    <w:rsid w:val="008C5C73"/>
    <w:rsid w:val="009602B9"/>
    <w:rsid w:val="009B2F89"/>
    <w:rsid w:val="00A2625D"/>
    <w:rsid w:val="00BC19CE"/>
    <w:rsid w:val="00BD390A"/>
    <w:rsid w:val="00C04C40"/>
    <w:rsid w:val="00CF68E0"/>
    <w:rsid w:val="00DC58D4"/>
    <w:rsid w:val="00ED6101"/>
    <w:rsid w:val="00F34EF7"/>
    <w:rsid w:val="00F4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A8E6"/>
  <w15:chartTrackingRefBased/>
  <w15:docId w15:val="{6817E880-4BCD-4CE5-A87D-66B228E3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6C32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F34E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0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6C325C"/>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6A5B6D"/>
    <w:rPr>
      <w:color w:val="0000FF"/>
      <w:u w:val="single"/>
    </w:rPr>
  </w:style>
  <w:style w:type="paragraph" w:styleId="NormalWeb">
    <w:name w:val="Normal (Web)"/>
    <w:basedOn w:val="Normal"/>
    <w:uiPriority w:val="99"/>
    <w:unhideWhenUsed/>
    <w:rsid w:val="00F34E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F34E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EF7"/>
    <w:rPr>
      <w:lang w:val="es-MX"/>
    </w:rPr>
  </w:style>
  <w:style w:type="character" w:customStyle="1" w:styleId="Ttulo2Car">
    <w:name w:val="Título 2 Car"/>
    <w:basedOn w:val="Fuentedeprrafopredeter"/>
    <w:link w:val="Ttulo2"/>
    <w:uiPriority w:val="9"/>
    <w:semiHidden/>
    <w:rsid w:val="00F34EF7"/>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F34EF7"/>
    <w:pPr>
      <w:outlineLvl w:val="9"/>
    </w:pPr>
  </w:style>
  <w:style w:type="paragraph" w:styleId="TDC2">
    <w:name w:val="toc 2"/>
    <w:basedOn w:val="Normal"/>
    <w:next w:val="Normal"/>
    <w:autoRedefine/>
    <w:uiPriority w:val="39"/>
    <w:unhideWhenUsed/>
    <w:rsid w:val="00F34EF7"/>
    <w:pPr>
      <w:spacing w:after="100"/>
      <w:ind w:left="220"/>
    </w:pPr>
  </w:style>
  <w:style w:type="paragraph" w:styleId="TDC1">
    <w:name w:val="toc 1"/>
    <w:basedOn w:val="Normal"/>
    <w:next w:val="Normal"/>
    <w:autoRedefine/>
    <w:uiPriority w:val="39"/>
    <w:unhideWhenUsed/>
    <w:rsid w:val="00F34EF7"/>
    <w:pPr>
      <w:spacing w:after="100"/>
    </w:pPr>
  </w:style>
  <w:style w:type="character" w:styleId="Mencinsinresolver">
    <w:name w:val="Unresolved Mention"/>
    <w:basedOn w:val="Fuentedeprrafopredeter"/>
    <w:uiPriority w:val="99"/>
    <w:semiHidden/>
    <w:unhideWhenUsed/>
    <w:rsid w:val="00F34EF7"/>
    <w:rPr>
      <w:color w:val="605E5C"/>
      <w:shd w:val="clear" w:color="auto" w:fill="E1DFDD"/>
    </w:rPr>
  </w:style>
  <w:style w:type="character" w:styleId="Hipervnculovisitado">
    <w:name w:val="FollowedHyperlink"/>
    <w:basedOn w:val="Fuentedeprrafopredeter"/>
    <w:uiPriority w:val="99"/>
    <w:semiHidden/>
    <w:unhideWhenUsed/>
    <w:rsid w:val="00F34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52077">
      <w:bodyDiv w:val="1"/>
      <w:marLeft w:val="0"/>
      <w:marRight w:val="0"/>
      <w:marTop w:val="0"/>
      <w:marBottom w:val="0"/>
      <w:divBdr>
        <w:top w:val="none" w:sz="0" w:space="0" w:color="auto"/>
        <w:left w:val="none" w:sz="0" w:space="0" w:color="auto"/>
        <w:bottom w:val="none" w:sz="0" w:space="0" w:color="auto"/>
        <w:right w:val="none" w:sz="0" w:space="0" w:color="auto"/>
      </w:divBdr>
    </w:div>
    <w:div w:id="1679654273">
      <w:bodyDiv w:val="1"/>
      <w:marLeft w:val="0"/>
      <w:marRight w:val="0"/>
      <w:marTop w:val="0"/>
      <w:marBottom w:val="0"/>
      <w:divBdr>
        <w:top w:val="none" w:sz="0" w:space="0" w:color="auto"/>
        <w:left w:val="none" w:sz="0" w:space="0" w:color="auto"/>
        <w:bottom w:val="none" w:sz="0" w:space="0" w:color="auto"/>
        <w:right w:val="none" w:sz="0" w:space="0" w:color="auto"/>
      </w:divBdr>
    </w:div>
    <w:div w:id="21187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5005B-325D-4EEC-8742-32E559C0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353</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SANJUANITA ISABEL GARZA GAMEZ</dc:creator>
  <cp:keywords/>
  <dc:description/>
  <cp:lastModifiedBy>Alexa Carrizales</cp:lastModifiedBy>
  <cp:revision>2</cp:revision>
  <cp:lastPrinted>2021-06-04T04:35:00Z</cp:lastPrinted>
  <dcterms:created xsi:type="dcterms:W3CDTF">2021-06-11T00:54:00Z</dcterms:created>
  <dcterms:modified xsi:type="dcterms:W3CDTF">2021-06-11T00:54:00Z</dcterms:modified>
</cp:coreProperties>
</file>