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66768" w14:textId="77777777" w:rsidR="00E6282F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Escuela Normal De Educación Preescolar</w:t>
      </w:r>
    </w:p>
    <w:p w14:paraId="5609DB5E" w14:textId="77777777" w:rsidR="00E6282F" w:rsidRPr="00501CD7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Licenciatura en Educación Preescolar</w:t>
      </w:r>
    </w:p>
    <w:p w14:paraId="53319624" w14:textId="77777777" w:rsidR="00E6282F" w:rsidRPr="00501CD7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0BBC231" wp14:editId="2E158EDE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2108400" cy="1581150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9B99F" w14:textId="77777777" w:rsidR="00E6282F" w:rsidRPr="00501CD7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7D32DABB" w14:textId="77777777" w:rsidR="00E6282F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Materia: </w:t>
      </w:r>
      <w:r w:rsidRPr="00501CD7">
        <w:rPr>
          <w:rFonts w:ascii="Arial" w:hAnsi="Arial" w:cs="Arial"/>
          <w:color w:val="000000"/>
          <w:sz w:val="28"/>
          <w:szCs w:val="28"/>
        </w:rPr>
        <w:t>Teatro</w:t>
      </w:r>
    </w:p>
    <w:p w14:paraId="22FE2D33" w14:textId="77777777" w:rsidR="00E6282F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C18BB59" w14:textId="77777777" w:rsidR="00E6282F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BD7F331" w14:textId="77777777" w:rsidR="00E6282F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6995893" w14:textId="77777777" w:rsidR="00E6282F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3E7B49B" w14:textId="77777777" w:rsidR="00E6282F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B085070" w14:textId="77777777" w:rsidR="00E6282F" w:rsidRPr="00501CD7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902A005" w14:textId="77777777" w:rsidR="00E6282F" w:rsidRPr="00501CD7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Maestro: </w:t>
      </w:r>
      <w:r w:rsidRPr="00501CD7">
        <w:rPr>
          <w:rFonts w:ascii="Arial" w:hAnsi="Arial" w:cs="Arial"/>
          <w:color w:val="000000"/>
          <w:sz w:val="28"/>
          <w:szCs w:val="28"/>
        </w:rPr>
        <w:t>Miguel Andrés Rivera Castro</w:t>
      </w:r>
    </w:p>
    <w:p w14:paraId="04C1B6AA" w14:textId="77777777" w:rsidR="00E6282F" w:rsidRPr="00501CD7" w:rsidRDefault="00E6282F" w:rsidP="00E6282F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Alumna:</w:t>
      </w:r>
      <w:r w:rsidRPr="00501CD7">
        <w:rPr>
          <w:rFonts w:ascii="Arial" w:hAnsi="Arial" w:cs="Arial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 xml:space="preserve">Aneth Giselle Saavedra Salais </w:t>
      </w:r>
    </w:p>
    <w:p w14:paraId="168938E1" w14:textId="77777777" w:rsidR="00E6282F" w:rsidRPr="00501CD7" w:rsidRDefault="00E6282F" w:rsidP="00E6282F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Número de lista: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 xml:space="preserve"> 17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Grupo: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3°B</w:t>
      </w:r>
    </w:p>
    <w:p w14:paraId="2957CE28" w14:textId="77777777" w:rsidR="00E6282F" w:rsidRPr="00501CD7" w:rsidRDefault="00E6282F" w:rsidP="00E6282F">
      <w:pPr>
        <w:pStyle w:val="NormalWeb"/>
        <w:spacing w:before="0" w:beforeAutospacing="0" w:after="240" w:afterAutospacing="0"/>
        <w:jc w:val="center"/>
        <w:rPr>
          <w:rFonts w:ascii="Arial" w:hAnsi="Arial" w:cs="Arial"/>
          <w:sz w:val="28"/>
          <w:szCs w:val="28"/>
        </w:rPr>
      </w:pPr>
    </w:p>
    <w:p w14:paraId="288C93C6" w14:textId="77777777" w:rsidR="00E6282F" w:rsidRDefault="00E6282F" w:rsidP="00E6282F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color w:val="000000"/>
          <w:sz w:val="28"/>
          <w:szCs w:val="28"/>
        </w:rPr>
        <w:t>III</w:t>
      </w: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Pr="00501CD7">
        <w:rPr>
          <w:rFonts w:ascii="Arial" w:hAnsi="Arial" w:cs="Arial"/>
          <w:color w:val="000000"/>
          <w:sz w:val="28"/>
          <w:szCs w:val="28"/>
        </w:rPr>
        <w:t>La</w:t>
      </w:r>
      <w:r>
        <w:rPr>
          <w:rFonts w:ascii="Arial" w:hAnsi="Arial" w:cs="Arial"/>
          <w:color w:val="000000"/>
          <w:sz w:val="28"/>
          <w:szCs w:val="28"/>
        </w:rPr>
        <w:t xml:space="preserve"> expresión</w:t>
      </w:r>
      <w:r w:rsidRPr="00501CD7">
        <w:rPr>
          <w:rFonts w:ascii="Arial" w:hAnsi="Arial" w:cs="Arial"/>
          <w:color w:val="000000"/>
          <w:sz w:val="28"/>
          <w:szCs w:val="28"/>
        </w:rPr>
        <w:t xml:space="preserve"> teatral</w:t>
      </w:r>
    </w:p>
    <w:p w14:paraId="1141C148" w14:textId="46F2088E" w:rsidR="00E6282F" w:rsidRPr="00E6282F" w:rsidRDefault="00E6282F" w:rsidP="00E6282F">
      <w:pPr>
        <w:pStyle w:val="NormalWeb"/>
        <w:spacing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6282F">
        <w:rPr>
          <w:rFonts w:ascii="Arial" w:hAnsi="Arial" w:cs="Arial"/>
          <w:b/>
          <w:bCs/>
          <w:color w:val="000000"/>
          <w:sz w:val="28"/>
          <w:szCs w:val="28"/>
        </w:rPr>
        <w:t>Actividad: Lectura: El arte de contar cuentos. Teatro con máscaras títeres teatro.</w:t>
      </w:r>
    </w:p>
    <w:p w14:paraId="22A0A37A" w14:textId="77777777" w:rsidR="00E6282F" w:rsidRPr="00501CD7" w:rsidRDefault="00E6282F" w:rsidP="00E6282F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7AC3B44" w14:textId="77777777" w:rsidR="00E6282F" w:rsidRPr="00501CD7" w:rsidRDefault="00E6282F" w:rsidP="00E6282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Competencias de la unidad de aprendizaje:</w:t>
      </w:r>
    </w:p>
    <w:p w14:paraId="756A5F2A" w14:textId="77777777" w:rsidR="00E6282F" w:rsidRPr="00311976" w:rsidRDefault="00E6282F" w:rsidP="00E6282F">
      <w:pPr>
        <w:pStyle w:val="NormalWeb"/>
        <w:numPr>
          <w:ilvl w:val="0"/>
          <w:numId w:val="1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 y alumnas.</w:t>
      </w:r>
    </w:p>
    <w:p w14:paraId="0CD1C8B2" w14:textId="77777777" w:rsidR="00E6282F" w:rsidRPr="00311976" w:rsidRDefault="00E6282F" w:rsidP="00E6282F">
      <w:pPr>
        <w:pStyle w:val="NormalWeb"/>
        <w:numPr>
          <w:ilvl w:val="0"/>
          <w:numId w:val="1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</w:r>
    </w:p>
    <w:p w14:paraId="670D00A5" w14:textId="77777777" w:rsidR="00E6282F" w:rsidRPr="00311976" w:rsidRDefault="00E6282F" w:rsidP="00E6282F">
      <w:pPr>
        <w:pStyle w:val="NormalWeb"/>
        <w:numPr>
          <w:ilvl w:val="0"/>
          <w:numId w:val="1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14:paraId="78DEABAE" w14:textId="77777777" w:rsidR="00E6282F" w:rsidRPr="00311976" w:rsidRDefault="00E6282F" w:rsidP="00E6282F">
      <w:pPr>
        <w:pStyle w:val="NormalWeb"/>
        <w:numPr>
          <w:ilvl w:val="0"/>
          <w:numId w:val="1"/>
        </w:numPr>
        <w:spacing w:after="240"/>
        <w:jc w:val="center"/>
        <w:rPr>
          <w:rFonts w:ascii="Arial" w:hAnsi="Arial" w:cs="Arial"/>
          <w:color w:val="000000"/>
        </w:rPr>
      </w:pPr>
      <w:r w:rsidRPr="00311976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14:paraId="116D2814" w14:textId="77777777" w:rsidR="00E6282F" w:rsidRPr="00501CD7" w:rsidRDefault="00E6282F" w:rsidP="00E6282F">
      <w:pPr>
        <w:pStyle w:val="NormalWeb"/>
        <w:spacing w:before="0" w:beforeAutospacing="0" w:after="240" w:afterAutospacing="0"/>
        <w:rPr>
          <w:rFonts w:ascii="Arial" w:hAnsi="Arial" w:cs="Arial"/>
          <w:sz w:val="28"/>
          <w:szCs w:val="28"/>
        </w:rPr>
      </w:pPr>
    </w:p>
    <w:p w14:paraId="23A7301B" w14:textId="57C06875" w:rsidR="00E6282F" w:rsidRPr="00E6282F" w:rsidRDefault="00E6282F" w:rsidP="00E6282F">
      <w:pPr>
        <w:pStyle w:val="NormalWeb"/>
        <w:spacing w:before="0" w:beforeAutospacing="0" w:after="240" w:afterAutospacing="0"/>
        <w:rPr>
          <w:rFonts w:ascii="Arial" w:hAnsi="Arial" w:cs="Arial"/>
          <w:color w:val="000000"/>
        </w:rPr>
      </w:pPr>
      <w:r w:rsidRPr="00E6282F">
        <w:rPr>
          <w:rFonts w:ascii="Arial" w:hAnsi="Arial" w:cs="Arial"/>
          <w:color w:val="000000"/>
        </w:rPr>
        <w:t>Saltillo, Coahuila</w:t>
      </w:r>
      <w:r w:rsidRPr="00E6282F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</w:t>
      </w:r>
      <w:r w:rsidRPr="00E6282F">
        <w:rPr>
          <w:rFonts w:ascii="Arial" w:hAnsi="Arial" w:cs="Arial"/>
        </w:rPr>
        <w:t xml:space="preserve">             </w:t>
      </w:r>
      <w:r w:rsidRPr="00E6282F">
        <w:rPr>
          <w:rFonts w:ascii="Arial" w:hAnsi="Arial" w:cs="Arial"/>
          <w:color w:val="000000"/>
        </w:rPr>
        <w:t>03 de junio de 2021</w:t>
      </w:r>
    </w:p>
    <w:p w14:paraId="29333595" w14:textId="0E0A9695" w:rsidR="00E6282F" w:rsidRPr="00E6282F" w:rsidRDefault="00E6282F" w:rsidP="00E6282F">
      <w:pPr>
        <w:pStyle w:val="NormalWeb"/>
        <w:spacing w:before="0" w:beforeAutospacing="0" w:after="240" w:afterAutospacing="0"/>
        <w:rPr>
          <w:rFonts w:ascii="Arial" w:hAnsi="Arial" w:cs="Arial"/>
        </w:rPr>
      </w:pPr>
      <w:r w:rsidRPr="00E6282F">
        <w:rPr>
          <w:rFonts w:ascii="Arial" w:hAnsi="Arial" w:cs="Arial"/>
        </w:rPr>
        <w:lastRenderedPageBreak/>
        <w:t>La lectura "el arte de contar cuentos" me pareció muy interesante y útil para aprender a realizar una buena intervención en el aula. Cada uno de los consejos que vienen ahí y los aspectos como la entonación, los gestos, la expresión corporal, las pausas, los silencios, etc. Harán posible una lectura de cuentos más divertida y emocionante para los niños. Es importante siempre, tener en cuenta estos elementos para en un futuro como próxima docente p</w:t>
      </w:r>
      <w:r>
        <w:rPr>
          <w:rFonts w:ascii="Arial" w:hAnsi="Arial" w:cs="Arial"/>
        </w:rPr>
        <w:t>oder consultarlos cuantas veces sea necesario y</w:t>
      </w:r>
      <w:r w:rsidRPr="00E6282F">
        <w:rPr>
          <w:rFonts w:ascii="Arial" w:hAnsi="Arial" w:cs="Arial"/>
        </w:rPr>
        <w:t xml:space="preserve"> realizarlo correctamente.</w:t>
      </w:r>
    </w:p>
    <w:p w14:paraId="2C9B5485" w14:textId="77777777" w:rsidR="00E6282F" w:rsidRDefault="00E6282F" w:rsidP="00E6282F">
      <w:r>
        <w:rPr>
          <w:noProof/>
        </w:rPr>
        <w:lastRenderedPageBreak/>
        <w:drawing>
          <wp:inline distT="0" distB="0" distL="0" distR="0" wp14:anchorId="0C16B5EA" wp14:editId="5E4D8EA0">
            <wp:extent cx="5612130" cy="76631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3F6B" w14:textId="77777777" w:rsidR="00E6282F" w:rsidRDefault="00E6282F" w:rsidP="00E6282F"/>
    <w:p w14:paraId="572563FD" w14:textId="77777777" w:rsidR="00E6282F" w:rsidRDefault="00E6282F"/>
    <w:sectPr w:rsidR="00E6282F" w:rsidSect="00311976">
      <w:pgSz w:w="12240" w:h="15840"/>
      <w:pgMar w:top="1417" w:right="1701" w:bottom="1417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6AA0"/>
    <w:multiLevelType w:val="hybridMultilevel"/>
    <w:tmpl w:val="8CD09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2F"/>
    <w:rsid w:val="00E6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3B10"/>
  <w15:chartTrackingRefBased/>
  <w15:docId w15:val="{45D356AC-8510-4000-9BAA-A1C1983C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62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2021-06-10T23:27:00Z</dcterms:created>
  <dcterms:modified xsi:type="dcterms:W3CDTF">2021-06-10T23:31:00Z</dcterms:modified>
</cp:coreProperties>
</file>