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C2F83A" w14:textId="327EF689" w:rsidR="00F813AC" w:rsidRDefault="00F813AC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20BB185F" w14:textId="4BC4AB01" w:rsidR="00065801" w:rsidRDefault="00E55713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3EB03A" wp14:editId="7686AD80">
                <wp:simplePos x="0" y="0"/>
                <wp:positionH relativeFrom="margin">
                  <wp:align>center</wp:align>
                </wp:positionH>
                <wp:positionV relativeFrom="paragraph">
                  <wp:posOffset>48714</wp:posOffset>
                </wp:positionV>
                <wp:extent cx="6944813" cy="9209314"/>
                <wp:effectExtent l="19050" t="19050" r="27940" b="1143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4813" cy="9209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09F4EAD" w14:textId="42277242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Escuela Normal de Educación Preescolar</w:t>
                            </w:r>
                          </w:p>
                          <w:p w14:paraId="4373F2D2" w14:textId="7EFEA504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Ciclo Escolar 2020-2021</w:t>
                            </w:r>
                          </w:p>
                          <w:p w14:paraId="52372CFE" w14:textId="0A0D87E3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Sexto Semestre</w:t>
                            </w:r>
                          </w:p>
                          <w:p w14:paraId="4422C5A3" w14:textId="0504E492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9C5E9C9" w14:textId="352DD531" w:rsidR="00E55713" w:rsidRP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88D725" wp14:editId="4AB24C81">
                                  <wp:extent cx="1223645" cy="1452245"/>
                                  <wp:effectExtent l="0" t="0" r="0" b="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645" cy="145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A691DF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Curso: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Teatro</w:t>
                            </w:r>
                          </w:p>
                          <w:p w14:paraId="1936E74A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Maestro: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Miguel Andrés Rivera Castro</w:t>
                            </w:r>
                          </w:p>
                          <w:p w14:paraId="6A53BC1A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9641075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UNIDAD DE APRENDIZAJE lII.</w:t>
                            </w:r>
                          </w:p>
                          <w:p w14:paraId="7ED81844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La expresión teatral </w:t>
                            </w:r>
                          </w:p>
                          <w:p w14:paraId="4327D8A5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AAF1A2A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 xml:space="preserve">Actividad: </w:t>
                            </w:r>
                          </w:p>
                          <w:p w14:paraId="5A8BB07F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32664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Lectura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 xml:space="preserve">. El arte de contar cuentos </w:t>
                            </w:r>
                          </w:p>
                          <w:p w14:paraId="3BFEDFEA" w14:textId="77777777" w:rsidR="00E55713" w:rsidRPr="0032664B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BE0DD70" w14:textId="77777777" w:rsidR="00E55713" w:rsidRDefault="00E55713" w:rsidP="00E55713">
                            <w:pPr>
                              <w:pStyle w:val="NormalWeb"/>
                              <w:spacing w:before="280" w:beforeAutospacing="0" w:after="280" w:afterAutospacing="0"/>
                              <w:ind w:firstLine="709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Competencias profesionales:</w:t>
                            </w:r>
                          </w:p>
                          <w:p w14:paraId="3C9BEBD4" w14:textId="77777777" w:rsidR="00E55713" w:rsidRDefault="00E55713" w:rsidP="00E5571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8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Integra recursos de la investigación educativa para enriquecer su práctica profesional, expresando su interés por el conocimiento, la ciencia y la mejora de la educación. </w:t>
                            </w:r>
                          </w:p>
                          <w:p w14:paraId="44B2EB33" w14:textId="77777777" w:rsidR="00E55713" w:rsidRDefault="00E55713" w:rsidP="00E5571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8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Reconoce la importancia de la expresión y apreciación artística en la educación, comprendiendo que se encuentran íntimamente ligadas entre sí y que son indispensables para el desarrollo humano.</w:t>
                            </w:r>
                          </w:p>
                          <w:p w14:paraId="1EF5CC6F" w14:textId="77777777" w:rsidR="00E55713" w:rsidRDefault="00E55713" w:rsidP="00E5571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8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Comprende la importancia de la expresión y apreciación teatral en la formación docente y su impacto en el desarrollo integral de los niños y niñas en educación preescolar.</w:t>
                            </w:r>
                          </w:p>
                          <w:p w14:paraId="56B08E0C" w14:textId="77777777" w:rsidR="00E55713" w:rsidRDefault="00E55713" w:rsidP="00E55713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spacing w:before="0" w:beforeAutospacing="0" w:after="280" w:afterAutospacing="0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Actúa de manera ética ante la diversidad de situaciones que se presentan en la práctica profesional. </w:t>
                            </w:r>
                          </w:p>
                          <w:p w14:paraId="4E464663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Presentado por: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Mariana Sanjuanita Isabel Garza Gámez #5  </w:t>
                            </w:r>
                          </w:p>
                          <w:p w14:paraId="7907309C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Grado y sección:</w:t>
                            </w:r>
                          </w:p>
                          <w:p w14:paraId="23E0B90D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3° “B” </w:t>
                            </w:r>
                          </w:p>
                          <w:p w14:paraId="7F27DC3E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  <w:t>Saltillo, Coahuila                                                                       10 de junio del 2021</w:t>
                            </w:r>
                          </w:p>
                          <w:p w14:paraId="37394364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ADB1963" w14:textId="77777777" w:rsidR="00E55713" w:rsidRDefault="00E55713" w:rsidP="00E55713">
                            <w:pPr>
                              <w:pStyle w:val="NormalWeb"/>
                              <w:spacing w:before="0" w:beforeAutospacing="0" w:after="160" w:afterAutospacing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F3670E7" w14:textId="77777777" w:rsidR="00E55713" w:rsidRPr="00E55713" w:rsidRDefault="00E55713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EB03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0;margin-top:3.85pt;width:546.85pt;height:725.1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" fillcolor="white [3201]" strokecolor="#c00000" strokeweight="3pt">
                <v:textbox>
                  <w:txbxContent>
                    <w:p w14:paraId="409F4EAD" w14:textId="42277242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scuela Normal de Educación Preescolar</w:t>
                      </w:r>
                    </w:p>
                    <w:p w14:paraId="4373F2D2" w14:textId="7EFEA504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Ciclo Escolar 2020-2021</w:t>
                      </w:r>
                    </w:p>
                    <w:p w14:paraId="52372CFE" w14:textId="0A0D87E3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Sexto Semestre</w:t>
                      </w:r>
                    </w:p>
                    <w:p w14:paraId="4422C5A3" w14:textId="0504E492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9C5E9C9" w14:textId="352DD531" w:rsidR="00E55713" w:rsidRP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688D725" wp14:editId="4AB24C81">
                            <wp:extent cx="1223645" cy="1452245"/>
                            <wp:effectExtent l="0" t="0" r="0" b="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645" cy="145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A691DF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Curso: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Teatro</w:t>
                      </w:r>
                    </w:p>
                    <w:p w14:paraId="1936E74A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Maestro: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Miguel Andrés Rivera Castro</w:t>
                      </w:r>
                    </w:p>
                    <w:p w14:paraId="6A53BC1A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  <w:p w14:paraId="29641075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UNIDAD DE APRENDIZAJE lII.</w:t>
                      </w:r>
                    </w:p>
                    <w:p w14:paraId="7ED81844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La expresión teatral </w:t>
                      </w:r>
                    </w:p>
                    <w:p w14:paraId="4327D8A5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6AAF1A2A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 xml:space="preserve">Actividad: </w:t>
                      </w:r>
                    </w:p>
                    <w:p w14:paraId="5A8BB07F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 w:rsidRPr="0032664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Lectura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 xml:space="preserve">. El arte de contar cuentos </w:t>
                      </w:r>
                    </w:p>
                    <w:p w14:paraId="3BFEDFEA" w14:textId="77777777" w:rsidR="00E55713" w:rsidRPr="0032664B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3BE0DD70" w14:textId="77777777" w:rsidR="00E55713" w:rsidRDefault="00E55713" w:rsidP="00E55713">
                      <w:pPr>
                        <w:pStyle w:val="NormalWeb"/>
                        <w:spacing w:before="280" w:beforeAutospacing="0" w:after="280" w:afterAutospacing="0"/>
                        <w:ind w:firstLine="709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Competencias profesionales:</w:t>
                      </w:r>
                    </w:p>
                    <w:p w14:paraId="3C9BEBD4" w14:textId="77777777" w:rsidR="00E55713" w:rsidRDefault="00E55713" w:rsidP="00E5571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8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Integra recursos de la investigación educativa para enriquecer su práctica profesional, expresando su interés por el conocimiento, la ciencia y la mejora de la educación. </w:t>
                      </w:r>
                    </w:p>
                    <w:p w14:paraId="44B2EB33" w14:textId="77777777" w:rsidR="00E55713" w:rsidRDefault="00E55713" w:rsidP="00E5571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80" w:afterAutospacing="0"/>
                        <w:jc w:val="both"/>
                        <w:textAlignment w:val="baseline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Reconoce la importancia de la expresión y apreciación artística en la educación, comprendiendo que se encuentran íntimamente ligadas entre sí y que son indispensables para el desarrollo humano.</w:t>
                      </w:r>
                    </w:p>
                    <w:p w14:paraId="1EF5CC6F" w14:textId="77777777" w:rsidR="00E55713" w:rsidRDefault="00E55713" w:rsidP="00E5571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8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Comprende la importancia de la expresión y apreciación teatral en la formación docente y su impacto en el desarrollo integral de los niños y niñas en educación preescolar.</w:t>
                      </w:r>
                    </w:p>
                    <w:p w14:paraId="56B08E0C" w14:textId="77777777" w:rsidR="00E55713" w:rsidRDefault="00E55713" w:rsidP="00E55713">
                      <w:pPr>
                        <w:pStyle w:val="NormalWeb"/>
                        <w:numPr>
                          <w:ilvl w:val="0"/>
                          <w:numId w:val="1"/>
                        </w:numPr>
                        <w:spacing w:before="0" w:beforeAutospacing="0" w:after="280" w:afterAutospacing="0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Actúa de manera ética ante la diversidad de situaciones que se presentan en la práctica profesional. </w:t>
                      </w:r>
                    </w:p>
                    <w:p w14:paraId="4E464663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Presentado por: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Mariana Sanjuanita Isabel Garza Gámez #5  </w:t>
                      </w:r>
                    </w:p>
                    <w:p w14:paraId="7907309C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2"/>
                          <w:szCs w:val="22"/>
                        </w:rPr>
                        <w:t>Grado y sección:</w:t>
                      </w:r>
                    </w:p>
                    <w:p w14:paraId="23E0B90D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3° “B” </w:t>
                      </w:r>
                    </w:p>
                    <w:p w14:paraId="7F27DC3E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  <w:t>Saltillo, Coahuila                                                                       10 de junio del 2021</w:t>
                      </w:r>
                    </w:p>
                    <w:p w14:paraId="37394364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2ADB1963" w14:textId="77777777" w:rsidR="00E55713" w:rsidRDefault="00E55713" w:rsidP="00E55713">
                      <w:pPr>
                        <w:pStyle w:val="NormalWeb"/>
                        <w:spacing w:before="0" w:beforeAutospacing="0" w:after="160" w:afterAutospacing="0"/>
                        <w:jc w:val="center"/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</w:rPr>
                      </w:pPr>
                    </w:p>
                    <w:p w14:paraId="5F3670E7" w14:textId="77777777" w:rsidR="00E55713" w:rsidRPr="00E55713" w:rsidRDefault="00E55713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267AD" w14:textId="0A101764" w:rsidR="00065801" w:rsidRDefault="00065801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265E0C01" w14:textId="00FF5071" w:rsidR="00065801" w:rsidRDefault="00065801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5DBDBCDD" w14:textId="530364DE" w:rsidR="00065801" w:rsidRDefault="00065801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4441843F" w14:textId="207B386F" w:rsidR="00065801" w:rsidRDefault="00065801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</w:p>
    <w:p w14:paraId="3230C21B" w14:textId="4E98DCEC" w:rsidR="00065801" w:rsidRDefault="00E55713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601A81" wp14:editId="5CD915D3">
                <wp:simplePos x="0" y="0"/>
                <wp:positionH relativeFrom="column">
                  <wp:posOffset>1850571</wp:posOffset>
                </wp:positionH>
                <wp:positionV relativeFrom="paragraph">
                  <wp:posOffset>1371600</wp:posOffset>
                </wp:positionV>
                <wp:extent cx="5007429" cy="4767943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29" cy="47679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</w:rPr>
                              <w:id w:val="245386956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b/>
                                <w:bCs/>
                                <w:noProof/>
                              </w:rPr>
                            </w:sdtEndPr>
                            <w:sdtContent>
                              <w:p w14:paraId="24D58067" w14:textId="60A14095" w:rsidR="00E55713" w:rsidRPr="00E55713" w:rsidRDefault="00E55713">
                                <w:pPr>
                                  <w:pStyle w:val="TtuloTDC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</w:pPr>
                                <w:r w:rsidRPr="00E55713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</w:rPr>
                                  <w:t xml:space="preserve">Indíce </w:t>
                                </w:r>
                              </w:p>
                              <w:p w14:paraId="1AD3D659" w14:textId="77777777" w:rsidR="00E55713" w:rsidRPr="00E55713" w:rsidRDefault="00E55713" w:rsidP="00E55713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64676922" w14:textId="2C2D23F6" w:rsidR="00E55713" w:rsidRPr="00E55713" w:rsidRDefault="00E55713">
                                <w:pPr>
                                  <w:pStyle w:val="TDC1"/>
                                  <w:tabs>
                                    <w:tab w:val="right" w:leader="dot" w:pos="12230"/>
                                  </w:tabs>
                                  <w:rPr>
                                    <w:rFonts w:ascii="Arial" w:hAnsi="Arial" w:cs="Arial"/>
                                    <w:noProof/>
                                    <w:sz w:val="28"/>
                                    <w:szCs w:val="28"/>
                                  </w:rPr>
                                </w:pPr>
                                <w:r w:rsidRPr="00E5571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fldChar w:fldCharType="begin"/>
                                </w:r>
                                <w:r w:rsidRPr="00E5571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instrText xml:space="preserve"> TOC \o "1-3" \h \z \u </w:instrText>
                                </w:r>
                                <w:r w:rsidRPr="00E55713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fldChar w:fldCharType="separate"/>
                                </w:r>
                                <w:hyperlink w:anchor="_Toc74135253" w:history="1">
                                  <w:r w:rsidRPr="00E55713">
                                    <w:rPr>
                                      <w:rStyle w:val="Hipervnculo"/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lang w:val="es-MX"/>
                                    </w:rPr>
                                    <w:t>Lo que más me gustó</w:t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fldChar w:fldCharType="begin"/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instrText xml:space="preserve"> PAGEREF _Toc74135253 \h </w:instrText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fldChar w:fldCharType="separate"/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Pr="00E55713">
                                    <w:rPr>
                                      <w:rFonts w:ascii="Arial" w:hAnsi="Arial" w:cs="Arial"/>
                                      <w:noProof/>
                                      <w:webHidden/>
                                      <w:sz w:val="28"/>
                                      <w:szCs w:val="28"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2DABA4FE" w14:textId="5902F7B4" w:rsidR="00E55713" w:rsidRDefault="00E55713">
                                <w:r w:rsidRPr="00E55713">
                                  <w:rPr>
                                    <w:rFonts w:ascii="Arial" w:hAnsi="Arial" w:cs="Arial"/>
                                    <w:b/>
                                    <w:bCs/>
                                    <w:noProof/>
                                    <w:sz w:val="28"/>
                                    <w:szCs w:val="2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57EFDCEF" w14:textId="77777777" w:rsidR="00E55713" w:rsidRDefault="00E557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01A81" id="Cuadro de texto 10" o:spid="_x0000_s1027" type="#_x0000_t202" style="position:absolute;margin-left:145.7pt;margin-top:108pt;width:394.3pt;height:375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" filled="f" stroked="f" strokeweight=".5pt">
                <v:shadow on="t" type="perspective" color="black" opacity="13107f" origin="-.5,.5" offset="0,0" matrix=",-23853f,,15073f"/>
                <v:textbox>
                  <w:txbxContent>
                    <w:sdt>
                      <w:sdtPr>
                        <w:id w:val="245386956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rFonts w:asciiTheme="minorHAnsi" w:eastAsiaTheme="minorHAnsi" w:hAnsiTheme="minorHAnsi" w:cstheme="minorBidi"/>
                          <w:b/>
                          <w:bCs/>
                          <w:noProof/>
                          <w:color w:val="auto"/>
                          <w:sz w:val="22"/>
                          <w:szCs w:val="22"/>
                        </w:rPr>
                      </w:sdtEndPr>
                      <w:sdtContent>
                        <w:p w14:paraId="24D58067" w14:textId="60A14095" w:rsidR="00E55713" w:rsidRPr="00E55713" w:rsidRDefault="00E55713">
                          <w:pPr>
                            <w:pStyle w:val="TtuloTDC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</w:pPr>
                          <w:r w:rsidRPr="00E55713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</w:rPr>
                            <w:t xml:space="preserve">Indíce </w:t>
                          </w:r>
                        </w:p>
                        <w:p w14:paraId="1AD3D659" w14:textId="77777777" w:rsidR="00E55713" w:rsidRPr="00E55713" w:rsidRDefault="00E55713" w:rsidP="00E55713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</w:p>
                        <w:p w14:paraId="64676922" w14:textId="2C2D23F6" w:rsidR="00E55713" w:rsidRPr="00E55713" w:rsidRDefault="00E55713">
                          <w:pPr>
                            <w:pStyle w:val="TDC1"/>
                            <w:tabs>
                              <w:tab w:val="right" w:leader="dot" w:pos="12230"/>
                            </w:tabs>
                            <w:rPr>
                              <w:rFonts w:ascii="Arial" w:hAnsi="Arial" w:cs="Arial"/>
                              <w:noProof/>
                              <w:sz w:val="28"/>
                              <w:szCs w:val="28"/>
                            </w:rPr>
                          </w:pPr>
                          <w:r w:rsidRPr="00E5571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E5571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instrText xml:space="preserve"> TOC \o "1-3" \h \z \u </w:instrText>
                          </w:r>
                          <w:r w:rsidRPr="00E55713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fldChar w:fldCharType="separate"/>
                          </w:r>
                          <w:hyperlink w:anchor="_Toc74135253" w:history="1">
                            <w:r w:rsidRPr="00E55713">
                              <w:rPr>
                                <w:rStyle w:val="Hipervnculo"/>
                                <w:rFonts w:ascii="Arial" w:hAnsi="Arial" w:cs="Arial"/>
                                <w:b/>
                                <w:bCs/>
                                <w:noProof/>
                                <w:sz w:val="28"/>
                                <w:szCs w:val="28"/>
                                <w:lang w:val="es-MX"/>
                              </w:rPr>
                              <w:t>Lo que más me gustó</w:t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tab/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instrText xml:space="preserve"> PAGEREF _Toc74135253 \h </w:instrText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t>3</w:t>
                            </w:r>
                            <w:r w:rsidRPr="00E55713">
                              <w:rPr>
                                <w:rFonts w:ascii="Arial" w:hAnsi="Arial" w:cs="Arial"/>
                                <w:noProof/>
                                <w:webHidden/>
                                <w:sz w:val="28"/>
                                <w:szCs w:val="28"/>
                              </w:rPr>
                              <w:fldChar w:fldCharType="end"/>
                            </w:r>
                          </w:hyperlink>
                        </w:p>
                        <w:p w14:paraId="2DABA4FE" w14:textId="5902F7B4" w:rsidR="00E55713" w:rsidRDefault="00E55713">
                          <w:r w:rsidRPr="00E55713"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sdtContent>
                    </w:sdt>
                    <w:p w14:paraId="57EFDCEF" w14:textId="77777777" w:rsidR="00E55713" w:rsidRDefault="00E55713"/>
                  </w:txbxContent>
                </v:textbox>
              </v:shape>
            </w:pict>
          </mc:Fallback>
        </mc:AlternateContent>
      </w:r>
      <w:r w:rsidR="00065801" w:rsidRPr="00065801">
        <w:rPr>
          <w:noProof/>
        </w:rPr>
        <w:drawing>
          <wp:anchor distT="0" distB="0" distL="114300" distR="114300" simplePos="0" relativeHeight="251660288" behindDoc="0" locked="0" layoutInCell="1" allowOverlap="1" wp14:anchorId="47DADC50" wp14:editId="14ED892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750629" cy="10014133"/>
            <wp:effectExtent l="0" t="0" r="3175" b="6350"/>
            <wp:wrapThrough wrapText="bothSides">
              <wp:wrapPolygon edited="0">
                <wp:start x="0" y="0"/>
                <wp:lineTo x="0" y="21573"/>
                <wp:lineTo x="21556" y="21573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629" cy="10014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003AA" w14:textId="65C1D134" w:rsidR="00AA4182" w:rsidRDefault="00AA4182" w:rsidP="00F813AC">
      <w:pPr>
        <w:spacing w:line="360" w:lineRule="auto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noProof/>
          <w:sz w:val="24"/>
          <w:szCs w:val="24"/>
          <w:lang w:val="es-MX"/>
        </w:rPr>
        <w:lastRenderedPageBreak/>
        <w:drawing>
          <wp:anchor distT="0" distB="0" distL="114300" distR="114300" simplePos="0" relativeHeight="251668480" behindDoc="0" locked="0" layoutInCell="1" allowOverlap="1" wp14:anchorId="34B78773" wp14:editId="57839480">
            <wp:simplePos x="0" y="0"/>
            <wp:positionH relativeFrom="page">
              <wp:align>right</wp:align>
            </wp:positionH>
            <wp:positionV relativeFrom="paragraph">
              <wp:posOffset>12</wp:posOffset>
            </wp:positionV>
            <wp:extent cx="7750629" cy="10058400"/>
            <wp:effectExtent l="0" t="0" r="3175" b="0"/>
            <wp:wrapThrough wrapText="bothSides">
              <wp:wrapPolygon edited="0">
                <wp:start x="0" y="0"/>
                <wp:lineTo x="0" y="21559"/>
                <wp:lineTo x="21556" y="21559"/>
                <wp:lineTo x="21556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6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44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D7BB8F" wp14:editId="215C66E1">
                <wp:simplePos x="0" y="0"/>
                <wp:positionH relativeFrom="margin">
                  <wp:posOffset>1932214</wp:posOffset>
                </wp:positionH>
                <wp:positionV relativeFrom="paragraph">
                  <wp:posOffset>1066618</wp:posOffset>
                </wp:positionV>
                <wp:extent cx="3744595" cy="1088481"/>
                <wp:effectExtent l="38100" t="0" r="446405" b="37846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4595" cy="1088481"/>
                        </a:xfrm>
                        <a:prstGeom prst="roundRect">
                          <a:avLst/>
                        </a:prstGeom>
                        <a:solidFill>
                          <a:srgbClr val="CC99FF"/>
                        </a:solidFill>
                        <a:ln w="6350">
                          <a:solidFill>
                            <a:srgbClr val="CC99FF"/>
                          </a:solidFill>
                        </a:ln>
                        <a:effectLst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  <a:reflection blurRad="6350" stA="52000" endA="300" endPos="35000" dir="5400000" sy="-100000" algn="bl" rotWithShape="0"/>
                        </a:effectLst>
                      </wps:spPr>
                      <wps:txbx>
                        <w:txbxContent>
                          <w:p w14:paraId="3FF0CABA" w14:textId="465C1C8E" w:rsidR="00E55713" w:rsidRPr="00402446" w:rsidRDefault="00E55713" w:rsidP="00402446">
                            <w:pPr>
                              <w:pStyle w:val="Ttulo1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</w:pPr>
                            <w:bookmarkStart w:id="0" w:name="_Toc74135253"/>
                            <w:r w:rsidRPr="0040244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val="es-MX"/>
                              </w:rPr>
                              <w:t>Lo que más me gustó</w:t>
                            </w:r>
                            <w:bookmarkEnd w:id="0"/>
                          </w:p>
                          <w:p w14:paraId="56C055E4" w14:textId="03B415D0" w:rsidR="00402446" w:rsidRPr="00402446" w:rsidRDefault="00402446" w:rsidP="0040244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“</w:t>
                            </w:r>
                            <w:r w:rsidRPr="00402446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El arte de contar cuentos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7BB8F" id="Cuadro de texto 9" o:spid="_x0000_s1028" style="position:absolute;margin-left:152.15pt;margin-top:84pt;width:294.85pt;height:8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" fillcolor="#c9f" strokecolor="#c9f" strokeweight=".5pt">
                <v:shadow on="t" type="perspective" color="black" opacity="13107f" origin="-.5,.5" offset="0,0" matrix=",-23853f,,15073f"/>
                <v:textbox>
                  <w:txbxContent>
                    <w:p w14:paraId="3FF0CABA" w14:textId="465C1C8E" w:rsidR="00E55713" w:rsidRPr="00402446" w:rsidRDefault="00E55713" w:rsidP="00402446">
                      <w:pPr>
                        <w:pStyle w:val="Ttulo1"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MX"/>
                        </w:rPr>
                      </w:pPr>
                      <w:bookmarkStart w:id="1" w:name="_Toc74135253"/>
                      <w:r w:rsidRPr="0040244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val="es-MX"/>
                        </w:rPr>
                        <w:t>Lo que más me gustó</w:t>
                      </w:r>
                      <w:bookmarkEnd w:id="1"/>
                    </w:p>
                    <w:p w14:paraId="56C055E4" w14:textId="03B415D0" w:rsidR="00402446" w:rsidRPr="00402446" w:rsidRDefault="00402446" w:rsidP="0040244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>“</w:t>
                      </w:r>
                      <w:r w:rsidRPr="00402446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>El arte de contar cuentos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MX"/>
                        </w:rPr>
                        <w:t>”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024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CE773F" wp14:editId="23A0CBA4">
                <wp:simplePos x="0" y="0"/>
                <wp:positionH relativeFrom="margin">
                  <wp:posOffset>1501322</wp:posOffset>
                </wp:positionH>
                <wp:positionV relativeFrom="paragraph">
                  <wp:posOffset>2480763</wp:posOffset>
                </wp:positionV>
                <wp:extent cx="5225143" cy="5007428"/>
                <wp:effectExtent l="0" t="0" r="0" b="317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5143" cy="5007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DB08DF" w14:textId="4EEFD20B" w:rsidR="00E55713" w:rsidRDefault="00E55713" w:rsidP="000D630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E5571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La lectura de “el arte de contar cuentos” me pareció muy interesante puesto que el autor que narra su </w:t>
                            </w:r>
                            <w:r w:rsidR="000D6302" w:rsidRPr="00E5571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experiencia </w:t>
                            </w:r>
                            <w:r w:rsidR="000D630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y </w:t>
                            </w:r>
                            <w:r w:rsidRPr="00E55713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menciona</w:t>
                            </w:r>
                            <w:r w:rsidR="000D6302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 la importancia de leer, porque de esta manera aprendemos más y tendremos un amplio bagaje de vocabulario al narrar las historias, otra cosa que me gusto mucho fue la importancia de los gestos y de las modulaciones de voz, ya que por medio de los gestos expresamos emociones y sentimientos, a veces los gestos dicen más que las palabras y eso me impresiona mucho, de igual manera las modulaciones de voz agradan a los que nos escuchan y con esto podemos provocar que los niños se emociones y se interesen por lo que están escuchando.</w:t>
                            </w:r>
                          </w:p>
                          <w:p w14:paraId="1CCE97AC" w14:textId="7A77A168" w:rsidR="000D6302" w:rsidRPr="00E55713" w:rsidRDefault="000D6302" w:rsidP="000D6302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 xml:space="preserve">Me visto mucho esta lectura porque nos da las pautas de como debemos ser buenos narradores y el emplear las diversas herramientas en el aula traerá aprendizajes significativos y </w:t>
                            </w:r>
                            <w:r w:rsidR="0040244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MX"/>
                              </w:rPr>
                              <w:t>ambientes que motiven y les agraden a los alumnos.</w:t>
                            </w:r>
                          </w:p>
                          <w:p w14:paraId="21F01E51" w14:textId="77777777" w:rsidR="00E55713" w:rsidRPr="00065801" w:rsidRDefault="00E55713" w:rsidP="00E55713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E773F" id="Cuadro de texto 4" o:spid="_x0000_s1029" type="#_x0000_t202" style="position:absolute;margin-left:118.2pt;margin-top:195.35pt;width:411.45pt;height:394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" filled="f" stroked="f" strokeweight=".5pt">
                <v:textbox>
                  <w:txbxContent>
                    <w:p w14:paraId="44DB08DF" w14:textId="4EEFD20B" w:rsidR="00E55713" w:rsidRDefault="00E55713" w:rsidP="000D630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 w:rsidRPr="00E5571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La lectura de “el arte de contar cuentos” me pareció muy interesante puesto que el autor que narra su </w:t>
                      </w:r>
                      <w:r w:rsidR="000D6302" w:rsidRPr="00E5571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experiencia </w:t>
                      </w:r>
                      <w:r w:rsidR="000D6302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y </w:t>
                      </w:r>
                      <w:r w:rsidRPr="00E55713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menciona</w:t>
                      </w:r>
                      <w:r w:rsidR="000D6302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 la importancia de leer, porque de esta manera aprendemos más y tendremos un amplio bagaje de vocabulario al narrar las historias, otra cosa que me gusto mucho fue la importancia de los gestos y de las modulaciones de voz, ya que por medio de los gestos expresamos emociones y sentimientos, a veces los gestos dicen más que las palabras y eso me impresiona mucho, de igual manera las modulaciones de voz agradan a los que nos escuchan y con esto podemos provocar que los niños se emociones y se interesen por lo que están escuchando.</w:t>
                      </w:r>
                    </w:p>
                    <w:p w14:paraId="1CCE97AC" w14:textId="7A77A168" w:rsidR="000D6302" w:rsidRPr="00E55713" w:rsidRDefault="000D6302" w:rsidP="000D6302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 xml:space="preserve">Me visto mucho esta lectura porque nos da las pautas de como debemos ser buenos narradores y el emplear las diversas herramientas en el aula traerá aprendizajes significativos y </w:t>
                      </w:r>
                      <w:r w:rsidR="00402446">
                        <w:rPr>
                          <w:rFonts w:ascii="Arial" w:hAnsi="Arial" w:cs="Arial"/>
                          <w:sz w:val="28"/>
                          <w:szCs w:val="28"/>
                          <w:lang w:val="es-MX"/>
                        </w:rPr>
                        <w:t>ambientes que motiven y les agraden a los alumnos.</w:t>
                      </w:r>
                    </w:p>
                    <w:p w14:paraId="21F01E51" w14:textId="77777777" w:rsidR="00E55713" w:rsidRPr="00065801" w:rsidRDefault="00E55713" w:rsidP="00E55713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88A3DD" w14:textId="67A30A8D" w:rsidR="005C5B27" w:rsidRPr="00E55713" w:rsidRDefault="00AA4182" w:rsidP="00AA4182">
      <w:pPr>
        <w:spacing w:line="259" w:lineRule="auto"/>
        <w:rPr>
          <w:rFonts w:ascii="Arial" w:hAnsi="Arial" w:cs="Arial"/>
          <w:sz w:val="24"/>
          <w:szCs w:val="24"/>
          <w:lang w:val="es-MX"/>
        </w:rPr>
      </w:pPr>
      <w:r w:rsidRPr="00AA4182">
        <w:lastRenderedPageBreak/>
        <w:drawing>
          <wp:anchor distT="0" distB="0" distL="114300" distR="114300" simplePos="0" relativeHeight="251669504" behindDoc="0" locked="0" layoutInCell="1" allowOverlap="1" wp14:anchorId="680002B6" wp14:editId="4CF6D4BC">
            <wp:simplePos x="0" y="0"/>
            <wp:positionH relativeFrom="margin">
              <wp:align>center</wp:align>
            </wp:positionH>
            <wp:positionV relativeFrom="paragraph">
              <wp:posOffset>1163782</wp:posOffset>
            </wp:positionV>
            <wp:extent cx="5652654" cy="7718516"/>
            <wp:effectExtent l="0" t="0" r="5715" b="0"/>
            <wp:wrapThrough wrapText="bothSides">
              <wp:wrapPolygon edited="0">
                <wp:start x="0" y="0"/>
                <wp:lineTo x="0" y="21538"/>
                <wp:lineTo x="21549" y="21538"/>
                <wp:lineTo x="21549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654" cy="7718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B27" w:rsidRPr="00E55713" w:rsidSect="00065801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5A596C"/>
    <w:multiLevelType w:val="hybridMultilevel"/>
    <w:tmpl w:val="B2E6C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51C"/>
    <w:rsid w:val="00065801"/>
    <w:rsid w:val="000D6302"/>
    <w:rsid w:val="00402446"/>
    <w:rsid w:val="0045351C"/>
    <w:rsid w:val="008A4220"/>
    <w:rsid w:val="008C5C73"/>
    <w:rsid w:val="00AA4182"/>
    <w:rsid w:val="00C04C40"/>
    <w:rsid w:val="00E55713"/>
    <w:rsid w:val="00F81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2A6FD"/>
  <w15:chartTrackingRefBased/>
  <w15:docId w15:val="{FE194FA1-275A-45CF-BA18-02122D312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13AC"/>
    <w:pPr>
      <w:spacing w:line="256" w:lineRule="auto"/>
    </w:pPr>
  </w:style>
  <w:style w:type="paragraph" w:styleId="Ttulo1">
    <w:name w:val="heading 1"/>
    <w:basedOn w:val="Normal"/>
    <w:next w:val="Normal"/>
    <w:link w:val="Ttulo1Car"/>
    <w:uiPriority w:val="9"/>
    <w:qFormat/>
    <w:rsid w:val="00E5571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81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E5571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E55713"/>
    <w:pPr>
      <w:spacing w:line="259" w:lineRule="auto"/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E55713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E557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50E23E-47E9-4C0D-BC1C-8BB11E869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SANJUANITA ISABEL GARZA GAMEZ</dc:creator>
  <cp:keywords/>
  <dc:description/>
  <cp:lastModifiedBy>MARIANA SANJUANITA ISABEL GARZA GAMEZ</cp:lastModifiedBy>
  <cp:revision>2</cp:revision>
  <dcterms:created xsi:type="dcterms:W3CDTF">2021-06-09T18:06:00Z</dcterms:created>
  <dcterms:modified xsi:type="dcterms:W3CDTF">2021-06-09T18:06:00Z</dcterms:modified>
</cp:coreProperties>
</file>