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9C" w:rsidRPr="0092409C" w:rsidRDefault="0092409C" w:rsidP="0092409C">
      <w:pPr>
        <w:jc w:val="center"/>
        <w:rPr>
          <w:rFonts w:ascii="Arial" w:hAnsi="Arial" w:cs="Arial"/>
          <w:b/>
          <w:sz w:val="24"/>
        </w:rPr>
      </w:pPr>
      <w:r w:rsidRPr="00457F1F">
        <w:rPr>
          <w:rFonts w:ascii="Arial" w:hAnsi="Arial" w:cs="Arial"/>
          <w:noProof/>
          <w:sz w:val="24"/>
          <w:szCs w:val="24"/>
          <w:lang w:eastAsia="es-ES"/>
        </w:rPr>
        <w:drawing>
          <wp:anchor distT="0" distB="0" distL="114300" distR="114300" simplePos="0" relativeHeight="251659264" behindDoc="0" locked="0" layoutInCell="1" allowOverlap="1" wp14:anchorId="51AA1B4E" wp14:editId="05E65655">
            <wp:simplePos x="0" y="0"/>
            <wp:positionH relativeFrom="margin">
              <wp:posOffset>1895475</wp:posOffset>
            </wp:positionH>
            <wp:positionV relativeFrom="paragraph">
              <wp:posOffset>214630</wp:posOffset>
            </wp:positionV>
            <wp:extent cx="1676400" cy="14287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 r="-9091"/>
                    <a:stretch>
                      <a:fillRect/>
                    </a:stretch>
                  </pic:blipFill>
                  <pic:spPr bwMode="auto">
                    <a:xfrm>
                      <a:off x="0" y="0"/>
                      <a:ext cx="1676400" cy="1428750"/>
                    </a:xfrm>
                    <a:prstGeom prst="rect">
                      <a:avLst/>
                    </a:prstGeom>
                    <a:noFill/>
                  </pic:spPr>
                </pic:pic>
              </a:graphicData>
            </a:graphic>
            <wp14:sizeRelH relativeFrom="margin">
              <wp14:pctWidth>0</wp14:pctWidth>
            </wp14:sizeRelH>
            <wp14:sizeRelV relativeFrom="margin">
              <wp14:pctHeight>0</wp14:pctHeight>
            </wp14:sizeRelV>
          </wp:anchor>
        </w:drawing>
      </w:r>
      <w:r w:rsidRPr="0092409C">
        <w:rPr>
          <w:rFonts w:ascii="Arial" w:hAnsi="Arial" w:cs="Arial"/>
          <w:b/>
          <w:sz w:val="24"/>
        </w:rPr>
        <w:t>ESCUELA NORMAL DE EDUCACIÓN PREESCOLAR.</w:t>
      </w:r>
    </w:p>
    <w:p w:rsidR="0092409C" w:rsidRPr="0092409C" w:rsidRDefault="0092409C" w:rsidP="0092409C">
      <w:pPr>
        <w:jc w:val="center"/>
        <w:rPr>
          <w:rFonts w:ascii="Arial" w:hAnsi="Arial" w:cs="Arial"/>
          <w:sz w:val="24"/>
        </w:rPr>
      </w:pPr>
    </w:p>
    <w:p w:rsidR="0092409C" w:rsidRPr="0092409C" w:rsidRDefault="0092409C" w:rsidP="0092409C">
      <w:pPr>
        <w:jc w:val="center"/>
        <w:rPr>
          <w:rFonts w:ascii="Arial" w:hAnsi="Arial" w:cs="Arial"/>
          <w:sz w:val="24"/>
        </w:rPr>
      </w:pPr>
    </w:p>
    <w:p w:rsidR="0092409C" w:rsidRPr="0092409C" w:rsidRDefault="0092409C" w:rsidP="0092409C">
      <w:pPr>
        <w:jc w:val="center"/>
        <w:rPr>
          <w:rFonts w:ascii="Arial" w:hAnsi="Arial" w:cs="Arial"/>
          <w:sz w:val="24"/>
        </w:rPr>
      </w:pPr>
    </w:p>
    <w:p w:rsidR="0092409C" w:rsidRPr="0092409C" w:rsidRDefault="0092409C" w:rsidP="0092409C">
      <w:pPr>
        <w:jc w:val="center"/>
        <w:rPr>
          <w:rFonts w:ascii="Arial" w:hAnsi="Arial" w:cs="Arial"/>
          <w:sz w:val="24"/>
        </w:rPr>
      </w:pPr>
    </w:p>
    <w:p w:rsidR="0092409C" w:rsidRPr="0092409C" w:rsidRDefault="0092409C" w:rsidP="0092409C">
      <w:pPr>
        <w:jc w:val="center"/>
        <w:rPr>
          <w:rFonts w:ascii="Arial" w:hAnsi="Arial" w:cs="Arial"/>
          <w:sz w:val="24"/>
        </w:rPr>
      </w:pPr>
    </w:p>
    <w:p w:rsidR="0092409C" w:rsidRPr="0092409C" w:rsidRDefault="0092409C" w:rsidP="0092409C">
      <w:pPr>
        <w:jc w:val="center"/>
        <w:rPr>
          <w:rFonts w:ascii="Arial" w:hAnsi="Arial" w:cs="Arial"/>
          <w:b/>
          <w:sz w:val="24"/>
        </w:rPr>
      </w:pPr>
      <w:r w:rsidRPr="0092409C">
        <w:rPr>
          <w:rFonts w:ascii="Arial" w:hAnsi="Arial" w:cs="Arial"/>
          <w:b/>
          <w:sz w:val="24"/>
        </w:rPr>
        <w:t>CICLO ESCOLAR 2020-2021</w:t>
      </w:r>
    </w:p>
    <w:p w:rsidR="0092409C" w:rsidRPr="0092409C" w:rsidRDefault="0092409C" w:rsidP="0092409C">
      <w:pPr>
        <w:jc w:val="center"/>
        <w:rPr>
          <w:rFonts w:ascii="Arial" w:hAnsi="Arial" w:cs="Arial"/>
          <w:sz w:val="24"/>
        </w:rPr>
      </w:pPr>
    </w:p>
    <w:p w:rsidR="0092409C" w:rsidRPr="0092409C" w:rsidRDefault="0092409C" w:rsidP="0092409C">
      <w:pPr>
        <w:jc w:val="center"/>
        <w:rPr>
          <w:rFonts w:ascii="Arial" w:hAnsi="Arial" w:cs="Arial"/>
          <w:b/>
          <w:sz w:val="24"/>
        </w:rPr>
      </w:pPr>
      <w:r w:rsidRPr="0092409C">
        <w:rPr>
          <w:rFonts w:ascii="Arial" w:hAnsi="Arial" w:cs="Arial"/>
          <w:b/>
          <w:sz w:val="24"/>
        </w:rPr>
        <w:t>Teatro</w:t>
      </w:r>
    </w:p>
    <w:p w:rsidR="0092409C" w:rsidRDefault="0092409C" w:rsidP="0092409C">
      <w:pPr>
        <w:jc w:val="center"/>
        <w:rPr>
          <w:rFonts w:ascii="Arial" w:hAnsi="Arial" w:cs="Arial"/>
          <w:b/>
          <w:sz w:val="24"/>
        </w:rPr>
      </w:pPr>
      <w:r w:rsidRPr="0092409C">
        <w:rPr>
          <w:rFonts w:ascii="Arial" w:hAnsi="Arial" w:cs="Arial"/>
          <w:b/>
          <w:sz w:val="24"/>
        </w:rPr>
        <w:t>Miguel Andrés Rivera Castro</w:t>
      </w:r>
    </w:p>
    <w:p w:rsidR="0092409C" w:rsidRDefault="0092409C" w:rsidP="0092409C">
      <w:pPr>
        <w:jc w:val="center"/>
        <w:rPr>
          <w:rFonts w:ascii="Arial" w:hAnsi="Arial" w:cs="Arial"/>
          <w:b/>
          <w:sz w:val="24"/>
        </w:rPr>
      </w:pPr>
    </w:p>
    <w:p w:rsidR="0092409C" w:rsidRPr="0092409C" w:rsidRDefault="0092409C" w:rsidP="0092409C">
      <w:pPr>
        <w:jc w:val="center"/>
        <w:rPr>
          <w:rFonts w:ascii="Arial" w:hAnsi="Arial" w:cs="Arial"/>
          <w:i/>
          <w:sz w:val="24"/>
        </w:rPr>
      </w:pPr>
      <w:r w:rsidRPr="0092409C">
        <w:rPr>
          <w:rFonts w:ascii="Arial" w:hAnsi="Arial" w:cs="Arial"/>
          <w:i/>
          <w:sz w:val="24"/>
        </w:rPr>
        <w:t>“Lectura: El arte de contar cuentos. Teatro con máscaras títeres teatro.”</w:t>
      </w:r>
    </w:p>
    <w:p w:rsidR="0092409C" w:rsidRPr="0092409C" w:rsidRDefault="0092409C" w:rsidP="0092409C">
      <w:pPr>
        <w:rPr>
          <w:rFonts w:ascii="Arial" w:hAnsi="Arial" w:cs="Arial"/>
          <w:b/>
          <w:sz w:val="24"/>
        </w:rPr>
      </w:pPr>
    </w:p>
    <w:p w:rsidR="0092409C" w:rsidRPr="0092409C" w:rsidRDefault="0092409C" w:rsidP="0092409C">
      <w:pPr>
        <w:jc w:val="both"/>
        <w:rPr>
          <w:rFonts w:ascii="Arial" w:hAnsi="Arial" w:cs="Arial"/>
          <w:b/>
          <w:sz w:val="24"/>
        </w:rPr>
      </w:pPr>
      <w:r w:rsidRPr="0092409C">
        <w:rPr>
          <w:rFonts w:ascii="Arial" w:hAnsi="Arial" w:cs="Arial"/>
          <w:b/>
          <w:sz w:val="24"/>
        </w:rPr>
        <w:t>Competencias genéricas del perfil de egreso:</w:t>
      </w:r>
    </w:p>
    <w:p w:rsidR="0092409C" w:rsidRPr="0092409C" w:rsidRDefault="0092409C" w:rsidP="0092409C">
      <w:pPr>
        <w:jc w:val="both"/>
        <w:rPr>
          <w:rFonts w:ascii="Arial" w:hAnsi="Arial" w:cs="Arial"/>
          <w:sz w:val="24"/>
        </w:rPr>
      </w:pPr>
      <w:r w:rsidRPr="0092409C">
        <w:rPr>
          <w:rFonts w:ascii="Arial" w:hAnsi="Arial" w:cs="Arial"/>
          <w:sz w:val="24"/>
        </w:rPr>
        <w:t>•</w:t>
      </w:r>
      <w:r w:rsidRPr="0092409C">
        <w:rPr>
          <w:rFonts w:ascii="Arial" w:hAnsi="Arial" w:cs="Arial"/>
          <w:sz w:val="24"/>
        </w:rPr>
        <w:tab/>
        <w:t xml:space="preserve">Soluciona problemas y toma decisiones utilizando su pensamiento crítico y creativo. </w:t>
      </w:r>
    </w:p>
    <w:p w:rsidR="0092409C" w:rsidRPr="0092409C" w:rsidRDefault="0092409C" w:rsidP="0092409C">
      <w:pPr>
        <w:jc w:val="both"/>
        <w:rPr>
          <w:rFonts w:ascii="Arial" w:hAnsi="Arial" w:cs="Arial"/>
          <w:sz w:val="24"/>
        </w:rPr>
      </w:pPr>
      <w:r w:rsidRPr="0092409C">
        <w:rPr>
          <w:rFonts w:ascii="Arial" w:hAnsi="Arial" w:cs="Arial"/>
          <w:sz w:val="24"/>
        </w:rPr>
        <w:t>•</w:t>
      </w:r>
      <w:r w:rsidRPr="0092409C">
        <w:rPr>
          <w:rFonts w:ascii="Arial" w:hAnsi="Arial" w:cs="Arial"/>
          <w:sz w:val="24"/>
        </w:rPr>
        <w:tab/>
        <w:t xml:space="preserve">Aprende de manera autónoma y muestra iniciativa para autorregularse y fortalecer su desarrollo personal. </w:t>
      </w:r>
    </w:p>
    <w:p w:rsidR="0092409C" w:rsidRPr="0092409C" w:rsidRDefault="0092409C" w:rsidP="0092409C">
      <w:pPr>
        <w:jc w:val="both"/>
        <w:rPr>
          <w:rFonts w:ascii="Arial" w:hAnsi="Arial" w:cs="Arial"/>
          <w:sz w:val="24"/>
        </w:rPr>
      </w:pPr>
      <w:r w:rsidRPr="0092409C">
        <w:rPr>
          <w:rFonts w:ascii="Arial" w:hAnsi="Arial" w:cs="Arial"/>
          <w:sz w:val="24"/>
        </w:rPr>
        <w:t>•</w:t>
      </w:r>
      <w:r w:rsidRPr="0092409C">
        <w:rPr>
          <w:rFonts w:ascii="Arial" w:hAnsi="Arial" w:cs="Arial"/>
          <w:sz w:val="24"/>
        </w:rPr>
        <w:tab/>
        <w:t xml:space="preserve">Colabora con diversos actores para generar proyectos innovadores de impacto social y educativo. </w:t>
      </w:r>
    </w:p>
    <w:p w:rsidR="0092409C" w:rsidRPr="0092409C" w:rsidRDefault="0092409C" w:rsidP="0092409C">
      <w:pPr>
        <w:jc w:val="both"/>
        <w:rPr>
          <w:rFonts w:ascii="Arial" w:hAnsi="Arial" w:cs="Arial"/>
          <w:sz w:val="24"/>
        </w:rPr>
      </w:pPr>
      <w:r w:rsidRPr="0092409C">
        <w:rPr>
          <w:rFonts w:ascii="Arial" w:hAnsi="Arial" w:cs="Arial"/>
          <w:sz w:val="24"/>
        </w:rPr>
        <w:t>•</w:t>
      </w:r>
      <w:r w:rsidRPr="0092409C">
        <w:rPr>
          <w:rFonts w:ascii="Arial" w:hAnsi="Arial" w:cs="Arial"/>
          <w:sz w:val="24"/>
        </w:rPr>
        <w:tab/>
        <w:t xml:space="preserve">Utiliza las tecnologías de la información y la comunicación de manera crítica. </w:t>
      </w:r>
    </w:p>
    <w:p w:rsidR="0092409C" w:rsidRPr="0092409C" w:rsidRDefault="0092409C" w:rsidP="0092409C">
      <w:pPr>
        <w:jc w:val="both"/>
        <w:rPr>
          <w:rFonts w:ascii="Arial" w:hAnsi="Arial" w:cs="Arial"/>
          <w:sz w:val="24"/>
        </w:rPr>
      </w:pPr>
      <w:r w:rsidRPr="0092409C">
        <w:rPr>
          <w:rFonts w:ascii="Arial" w:hAnsi="Arial" w:cs="Arial"/>
          <w:sz w:val="24"/>
        </w:rPr>
        <w:t>•</w:t>
      </w:r>
      <w:r w:rsidRPr="0092409C">
        <w:rPr>
          <w:rFonts w:ascii="Arial" w:hAnsi="Arial" w:cs="Arial"/>
          <w:sz w:val="24"/>
        </w:rPr>
        <w:tab/>
        <w:t>Aplica sus habilidades lingüísticas y comunicativas en diversos contextos.</w:t>
      </w:r>
    </w:p>
    <w:p w:rsidR="0092409C" w:rsidRPr="0092409C" w:rsidRDefault="0092409C" w:rsidP="0092409C">
      <w:pPr>
        <w:rPr>
          <w:rFonts w:ascii="Arial" w:hAnsi="Arial" w:cs="Arial"/>
          <w:sz w:val="24"/>
        </w:rPr>
      </w:pPr>
      <w:r w:rsidRPr="0092409C">
        <w:rPr>
          <w:rFonts w:ascii="Arial" w:hAnsi="Arial" w:cs="Arial"/>
          <w:sz w:val="24"/>
        </w:rPr>
        <w:t xml:space="preserve"> </w:t>
      </w:r>
    </w:p>
    <w:p w:rsidR="0092409C" w:rsidRDefault="0092409C" w:rsidP="0092409C">
      <w:pPr>
        <w:rPr>
          <w:rFonts w:ascii="Arial" w:hAnsi="Arial" w:cs="Arial"/>
          <w:sz w:val="24"/>
        </w:rPr>
      </w:pPr>
    </w:p>
    <w:p w:rsidR="0092409C" w:rsidRPr="0092409C" w:rsidRDefault="0092409C" w:rsidP="0092409C">
      <w:pPr>
        <w:jc w:val="center"/>
        <w:rPr>
          <w:rFonts w:ascii="Arial" w:hAnsi="Arial" w:cs="Arial"/>
          <w:sz w:val="24"/>
        </w:rPr>
      </w:pPr>
      <w:r w:rsidRPr="0092409C">
        <w:rPr>
          <w:rFonts w:ascii="Arial" w:hAnsi="Arial" w:cs="Arial"/>
          <w:sz w:val="24"/>
        </w:rPr>
        <w:t>Alondra Rodríguez Martínez #15</w:t>
      </w:r>
    </w:p>
    <w:p w:rsidR="0092409C" w:rsidRPr="0092409C" w:rsidRDefault="0092409C" w:rsidP="0092409C">
      <w:pPr>
        <w:jc w:val="center"/>
        <w:rPr>
          <w:rFonts w:ascii="Arial" w:hAnsi="Arial" w:cs="Arial"/>
          <w:sz w:val="24"/>
        </w:rPr>
      </w:pPr>
      <w:r w:rsidRPr="0092409C">
        <w:rPr>
          <w:rFonts w:ascii="Arial" w:hAnsi="Arial" w:cs="Arial"/>
          <w:sz w:val="24"/>
        </w:rPr>
        <w:t>3° Grado Sección B</w:t>
      </w:r>
    </w:p>
    <w:p w:rsidR="0092409C" w:rsidRDefault="0092409C" w:rsidP="0092409C">
      <w:pPr>
        <w:rPr>
          <w:rFonts w:ascii="Arial" w:hAnsi="Arial" w:cs="Arial"/>
          <w:sz w:val="24"/>
        </w:rPr>
      </w:pPr>
    </w:p>
    <w:p w:rsidR="0092409C" w:rsidRDefault="0092409C" w:rsidP="0092409C">
      <w:pPr>
        <w:rPr>
          <w:rFonts w:ascii="Arial" w:hAnsi="Arial" w:cs="Arial"/>
          <w:sz w:val="24"/>
        </w:rPr>
      </w:pPr>
    </w:p>
    <w:p w:rsidR="0092409C" w:rsidRPr="0092409C" w:rsidRDefault="0092409C" w:rsidP="0092409C">
      <w:pPr>
        <w:rPr>
          <w:rFonts w:ascii="Arial" w:hAnsi="Arial" w:cs="Arial"/>
          <w:sz w:val="24"/>
        </w:rPr>
      </w:pPr>
    </w:p>
    <w:p w:rsidR="0092409C" w:rsidRPr="0092409C" w:rsidRDefault="0092409C" w:rsidP="0092409C">
      <w:pPr>
        <w:rPr>
          <w:rFonts w:ascii="Arial" w:hAnsi="Arial" w:cs="Arial"/>
          <w:sz w:val="24"/>
        </w:rPr>
      </w:pPr>
    </w:p>
    <w:p w:rsidR="00765428" w:rsidRDefault="0092409C" w:rsidP="0092409C">
      <w:pPr>
        <w:jc w:val="right"/>
        <w:rPr>
          <w:rFonts w:ascii="Arial" w:hAnsi="Arial" w:cs="Arial"/>
          <w:sz w:val="24"/>
        </w:rPr>
      </w:pPr>
      <w:r>
        <w:rPr>
          <w:rFonts w:ascii="Arial" w:hAnsi="Arial" w:cs="Arial"/>
          <w:sz w:val="24"/>
        </w:rPr>
        <w:t>Saltillo, Coahuila a 10</w:t>
      </w:r>
      <w:r w:rsidRPr="0092409C">
        <w:rPr>
          <w:rFonts w:ascii="Arial" w:hAnsi="Arial" w:cs="Arial"/>
          <w:sz w:val="24"/>
        </w:rPr>
        <w:t xml:space="preserve"> de junio del 2021</w:t>
      </w:r>
    </w:p>
    <w:p w:rsidR="0092409C" w:rsidRDefault="006738AD" w:rsidP="006738AD">
      <w:pPr>
        <w:spacing w:line="360" w:lineRule="auto"/>
        <w:jc w:val="both"/>
        <w:rPr>
          <w:rFonts w:ascii="Arial" w:hAnsi="Arial" w:cs="Arial"/>
          <w:sz w:val="24"/>
        </w:rPr>
      </w:pPr>
      <w:r>
        <w:rPr>
          <w:rFonts w:ascii="Arial" w:hAnsi="Arial" w:cs="Arial"/>
          <w:sz w:val="24"/>
        </w:rPr>
        <w:lastRenderedPageBreak/>
        <w:t xml:space="preserve">En esta lectura se abordan diferentes temas de gran interés y de suma importancia para lograr desarrollar cognitivamente y generar aprendizajes significativos en los niños de edad preescolar respecto al teatro. Uno de los temas que considero más importante es el primero, “Leer, siempre leer”. </w:t>
      </w:r>
    </w:p>
    <w:p w:rsidR="006738AD" w:rsidRDefault="006738AD" w:rsidP="006738AD">
      <w:pPr>
        <w:spacing w:line="360" w:lineRule="auto"/>
        <w:jc w:val="both"/>
        <w:rPr>
          <w:rFonts w:ascii="Arial" w:hAnsi="Arial" w:cs="Arial"/>
          <w:sz w:val="24"/>
        </w:rPr>
      </w:pPr>
      <w:r>
        <w:rPr>
          <w:rFonts w:ascii="Arial" w:hAnsi="Arial" w:cs="Arial"/>
          <w:sz w:val="24"/>
        </w:rPr>
        <w:t xml:space="preserve">Este tema nos explica que los libros son el primer acercamiento </w:t>
      </w:r>
      <w:r w:rsidR="00ED6AF9">
        <w:rPr>
          <w:rFonts w:ascii="Arial" w:hAnsi="Arial" w:cs="Arial"/>
          <w:sz w:val="24"/>
        </w:rPr>
        <w:t xml:space="preserve">de los niños en el teatro, este punto es fundamental porque primero deben apropiarse de la materia prima para lograr interpretarla. También expone que leer es primordial para lograr ampliar su vocabulario y el leer por hábito o costumbre nos facilitaría el uso de la palabra y la construcción adecuada de frases que les permitan interpretar sin problemas sus opiniones, así como estructurar una narración. </w:t>
      </w:r>
    </w:p>
    <w:p w:rsidR="00ED6AF9" w:rsidRDefault="00ED6AF9" w:rsidP="006738AD">
      <w:pPr>
        <w:spacing w:line="360" w:lineRule="auto"/>
        <w:jc w:val="both"/>
        <w:rPr>
          <w:rFonts w:ascii="Arial" w:hAnsi="Arial" w:cs="Arial"/>
          <w:sz w:val="24"/>
        </w:rPr>
      </w:pPr>
      <w:r>
        <w:rPr>
          <w:rFonts w:ascii="Arial" w:hAnsi="Arial" w:cs="Arial"/>
          <w:sz w:val="24"/>
        </w:rPr>
        <w:t xml:space="preserve">De esta manera también es una formación para una cuenta cuentos ya que leer mucho le permite preparar una intervención e interpretación adecuada, puesto que es un papel que requiere de una buena narración oral. </w:t>
      </w:r>
    </w:p>
    <w:p w:rsidR="00ED6AF9" w:rsidRDefault="00ED6AF9" w:rsidP="00ED6AF9">
      <w:pPr>
        <w:spacing w:line="360" w:lineRule="auto"/>
        <w:jc w:val="both"/>
        <w:rPr>
          <w:rFonts w:ascii="Arial" w:hAnsi="Arial" w:cs="Arial"/>
          <w:sz w:val="24"/>
          <w:szCs w:val="24"/>
        </w:rPr>
      </w:pPr>
      <w:r>
        <w:rPr>
          <w:rFonts w:ascii="Arial" w:hAnsi="Arial" w:cs="Arial"/>
          <w:sz w:val="24"/>
        </w:rPr>
        <w:t xml:space="preserve">El tema de </w:t>
      </w:r>
      <w:r w:rsidRPr="00ED6AF9">
        <w:rPr>
          <w:rFonts w:ascii="Arial" w:hAnsi="Arial" w:cs="Arial"/>
          <w:iCs/>
          <w:sz w:val="24"/>
          <w:szCs w:val="24"/>
        </w:rPr>
        <w:t>“Verse y oírse”,</w:t>
      </w:r>
      <w:r>
        <w:rPr>
          <w:rFonts w:ascii="Arial" w:hAnsi="Arial" w:cs="Arial"/>
          <w:i/>
          <w:iCs/>
          <w:sz w:val="24"/>
          <w:szCs w:val="24"/>
        </w:rPr>
        <w:t xml:space="preserve"> </w:t>
      </w:r>
      <w:r>
        <w:rPr>
          <w:rFonts w:ascii="Arial" w:hAnsi="Arial" w:cs="Arial"/>
          <w:sz w:val="24"/>
          <w:szCs w:val="24"/>
        </w:rPr>
        <w:t xml:space="preserve">nos menciona que no sólo </w:t>
      </w:r>
      <w:r>
        <w:rPr>
          <w:rFonts w:ascii="Arial" w:hAnsi="Arial" w:cs="Arial"/>
          <w:sz w:val="24"/>
          <w:szCs w:val="24"/>
        </w:rPr>
        <w:t>b</w:t>
      </w:r>
      <w:r w:rsidRPr="005B073A">
        <w:rPr>
          <w:rFonts w:ascii="Arial" w:hAnsi="Arial" w:cs="Arial"/>
          <w:sz w:val="24"/>
          <w:szCs w:val="24"/>
        </w:rPr>
        <w:t xml:space="preserve">asta con ver y escuchar a otros narradores orales de primer nivel </w:t>
      </w:r>
      <w:r w:rsidRPr="005B073A">
        <w:rPr>
          <w:rFonts w:ascii="Arial" w:hAnsi="Arial" w:cs="Arial"/>
          <w:sz w:val="24"/>
          <w:szCs w:val="24"/>
        </w:rPr>
        <w:t>sino</w:t>
      </w:r>
      <w:r>
        <w:rPr>
          <w:rFonts w:ascii="Arial" w:hAnsi="Arial" w:cs="Arial"/>
          <w:sz w:val="24"/>
          <w:szCs w:val="24"/>
        </w:rPr>
        <w:t xml:space="preserve"> que también </w:t>
      </w:r>
      <w:r w:rsidRPr="005B073A">
        <w:rPr>
          <w:rFonts w:ascii="Arial" w:hAnsi="Arial" w:cs="Arial"/>
          <w:sz w:val="24"/>
          <w:szCs w:val="24"/>
        </w:rPr>
        <w:t xml:space="preserve"> es</w:t>
      </w:r>
      <w:r>
        <w:rPr>
          <w:rFonts w:ascii="Arial" w:hAnsi="Arial" w:cs="Arial"/>
          <w:sz w:val="24"/>
          <w:szCs w:val="24"/>
        </w:rPr>
        <w:t xml:space="preserve"> </w:t>
      </w:r>
      <w:r>
        <w:rPr>
          <w:rFonts w:ascii="Arial" w:hAnsi="Arial" w:cs="Arial"/>
          <w:sz w:val="24"/>
          <w:szCs w:val="24"/>
        </w:rPr>
        <w:t>importante</w:t>
      </w:r>
      <w:r w:rsidRPr="005B073A">
        <w:rPr>
          <w:rFonts w:ascii="Arial" w:hAnsi="Arial" w:cs="Arial"/>
          <w:sz w:val="24"/>
          <w:szCs w:val="24"/>
        </w:rPr>
        <w:t xml:space="preserve"> verse y escucharse a </w:t>
      </w:r>
      <w:r>
        <w:rPr>
          <w:rFonts w:ascii="Arial" w:hAnsi="Arial" w:cs="Arial"/>
          <w:sz w:val="24"/>
          <w:szCs w:val="24"/>
        </w:rPr>
        <w:t>uno</w:t>
      </w:r>
      <w:r w:rsidRPr="005B073A">
        <w:rPr>
          <w:rFonts w:ascii="Arial" w:hAnsi="Arial" w:cs="Arial"/>
          <w:sz w:val="24"/>
          <w:szCs w:val="24"/>
        </w:rPr>
        <w:t xml:space="preserve"> mismo</w:t>
      </w:r>
      <w:r>
        <w:rPr>
          <w:rFonts w:ascii="Arial" w:hAnsi="Arial" w:cs="Arial"/>
          <w:sz w:val="24"/>
          <w:szCs w:val="24"/>
        </w:rPr>
        <w:t>,</w:t>
      </w:r>
      <w:r w:rsidRPr="005B073A">
        <w:rPr>
          <w:rFonts w:ascii="Arial" w:hAnsi="Arial" w:cs="Arial"/>
          <w:sz w:val="24"/>
          <w:szCs w:val="24"/>
        </w:rPr>
        <w:t xml:space="preserve"> está bien asistir a eventos de los cuentacuentos, personas que cuentan cuentos a chicos y a grandes y al hacerlo estamos aprendiendo de errores y aciertos de manera crítica. Ellos</w:t>
      </w:r>
      <w:r>
        <w:rPr>
          <w:rFonts w:ascii="Arial" w:hAnsi="Arial" w:cs="Arial"/>
          <w:sz w:val="24"/>
          <w:szCs w:val="24"/>
        </w:rPr>
        <w:t xml:space="preserve">, </w:t>
      </w:r>
      <w:r w:rsidRPr="005B073A">
        <w:rPr>
          <w:rFonts w:ascii="Arial" w:hAnsi="Arial" w:cs="Arial"/>
          <w:sz w:val="24"/>
          <w:szCs w:val="24"/>
        </w:rPr>
        <w:t>son una buena escuela ya que de ellos aprendemos no sólo las historias que cuentan sino la forma en que las cuentan</w:t>
      </w:r>
      <w:r>
        <w:rPr>
          <w:rFonts w:ascii="Arial" w:hAnsi="Arial" w:cs="Arial"/>
          <w:sz w:val="24"/>
          <w:szCs w:val="24"/>
        </w:rPr>
        <w:t xml:space="preserve">. </w:t>
      </w:r>
    </w:p>
    <w:p w:rsidR="00ED6AF9" w:rsidRDefault="00ED6AF9" w:rsidP="00ED6AF9">
      <w:pPr>
        <w:spacing w:line="360" w:lineRule="auto"/>
        <w:jc w:val="both"/>
        <w:rPr>
          <w:rFonts w:ascii="Arial" w:hAnsi="Arial" w:cs="Arial"/>
          <w:sz w:val="24"/>
          <w:szCs w:val="24"/>
        </w:rPr>
      </w:pPr>
      <w:r>
        <w:rPr>
          <w:rFonts w:ascii="Arial" w:hAnsi="Arial" w:cs="Arial"/>
          <w:sz w:val="24"/>
          <w:szCs w:val="24"/>
        </w:rPr>
        <w:t xml:space="preserve">Otro tema que también es de suma importancia, es “Juego de palabras”, este tema es muy útil </w:t>
      </w:r>
      <w:r w:rsidR="00175E2A">
        <w:rPr>
          <w:rFonts w:ascii="Arial" w:hAnsi="Arial" w:cs="Arial"/>
          <w:sz w:val="24"/>
          <w:szCs w:val="24"/>
        </w:rPr>
        <w:t xml:space="preserve">ya que nos permite ejercitar y afinar nuestra habilidad de la improvisación ya que este es un aspecto fundamental en la narración oral puesto que nos permite improvisar las modulaciones de nuestra voz al momento de narrar o contar algún cuento en específico, de esta manera lograremos hacer y generar interés en el público y ser capaces de establecer una secuencia lógica y clara entre cada palabra y oración. </w:t>
      </w:r>
    </w:p>
    <w:p w:rsidR="00175E2A" w:rsidRDefault="00175E2A" w:rsidP="00ED6AF9">
      <w:pPr>
        <w:spacing w:line="360" w:lineRule="auto"/>
        <w:jc w:val="both"/>
        <w:rPr>
          <w:rFonts w:ascii="Arial" w:hAnsi="Arial" w:cs="Arial"/>
          <w:sz w:val="24"/>
          <w:szCs w:val="24"/>
        </w:rPr>
      </w:pPr>
    </w:p>
    <w:p w:rsidR="00175E2A" w:rsidRDefault="00175E2A" w:rsidP="00ED6AF9">
      <w:pPr>
        <w:spacing w:line="360" w:lineRule="auto"/>
        <w:jc w:val="both"/>
        <w:rPr>
          <w:rFonts w:ascii="Arial" w:hAnsi="Arial" w:cs="Arial"/>
          <w:sz w:val="24"/>
          <w:szCs w:val="24"/>
        </w:rPr>
      </w:pPr>
    </w:p>
    <w:p w:rsidR="00175E2A" w:rsidRDefault="00175E2A" w:rsidP="00ED6AF9">
      <w:pPr>
        <w:spacing w:line="360" w:lineRule="auto"/>
        <w:jc w:val="both"/>
        <w:rPr>
          <w:rFonts w:ascii="Arial" w:hAnsi="Arial" w:cs="Arial"/>
          <w:sz w:val="24"/>
          <w:szCs w:val="24"/>
        </w:rPr>
      </w:pPr>
    </w:p>
    <w:p w:rsidR="00175E2A" w:rsidRDefault="00175E2A" w:rsidP="00ED6AF9">
      <w:pPr>
        <w:spacing w:line="360" w:lineRule="auto"/>
        <w:jc w:val="both"/>
        <w:rPr>
          <w:rFonts w:ascii="Arial" w:hAnsi="Arial" w:cs="Arial"/>
          <w:sz w:val="24"/>
          <w:szCs w:val="24"/>
        </w:rPr>
      </w:pPr>
    </w:p>
    <w:p w:rsidR="00175E2A" w:rsidRDefault="00175E2A" w:rsidP="00ED6AF9">
      <w:pPr>
        <w:spacing w:line="360" w:lineRule="auto"/>
        <w:jc w:val="both"/>
        <w:rPr>
          <w:rFonts w:ascii="Arial" w:hAnsi="Arial" w:cs="Arial"/>
          <w:sz w:val="24"/>
          <w:szCs w:val="24"/>
        </w:rPr>
      </w:pPr>
      <w:bookmarkStart w:id="0" w:name="_GoBack"/>
      <w:bookmarkEnd w:id="0"/>
      <w:r>
        <w:rPr>
          <w:rFonts w:ascii="Arial" w:hAnsi="Arial" w:cs="Arial"/>
          <w:noProof/>
          <w:sz w:val="24"/>
          <w:szCs w:val="24"/>
          <w:lang w:eastAsia="es-ES"/>
        </w:rPr>
        <w:drawing>
          <wp:inline distT="0" distB="0" distL="0" distR="0" wp14:anchorId="4D30E9A5">
            <wp:extent cx="5401310" cy="737679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1310" cy="7376795"/>
                    </a:xfrm>
                    <a:prstGeom prst="rect">
                      <a:avLst/>
                    </a:prstGeom>
                    <a:noFill/>
                  </pic:spPr>
                </pic:pic>
              </a:graphicData>
            </a:graphic>
          </wp:inline>
        </w:drawing>
      </w:r>
    </w:p>
    <w:p w:rsidR="00175E2A" w:rsidRDefault="00175E2A" w:rsidP="00ED6AF9">
      <w:pPr>
        <w:spacing w:line="360" w:lineRule="auto"/>
        <w:jc w:val="both"/>
        <w:rPr>
          <w:rFonts w:ascii="Arial" w:hAnsi="Arial" w:cs="Arial"/>
          <w:sz w:val="24"/>
          <w:szCs w:val="24"/>
        </w:rPr>
      </w:pPr>
    </w:p>
    <w:p w:rsidR="00ED6AF9" w:rsidRDefault="00ED6AF9" w:rsidP="006738AD">
      <w:pPr>
        <w:spacing w:line="360" w:lineRule="auto"/>
        <w:jc w:val="both"/>
        <w:rPr>
          <w:rFonts w:ascii="Arial" w:hAnsi="Arial" w:cs="Arial"/>
          <w:sz w:val="24"/>
        </w:rPr>
      </w:pPr>
    </w:p>
    <w:p w:rsidR="00ED6AF9" w:rsidRPr="0092409C" w:rsidRDefault="00ED6AF9" w:rsidP="006738AD">
      <w:pPr>
        <w:spacing w:line="360" w:lineRule="auto"/>
        <w:jc w:val="both"/>
        <w:rPr>
          <w:rFonts w:ascii="Arial" w:hAnsi="Arial" w:cs="Arial"/>
          <w:sz w:val="24"/>
        </w:rPr>
      </w:pPr>
    </w:p>
    <w:sectPr w:rsidR="00ED6AF9" w:rsidRPr="009240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9C"/>
    <w:rsid w:val="00175E2A"/>
    <w:rsid w:val="006738AD"/>
    <w:rsid w:val="00765428"/>
    <w:rsid w:val="0092409C"/>
    <w:rsid w:val="00ED6A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D5D3A-D8AC-461D-B222-2199AC13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2021-06-11T03:05:00Z</dcterms:created>
  <dcterms:modified xsi:type="dcterms:W3CDTF">2021-06-11T04:26:00Z</dcterms:modified>
</cp:coreProperties>
</file>