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Escuela Normal De Educación Preescolar.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Lic. En Educación Preescolar.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Ciclo Escolar 2020-2021.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114300" distB="114300" distL="114300" distR="114300" wp14:anchorId="6572E361" wp14:editId="0389F162">
            <wp:extent cx="1750060" cy="847514"/>
            <wp:effectExtent l="0" t="0" r="0" b="0"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079" cy="857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“Secuencia didáctica”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Curso: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Estrategias Para El Desarrollo Socioemocional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Maestra: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Eduarda Maldonado Martínez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Unidad De Aprendizaje III</w:t>
      </w: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Estrategias Para El Desarrollo Socioemocional En Preescolar. </w:t>
      </w:r>
    </w:p>
    <w:p w:rsidR="00FD7387" w:rsidRPr="00FD7387" w:rsidRDefault="00FD7387" w:rsidP="00FD7387">
      <w:pPr>
        <w:spacing w:before="100" w:beforeAutospacing="1"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Propósito: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D7387">
        <w:rPr>
          <w:rFonts w:ascii="Arial" w:eastAsia="Times New Roman" w:hAnsi="Arial" w:cs="Arial"/>
          <w:bCs/>
          <w:color w:val="000000"/>
          <w:sz w:val="24"/>
          <w:szCs w:val="24"/>
        </w:rPr>
        <w:t>Diseñar Una Propuesta Didáctica De Educación Socioemocional.</w:t>
      </w:r>
    </w:p>
    <w:p w:rsidR="00FD7387" w:rsidRPr="00FD7387" w:rsidRDefault="00FD7387" w:rsidP="00FD7387">
      <w:pPr>
        <w:spacing w:before="100" w:beforeAutospacing="1" w:after="20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Competencias: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:rsidR="00FD7387" w:rsidRPr="00FD7387" w:rsidRDefault="00FD7387" w:rsidP="00FD7387">
      <w:pPr>
        <w:pStyle w:val="Prrafodelista"/>
        <w:numPr>
          <w:ilvl w:val="0"/>
          <w:numId w:val="2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Alumna: 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Daniela Guadalupe López Rocha #14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Cuarto Semestres. Sección: “A”</w:t>
      </w: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7387" w:rsidRPr="00FD7387" w:rsidRDefault="00FD7387" w:rsidP="00FD73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FD7387" w:rsidRPr="00FD738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Saltillo, Coahuila. 04 De Junio De 2021.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FD7387" w:rsidRPr="00FF37D6" w:rsidRDefault="00FD7387" w:rsidP="00FD7387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FD7387" w:rsidRPr="000F5221" w:rsidRDefault="00FD7387" w:rsidP="00FD738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85430FB" wp14:editId="50E807F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p w:rsidR="00FD7387" w:rsidRPr="00896542" w:rsidRDefault="00FD7387" w:rsidP="00FD7387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Daniela Guadalupe López Rocha. </w:t>
      </w: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A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Dora Gonzáles de Madero. </w:t>
      </w: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05DJN0038O         Zona Escolar:     112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3°</w:t>
      </w: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 xml:space="preserve">Dina Aracely Sánchez. </w:t>
      </w: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32                      Niños: 15              Niñas: 17</w:t>
      </w: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PRIMER PERIODO DE PRÁCTICA 10 AL 21 DE MAYO DEL 2021</w:t>
      </w: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76"/>
        <w:tblW w:w="5000" w:type="pct"/>
        <w:shd w:val="clear" w:color="auto" w:fill="FFE1FF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8B3D45" w:rsidRPr="000F5221" w:rsidTr="008B3D45">
        <w:tc>
          <w:tcPr>
            <w:tcW w:w="1709" w:type="pct"/>
            <w:vMerge w:val="restart"/>
            <w:shd w:val="clear" w:color="auto" w:fill="FFEBFF"/>
          </w:tcPr>
          <w:p w:rsidR="008B3D45" w:rsidRPr="00EA435D" w:rsidRDefault="008B3D45" w:rsidP="008B3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social.</w:t>
            </w:r>
          </w:p>
          <w:p w:rsidR="008B3D45" w:rsidRPr="00EA435D" w:rsidRDefault="008B3D45" w:rsidP="008B3D4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 </w:t>
            </w:r>
          </w:p>
          <w:p w:rsidR="008B3D45" w:rsidRDefault="008B3D45" w:rsidP="008B3D4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B3D45" w:rsidRDefault="008B3D45" w:rsidP="008B3D4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B3D45" w:rsidRPr="008E5B4B" w:rsidRDefault="008B3D45" w:rsidP="008B3D4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8B3D45" w:rsidRPr="000F5221" w:rsidRDefault="008B3D45" w:rsidP="008B3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FF"/>
          </w:tcPr>
          <w:p w:rsidR="008B3D45" w:rsidRPr="000F5221" w:rsidRDefault="008B3D45" w:rsidP="008B3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B3D45" w:rsidRPr="000F5221" w:rsidTr="008B3D45">
        <w:tc>
          <w:tcPr>
            <w:tcW w:w="1709" w:type="pct"/>
            <w:vMerge/>
            <w:shd w:val="clear" w:color="auto" w:fill="FFEB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BFF"/>
          </w:tcPr>
          <w:p w:rsidR="008B3D45" w:rsidRPr="000F5221" w:rsidRDefault="008B3D45" w:rsidP="008B3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FFEB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y nombra características personales: ¿Cómo es físicamente? ¿Qué le gusta? ¿Qué no le gusta? ¿Qué se le facilita? ¿Qué se le dificulta?</w:t>
            </w:r>
          </w:p>
        </w:tc>
      </w:tr>
      <w:tr w:rsidR="008B3D45" w:rsidRPr="000F5221" w:rsidTr="008B3D45">
        <w:tc>
          <w:tcPr>
            <w:tcW w:w="1709" w:type="pct"/>
            <w:vMerge/>
            <w:shd w:val="clear" w:color="auto" w:fill="FFE1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8B3D45" w:rsidRPr="000F5221" w:rsidRDefault="008B3D45" w:rsidP="008B3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1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D45" w:rsidRPr="000F5221" w:rsidTr="005006C0">
        <w:trPr>
          <w:trHeight w:val="73"/>
        </w:trPr>
        <w:tc>
          <w:tcPr>
            <w:tcW w:w="1709" w:type="pct"/>
            <w:vMerge/>
            <w:shd w:val="clear" w:color="auto" w:fill="FFE1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1FF"/>
          </w:tcPr>
          <w:p w:rsidR="008B3D45" w:rsidRPr="000F5221" w:rsidRDefault="008B3D45" w:rsidP="008B3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FFE1FF"/>
          </w:tcPr>
          <w:p w:rsidR="008B3D45" w:rsidRPr="000F5221" w:rsidRDefault="008B3D45" w:rsidP="008B3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7387" w:rsidRDefault="00FD7387" w:rsidP="00FD7387">
      <w:pPr>
        <w:rPr>
          <w:rFonts w:ascii="Arial" w:hAnsi="Arial" w:cs="Arial"/>
          <w:sz w:val="24"/>
          <w:szCs w:val="24"/>
        </w:rPr>
      </w:pPr>
    </w:p>
    <w:p w:rsidR="00FD7387" w:rsidRPr="000F5221" w:rsidRDefault="00FD7387" w:rsidP="00FD738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5006C0" w:rsidTr="005006C0">
        <w:tc>
          <w:tcPr>
            <w:tcW w:w="2598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99" w:type="dxa"/>
            <w:shd w:val="clear" w:color="auto" w:fill="FF66FF"/>
          </w:tcPr>
          <w:p w:rsid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006C0" w:rsidRPr="005006C0" w:rsidTr="005006C0">
        <w:tc>
          <w:tcPr>
            <w:tcW w:w="2598" w:type="dxa"/>
            <w:shd w:val="clear" w:color="auto" w:fill="FF99FF"/>
          </w:tcPr>
          <w:p w:rsidR="005006C0" w:rsidRPr="005006C0" w:rsidRDefault="005006C0" w:rsidP="0050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>“Mi nombre es y soy”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006C0"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¿Te has mirado en un espejo? ¿Te gusta cómo te ves? ¿Qué te hace ser diferente a los demás?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006C0">
              <w:rPr>
                <w:rFonts w:ascii="Arial" w:hAnsi="Arial" w:cs="Arial"/>
                <w:sz w:val="24"/>
                <w:szCs w:val="24"/>
              </w:rPr>
              <w:t>Escucha y atiende indicaciones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Dibuja en una hoja de maquina como es su cabello, sus ojos, su cara, su sonrisa, etc…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Escribe su nombre en la hoja como identificación.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Describe su dibujo. </w:t>
            </w:r>
          </w:p>
          <w:p w:rsidR="005006C0" w:rsidRPr="005006C0" w:rsidRDefault="005006C0" w:rsidP="00500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Comenta las siguientes preguntas: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¿Te gusta tu cabello? ¿Te gusta tu nombre? ¿Qué es lo que más te gusta de ti? ¿Qué es lo que no te gusta? </w:t>
            </w:r>
          </w:p>
          <w:p w:rsidR="005006C0" w:rsidRPr="005006C0" w:rsidRDefault="005006C0" w:rsidP="00500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C0" w:rsidRPr="005006C0" w:rsidRDefault="005006C0" w:rsidP="0050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99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lastRenderedPageBreak/>
              <w:t>Identifica y nombra características personales: ¿Cómo es físicamente? ¿Qué le gusta? ¿Qué no le gusta? ¿Qué se le facilita? ¿Qué se le dificulta?</w:t>
            </w:r>
          </w:p>
        </w:tc>
        <w:tc>
          <w:tcPr>
            <w:tcW w:w="2599" w:type="dxa"/>
            <w:shd w:val="clear" w:color="auto" w:fill="FF99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599" w:type="dxa"/>
            <w:shd w:val="clear" w:color="auto" w:fill="FF99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Hojas. 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99FF"/>
          </w:tcPr>
          <w:p w:rsidR="005006C0" w:rsidRPr="005006C0" w:rsidRDefault="005006C0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sz w:val="24"/>
                <w:szCs w:val="24"/>
              </w:rPr>
              <w:t xml:space="preserve">20 – 25 min. </w:t>
            </w:r>
          </w:p>
        </w:tc>
      </w:tr>
      <w:tr w:rsidR="005006C0" w:rsidTr="005006C0">
        <w:tc>
          <w:tcPr>
            <w:tcW w:w="12994" w:type="dxa"/>
            <w:gridSpan w:val="5"/>
            <w:shd w:val="clear" w:color="auto" w:fill="FF66FF"/>
          </w:tcPr>
          <w:p w:rsidR="005006C0" w:rsidRDefault="005006C0">
            <w:pPr>
              <w:rPr>
                <w:rFonts w:ascii="Arial" w:hAnsi="Arial" w:cs="Arial"/>
                <w:b/>
                <w:i/>
              </w:rPr>
            </w:pPr>
            <w:r w:rsidRPr="005006C0">
              <w:rPr>
                <w:rFonts w:ascii="Arial" w:hAnsi="Arial" w:cs="Arial"/>
                <w:b/>
                <w:i/>
                <w:sz w:val="32"/>
              </w:rPr>
              <w:lastRenderedPageBreak/>
              <w:t>Observaciones:</w:t>
            </w:r>
            <w:r w:rsidRPr="005006C0">
              <w:rPr>
                <w:rFonts w:ascii="Arial" w:hAnsi="Arial" w:cs="Arial"/>
                <w:b/>
                <w:i/>
              </w:rPr>
              <w:t xml:space="preserve"> </w:t>
            </w: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Default="005006C0">
            <w:pPr>
              <w:rPr>
                <w:rFonts w:ascii="Arial" w:hAnsi="Arial" w:cs="Arial"/>
                <w:b/>
                <w:i/>
              </w:rPr>
            </w:pPr>
          </w:p>
          <w:p w:rsidR="005006C0" w:rsidRPr="005006C0" w:rsidRDefault="005006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312A8" w:rsidRDefault="005B0B71"/>
    <w:p w:rsidR="005B0B71" w:rsidRDefault="005B0B71"/>
    <w:p w:rsidR="005B0B71" w:rsidRDefault="005B0B71"/>
    <w:p w:rsidR="005B0B71" w:rsidRDefault="005B0B71"/>
    <w:p w:rsidR="005B0B71" w:rsidRDefault="005B0B71"/>
    <w:p w:rsidR="005B0B71" w:rsidRDefault="005B0B71"/>
    <w:p w:rsidR="005B0B71" w:rsidRDefault="005B0B71" w:rsidP="005B0B71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A0EA3A" wp14:editId="3146A3C4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:rsidR="005B0B71" w:rsidRDefault="005B0B71" w:rsidP="005B0B71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1089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5B0B71" w:rsidTr="005B0B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B0B71" w:rsidRDefault="005B0B71" w:rsidP="002E2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B0B71" w:rsidRDefault="005B0B71" w:rsidP="002E244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:rsidR="005B0B71" w:rsidRDefault="005B0B71" w:rsidP="005B0B7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1089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5B0B71" w:rsidTr="005B0B7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5B0B71" w:rsidTr="005B0B7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5B0B71" w:rsidTr="005B0B71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0B71" w:rsidTr="005B0B71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Pr="007F4707" w:rsidRDefault="005B0B71" w:rsidP="002E244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:rsidR="005B0B71" w:rsidRPr="007F4707" w:rsidRDefault="005B0B71" w:rsidP="005B0B71">
            <w:pPr>
              <w:pStyle w:val="Prrafodelista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</w:pPr>
            <w:r w:rsidRPr="007F4707">
              <w:t>Plantea las necesidades formativas de los alumnos de acuerdo con sus procesos de desarrollo y de aprendizaje, con base en los nuevos enfoques pedagógicos.</w:t>
            </w:r>
          </w:p>
          <w:p w:rsidR="005B0B71" w:rsidRPr="007F4707" w:rsidRDefault="005B0B71" w:rsidP="002E244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:rsidR="005B0B71" w:rsidRPr="007F4707" w:rsidRDefault="005B0B71" w:rsidP="005B0B71">
            <w:pPr>
              <w:pStyle w:val="Prrafodelista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</w:pPr>
            <w:r w:rsidRPr="007F4707">
              <w:t>Incorpora los recursos y medios didácticos idóneos para favorecer el aprendizaje de acuerdo con el conocimiento de los procesos de desarrollo cognitivo y socioemocional de los alumnos.</w:t>
            </w:r>
          </w:p>
          <w:p w:rsidR="005B0B71" w:rsidRPr="007F4707" w:rsidRDefault="005B0B71" w:rsidP="002E244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:rsidR="005B0B71" w:rsidRPr="007F4707" w:rsidRDefault="005B0B71" w:rsidP="005B0B71">
            <w:pPr>
              <w:pStyle w:val="Prrafodelista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</w:pPr>
            <w:r w:rsidRPr="007F4707"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bookmarkStart w:id="0" w:name="_GoBack"/>
        <w:bookmarkEnd w:id="0"/>
      </w:tr>
      <w:tr w:rsidR="005B0B71" w:rsidTr="005B0B71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Pr="00706883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:rsidR="005B0B71" w:rsidRPr="00706883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:rsidR="005B0B71" w:rsidRPr="00706883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:rsidR="005B0B71" w:rsidRPr="00706883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:rsidR="005B0B71" w:rsidRPr="00706883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lastRenderedPageBreak/>
              <w:t>• Empatía</w:t>
            </w:r>
          </w:p>
          <w:p w:rsidR="005B0B71" w:rsidRDefault="005B0B71" w:rsidP="002E24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B71" w:rsidTr="002E2445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B0B71" w:rsidRDefault="005B0B71" w:rsidP="002E2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5B0B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:rsidR="005B0B71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8942AA">
              <w:rPr>
                <w:lang w:val="es-ES"/>
              </w:rPr>
              <w:t>l campo de formación académica</w:t>
            </w:r>
          </w:p>
          <w:p w:rsidR="005B0B71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Los organizadores curriculares</w:t>
            </w:r>
          </w:p>
          <w:p w:rsidR="005B0B71" w:rsidRPr="008942AA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5B0B71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5B0B71">
            <w:pPr>
              <w:pStyle w:val="Prrafodelista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Las actividades:</w:t>
            </w:r>
          </w:p>
          <w:p w:rsidR="005B0B71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Se redactan en presente, iniciando con un verbo.</w:t>
            </w:r>
          </w:p>
          <w:p w:rsidR="005B0B71" w:rsidRPr="00960346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Se d</w:t>
            </w:r>
            <w:r w:rsidRPr="00960346">
              <w:rPr>
                <w:lang w:val="es-ES"/>
              </w:rPr>
              <w:t xml:space="preserve">escribe </w:t>
            </w:r>
            <w:r>
              <w:rPr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lang w:val="es-ES"/>
              </w:rPr>
              <w:t>inicio, desarrollo y cierre.</w:t>
            </w:r>
          </w:p>
          <w:p w:rsidR="005B0B71" w:rsidRPr="00960346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Desarrollan</w:t>
            </w:r>
            <w:r w:rsidRPr="00960346">
              <w:rPr>
                <w:lang w:val="es-ES"/>
              </w:rPr>
              <w:t xml:space="preserve"> habilidades</w:t>
            </w:r>
            <w:r>
              <w:rPr>
                <w:lang w:val="es-ES"/>
              </w:rPr>
              <w:t xml:space="preserve"> </w:t>
            </w:r>
            <w:r w:rsidRPr="00960346">
              <w:rPr>
                <w:lang w:val="es-ES"/>
              </w:rPr>
              <w:t>socioemocionales para</w:t>
            </w:r>
            <w:r>
              <w:rPr>
                <w:lang w:val="es-ES"/>
              </w:rPr>
              <w:t xml:space="preserve"> </w:t>
            </w:r>
            <w:r w:rsidRPr="00960346">
              <w:rPr>
                <w:lang w:val="es-ES"/>
              </w:rPr>
              <w:t>favorecer un clima de</w:t>
            </w:r>
            <w:r>
              <w:rPr>
                <w:lang w:val="es-ES"/>
              </w:rPr>
              <w:t xml:space="preserve"> </w:t>
            </w:r>
            <w:r w:rsidRPr="00960346">
              <w:rPr>
                <w:lang w:val="es-ES"/>
              </w:rPr>
              <w:t>participación, inclusión,</w:t>
            </w:r>
            <w:r>
              <w:rPr>
                <w:lang w:val="es-ES"/>
              </w:rPr>
              <w:t xml:space="preserve"> </w:t>
            </w:r>
            <w:r w:rsidRPr="00960346">
              <w:rPr>
                <w:lang w:val="es-ES"/>
              </w:rPr>
              <w:t>armonía y respeto en el aula</w:t>
            </w:r>
            <w:r>
              <w:rPr>
                <w:lang w:val="es-ES"/>
              </w:rPr>
              <w:t>,</w:t>
            </w:r>
            <w:r w:rsidRPr="00960346">
              <w:rPr>
                <w:lang w:val="es-ES"/>
              </w:rPr>
              <w:t xml:space="preserve"> basadas</w:t>
            </w:r>
            <w:r>
              <w:rPr>
                <w:lang w:val="es-ES"/>
              </w:rPr>
              <w:t xml:space="preserve"> </w:t>
            </w:r>
            <w:r w:rsidRPr="00960346">
              <w:rPr>
                <w:lang w:val="es-ES"/>
              </w:rPr>
              <w:t xml:space="preserve">en </w:t>
            </w:r>
            <w:r>
              <w:rPr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lang w:val="es-ES"/>
              </w:rPr>
              <w:t xml:space="preserve"> de aprendizajes clave de educación preescolar</w:t>
            </w:r>
            <w:r>
              <w:rPr>
                <w:lang w:val="es-ES"/>
              </w:rPr>
              <w:t>.</w:t>
            </w:r>
          </w:p>
          <w:p w:rsidR="005B0B71" w:rsidRDefault="005B0B71" w:rsidP="005B0B71">
            <w:pPr>
              <w:pStyle w:val="Prrafodelista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:rsidR="005B0B71" w:rsidRDefault="005B0B71" w:rsidP="002E2445">
            <w:pPr>
              <w:pStyle w:val="Prrafodelista"/>
              <w:ind w:left="1080"/>
              <w:jc w:val="both"/>
              <w:rPr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B71" w:rsidTr="002E244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1" w:rsidRDefault="005B0B71" w:rsidP="002E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1" w:rsidRDefault="005B0B71" w:rsidP="002E24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B71" w:rsidRDefault="005B0B71"/>
    <w:sectPr w:rsidR="005B0B71" w:rsidSect="00FD738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1EB3"/>
    <w:multiLevelType w:val="multilevel"/>
    <w:tmpl w:val="0178D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482C85"/>
    <w:multiLevelType w:val="hybridMultilevel"/>
    <w:tmpl w:val="63565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87"/>
    <w:rsid w:val="00430139"/>
    <w:rsid w:val="005006C0"/>
    <w:rsid w:val="005B0B71"/>
    <w:rsid w:val="008125DC"/>
    <w:rsid w:val="008B3D45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8C4D-D93C-42EE-B844-2C3C299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8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D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2</cp:revision>
  <dcterms:created xsi:type="dcterms:W3CDTF">2021-06-04T04:31:00Z</dcterms:created>
  <dcterms:modified xsi:type="dcterms:W3CDTF">2021-06-04T21:27:00Z</dcterms:modified>
</cp:coreProperties>
</file>