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87BA" w14:textId="57120E26" w:rsidR="006B7246" w:rsidRDefault="00D17682" w:rsidP="00D17682">
      <w:pPr>
        <w:jc w:val="center"/>
      </w:pPr>
      <w:r w:rsidRPr="0091345B">
        <w:rPr>
          <w:rFonts w:ascii="Calibri" w:eastAsia="Calibri" w:hAnsi="Calibri" w:cs="Times New Roman"/>
          <w:noProof/>
        </w:rPr>
        <w:drawing>
          <wp:inline distT="0" distB="0" distL="0" distR="0" wp14:anchorId="64CAD1A4" wp14:editId="53D96C06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C302" w14:textId="2A5B34DE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Escuela Normal de Educación Preescolar</w:t>
      </w:r>
    </w:p>
    <w:p w14:paraId="3C0B4368" w14:textId="5E6CD275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P</w:t>
      </w:r>
      <w:r w:rsidRPr="00D17682">
        <w:rPr>
          <w:rFonts w:ascii="Arial" w:hAnsi="Arial" w:cs="Arial"/>
          <w:b/>
          <w:bCs/>
          <w:sz w:val="30"/>
          <w:szCs w:val="30"/>
        </w:rPr>
        <w:t>ropuesta didáctica</w:t>
      </w:r>
    </w:p>
    <w:p w14:paraId="287BB2B1" w14:textId="344E5478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Lorena Fernanda Olivo Maldonado</w:t>
      </w:r>
    </w:p>
    <w:p w14:paraId="2C83002D" w14:textId="77777777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Estrategias para el desarrollo socioemocional</w:t>
      </w:r>
    </w:p>
    <w:p w14:paraId="38AA89F3" w14:textId="77777777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 xml:space="preserve">4 semestre </w:t>
      </w:r>
    </w:p>
    <w:p w14:paraId="017B13AF" w14:textId="665580D2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Maestra: Eduarda Maldonado Martínez</w:t>
      </w:r>
    </w:p>
    <w:p w14:paraId="173F50B8" w14:textId="77777777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U</w:t>
      </w:r>
      <w:r w:rsidRPr="00D17682">
        <w:rPr>
          <w:rFonts w:ascii="Arial" w:hAnsi="Arial" w:cs="Arial"/>
          <w:b/>
          <w:bCs/>
          <w:sz w:val="30"/>
          <w:szCs w:val="30"/>
        </w:rPr>
        <w:t>nidad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</w:t>
      </w:r>
      <w:r w:rsidRPr="00D17682">
        <w:rPr>
          <w:rFonts w:ascii="Arial" w:hAnsi="Arial" w:cs="Arial"/>
          <w:b/>
          <w:bCs/>
          <w:sz w:val="30"/>
          <w:szCs w:val="30"/>
        </w:rPr>
        <w:t>de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</w:t>
      </w:r>
      <w:r w:rsidRPr="00D17682">
        <w:rPr>
          <w:rFonts w:ascii="Arial" w:hAnsi="Arial" w:cs="Arial"/>
          <w:b/>
          <w:bCs/>
          <w:sz w:val="30"/>
          <w:szCs w:val="30"/>
        </w:rPr>
        <w:t>aprendizaje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III. E</w:t>
      </w:r>
      <w:r w:rsidRPr="00D17682">
        <w:rPr>
          <w:rFonts w:ascii="Arial" w:hAnsi="Arial" w:cs="Arial"/>
          <w:b/>
          <w:bCs/>
          <w:sz w:val="30"/>
          <w:szCs w:val="30"/>
        </w:rPr>
        <w:t>strategias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</w:t>
      </w:r>
      <w:r w:rsidRPr="00D17682">
        <w:rPr>
          <w:rFonts w:ascii="Arial" w:hAnsi="Arial" w:cs="Arial"/>
          <w:b/>
          <w:bCs/>
          <w:sz w:val="30"/>
          <w:szCs w:val="30"/>
        </w:rPr>
        <w:t>para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</w:t>
      </w:r>
      <w:r w:rsidRPr="00D17682">
        <w:rPr>
          <w:rFonts w:ascii="Arial" w:hAnsi="Arial" w:cs="Arial"/>
          <w:b/>
          <w:bCs/>
          <w:sz w:val="30"/>
          <w:szCs w:val="30"/>
        </w:rPr>
        <w:t>el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</w:t>
      </w:r>
      <w:r w:rsidRPr="00D17682">
        <w:rPr>
          <w:rFonts w:ascii="Arial" w:hAnsi="Arial" w:cs="Arial"/>
          <w:b/>
          <w:bCs/>
          <w:sz w:val="30"/>
          <w:szCs w:val="30"/>
        </w:rPr>
        <w:t>desarrollo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</w:t>
      </w:r>
      <w:r w:rsidRPr="00D17682">
        <w:rPr>
          <w:rFonts w:ascii="Arial" w:hAnsi="Arial" w:cs="Arial"/>
          <w:b/>
          <w:bCs/>
          <w:sz w:val="30"/>
          <w:szCs w:val="30"/>
        </w:rPr>
        <w:t>socioemocional</w:t>
      </w:r>
      <w:r w:rsidRPr="00D17682">
        <w:rPr>
          <w:rFonts w:ascii="Arial" w:hAnsi="Arial" w:cs="Arial"/>
          <w:b/>
          <w:bCs/>
          <w:sz w:val="30"/>
          <w:szCs w:val="30"/>
        </w:rPr>
        <w:t xml:space="preserve"> </w:t>
      </w:r>
      <w:r w:rsidRPr="00D17682">
        <w:rPr>
          <w:rFonts w:ascii="Arial" w:hAnsi="Arial" w:cs="Arial"/>
          <w:b/>
          <w:bCs/>
          <w:sz w:val="30"/>
          <w:szCs w:val="30"/>
        </w:rPr>
        <w:t>en preescolar</w:t>
      </w:r>
    </w:p>
    <w:p w14:paraId="75542E03" w14:textId="3BC532EC" w:rsidR="00D17682" w:rsidRPr="00D17682" w:rsidRDefault="00D17682" w:rsidP="00D1768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Competencias:</w:t>
      </w:r>
    </w:p>
    <w:p w14:paraId="367E0000" w14:textId="77777777" w:rsidR="00D17682" w:rsidRPr="00D17682" w:rsidRDefault="00D17682" w:rsidP="00D17682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Detecta los procesos de aprendizaje de sus alumnos para favorecer su desarrollo cognitivo y socioemocional.</w:t>
      </w:r>
    </w:p>
    <w:p w14:paraId="216B9EE5" w14:textId="4672A057" w:rsidR="00D17682" w:rsidRPr="00D17682" w:rsidRDefault="00D17682" w:rsidP="00D17682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Aplica el plan y programas de estudio para alcanzar los propósitos educativos y contribuir al pleno desenvolvimiento de las capacidades de sus alumnos.</w:t>
      </w:r>
    </w:p>
    <w:p w14:paraId="77911146" w14:textId="0CD1715F" w:rsidR="00D17682" w:rsidRPr="00D17682" w:rsidRDefault="00D17682" w:rsidP="00D17682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>Emplea la evaluación para intervenir en los diferentes ámbitos y momentos de la tarea educativa para mejorar los aprendizajes de sus alumnos</w:t>
      </w:r>
      <w:r w:rsidRPr="00D17682">
        <w:rPr>
          <w:rFonts w:ascii="Arial" w:hAnsi="Arial" w:cs="Arial"/>
          <w:b/>
          <w:bCs/>
          <w:sz w:val="30"/>
          <w:szCs w:val="30"/>
        </w:rPr>
        <w:t>.</w:t>
      </w:r>
    </w:p>
    <w:p w14:paraId="0C6BE4C3" w14:textId="675B9E42" w:rsidR="00D17682" w:rsidRDefault="00D17682" w:rsidP="00D17682">
      <w:pPr>
        <w:contextualSpacing/>
        <w:jc w:val="right"/>
        <w:rPr>
          <w:rFonts w:ascii="Arial" w:hAnsi="Arial" w:cs="Arial"/>
          <w:b/>
          <w:bCs/>
          <w:sz w:val="30"/>
          <w:szCs w:val="30"/>
        </w:rPr>
      </w:pPr>
      <w:r w:rsidRPr="00D17682">
        <w:rPr>
          <w:rFonts w:ascii="Arial" w:hAnsi="Arial" w:cs="Arial"/>
          <w:b/>
          <w:bCs/>
          <w:sz w:val="30"/>
          <w:szCs w:val="30"/>
        </w:rPr>
        <w:t xml:space="preserve">Junio </w:t>
      </w:r>
      <w:r w:rsidRPr="00D17682">
        <w:rPr>
          <w:rFonts w:ascii="Arial" w:hAnsi="Arial" w:cs="Arial"/>
          <w:b/>
          <w:bCs/>
          <w:sz w:val="30"/>
          <w:szCs w:val="30"/>
        </w:rPr>
        <w:t>2021, Saltillo, Coahuila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6A33A0" w:rsidRPr="000F5221" w14:paraId="5A1E5576" w14:textId="77777777" w:rsidTr="006A33A0">
        <w:tc>
          <w:tcPr>
            <w:tcW w:w="1709" w:type="pct"/>
            <w:vMerge w:val="restart"/>
            <w:shd w:val="clear" w:color="auto" w:fill="FFCC00"/>
          </w:tcPr>
          <w:p w14:paraId="2128DDB4" w14:textId="77777777" w:rsidR="006A33A0" w:rsidRPr="00EA435D" w:rsidRDefault="006A33A0" w:rsidP="00D5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7CE029B" w14:textId="53EB8BC2" w:rsidR="006A33A0" w:rsidRPr="00EA435D" w:rsidRDefault="00F56A74" w:rsidP="006A33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  <w:p w14:paraId="7546C155" w14:textId="77777777" w:rsidR="006A33A0" w:rsidRDefault="006A33A0" w:rsidP="00D5405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673CF98" w14:textId="77777777" w:rsidR="006A33A0" w:rsidRDefault="006A33A0" w:rsidP="00D5405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3EFBB7C" w14:textId="77777777" w:rsidR="006A33A0" w:rsidRPr="008E5B4B" w:rsidRDefault="006A33A0" w:rsidP="00D5405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14:paraId="6EF83F8A" w14:textId="77777777" w:rsidR="006A33A0" w:rsidRPr="000F5221" w:rsidRDefault="006A33A0" w:rsidP="00D54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14:paraId="44AA7384" w14:textId="77777777" w:rsidR="006A33A0" w:rsidRPr="000F5221" w:rsidRDefault="006A33A0" w:rsidP="00D54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A33A0" w:rsidRPr="000F5221" w14:paraId="48187C3A" w14:textId="77777777" w:rsidTr="00767F71">
        <w:tc>
          <w:tcPr>
            <w:tcW w:w="1709" w:type="pct"/>
            <w:vMerge/>
            <w:shd w:val="clear" w:color="auto" w:fill="FFCC00"/>
          </w:tcPr>
          <w:p w14:paraId="58C166C8" w14:textId="77777777" w:rsidR="006A33A0" w:rsidRPr="000F5221" w:rsidRDefault="006A33A0" w:rsidP="00D540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0E90FB79" w14:textId="36A1A0F5" w:rsidR="006A33A0" w:rsidRPr="000F5221" w:rsidRDefault="006A33A0" w:rsidP="00D54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  <w:shd w:val="clear" w:color="auto" w:fill="FFFF99"/>
          </w:tcPr>
          <w:p w14:paraId="6B0C0B40" w14:textId="757F3694" w:rsidR="006A33A0" w:rsidRPr="000F5221" w:rsidRDefault="006A33A0" w:rsidP="006A33A0">
            <w:pPr>
              <w:rPr>
                <w:rFonts w:ascii="Arial" w:hAnsi="Arial" w:cs="Arial"/>
                <w:sz w:val="24"/>
                <w:szCs w:val="24"/>
              </w:rPr>
            </w:pPr>
            <w:r w:rsidRPr="006A33A0">
              <w:rPr>
                <w:rFonts w:ascii="Arial" w:hAnsi="Arial" w:cs="Arial"/>
                <w:sz w:val="24"/>
                <w:szCs w:val="24"/>
              </w:rPr>
              <w:t>Habla de sus conductas y de las de otros, y explica las consecuencias de algunas de ellas para relacionarse con otros</w:t>
            </w:r>
          </w:p>
        </w:tc>
      </w:tr>
      <w:tr w:rsidR="006A33A0" w:rsidRPr="000F5221" w14:paraId="3CD5AC75" w14:textId="77777777" w:rsidTr="00767F71">
        <w:tc>
          <w:tcPr>
            <w:tcW w:w="1709" w:type="pct"/>
            <w:vMerge/>
            <w:shd w:val="clear" w:color="auto" w:fill="FFCC00"/>
          </w:tcPr>
          <w:p w14:paraId="6E629F26" w14:textId="77777777" w:rsidR="006A33A0" w:rsidRPr="000F5221" w:rsidRDefault="006A33A0" w:rsidP="00D540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14:paraId="58806C17" w14:textId="77777777" w:rsidR="006A33A0" w:rsidRPr="000F5221" w:rsidRDefault="006A33A0" w:rsidP="006A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99"/>
          </w:tcPr>
          <w:p w14:paraId="51BF8ECA" w14:textId="77777777" w:rsidR="006A33A0" w:rsidRPr="000F5221" w:rsidRDefault="006A33A0" w:rsidP="00D540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3A0" w:rsidRPr="000F5221" w14:paraId="5AD4C30F" w14:textId="77777777" w:rsidTr="00767F71">
        <w:trPr>
          <w:trHeight w:val="342"/>
        </w:trPr>
        <w:tc>
          <w:tcPr>
            <w:tcW w:w="1709" w:type="pct"/>
            <w:vMerge/>
            <w:shd w:val="clear" w:color="auto" w:fill="FFCC00"/>
          </w:tcPr>
          <w:p w14:paraId="6C45CC82" w14:textId="77777777" w:rsidR="006A33A0" w:rsidRPr="000F5221" w:rsidRDefault="006A33A0" w:rsidP="00D540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4CC3866B" w14:textId="6F4A383A" w:rsidR="006A33A0" w:rsidRPr="000F5221" w:rsidRDefault="006A33A0" w:rsidP="006A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3A0"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  <w:shd w:val="clear" w:color="auto" w:fill="FFFF99"/>
          </w:tcPr>
          <w:p w14:paraId="0408A5FE" w14:textId="77777777" w:rsidR="006A33A0" w:rsidRPr="000F5221" w:rsidRDefault="006A33A0" w:rsidP="00D540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4C02B9" w14:textId="182C10D3" w:rsidR="006A33A0" w:rsidRDefault="006A33A0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415"/>
        <w:gridCol w:w="2737"/>
        <w:gridCol w:w="1737"/>
        <w:gridCol w:w="1370"/>
        <w:gridCol w:w="1777"/>
      </w:tblGrid>
      <w:tr w:rsidR="00A32336" w14:paraId="5C66FD26" w14:textId="77777777" w:rsidTr="00767F71">
        <w:tc>
          <w:tcPr>
            <w:tcW w:w="5665" w:type="dxa"/>
            <w:shd w:val="clear" w:color="auto" w:fill="FFD966" w:themeFill="accent4" w:themeFillTint="99"/>
          </w:tcPr>
          <w:p w14:paraId="74DDB9ED" w14:textId="77777777" w:rsidR="00767F71" w:rsidRDefault="00767F71" w:rsidP="00D5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19" w:type="dxa"/>
            <w:shd w:val="clear" w:color="auto" w:fill="FFD966" w:themeFill="accent4" w:themeFillTint="99"/>
          </w:tcPr>
          <w:p w14:paraId="7932A06C" w14:textId="77777777" w:rsidR="00767F71" w:rsidRDefault="00767F71" w:rsidP="00D5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D966" w:themeFill="accent4" w:themeFillTint="99"/>
          </w:tcPr>
          <w:p w14:paraId="26413BA8" w14:textId="77777777" w:rsidR="00767F71" w:rsidRDefault="00767F71" w:rsidP="00D5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372" w:type="dxa"/>
            <w:shd w:val="clear" w:color="auto" w:fill="FFD966" w:themeFill="accent4" w:themeFillTint="99"/>
          </w:tcPr>
          <w:p w14:paraId="2F9A6F94" w14:textId="77777777" w:rsidR="00767F71" w:rsidRDefault="00767F71" w:rsidP="00D5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FD966" w:themeFill="accent4" w:themeFillTint="99"/>
          </w:tcPr>
          <w:p w14:paraId="52B7488C" w14:textId="7DED879F" w:rsidR="00767F71" w:rsidRDefault="00F56A74" w:rsidP="00D5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</w:t>
            </w:r>
            <w:r w:rsidR="00767F7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A32336" w14:paraId="31FAF6DB" w14:textId="77777777" w:rsidTr="00F56A74">
        <w:tc>
          <w:tcPr>
            <w:tcW w:w="5665" w:type="dxa"/>
            <w:shd w:val="clear" w:color="auto" w:fill="FFFFCC"/>
          </w:tcPr>
          <w:p w14:paraId="2768E894" w14:textId="77777777" w:rsidR="00767F71" w:rsidRDefault="00272E95" w:rsidP="0076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“Juntos si podemos”</w:t>
            </w:r>
          </w:p>
          <w:p w14:paraId="236BC310" w14:textId="77777777" w:rsidR="00272E95" w:rsidRDefault="00272E95" w:rsidP="0076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44892E" w14:textId="0A820878" w:rsidR="00272E95" w:rsidRDefault="00272E95" w:rsidP="00272E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  <w:r w:rsidRPr="00272E95">
              <w:rPr>
                <w:rFonts w:ascii="Arial" w:hAnsi="Arial" w:cs="Arial"/>
                <w:sz w:val="24"/>
                <w:szCs w:val="24"/>
              </w:rPr>
              <w:t>Comenta sobre</w:t>
            </w:r>
            <w:r w:rsidRPr="00272E95"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¿</w:t>
            </w:r>
            <w:r w:rsidR="00F56A74">
              <w:rPr>
                <w:rFonts w:ascii="Arial" w:hAnsi="Arial" w:cs="Arial"/>
                <w:sz w:val="24"/>
                <w:szCs w:val="24"/>
              </w:rPr>
              <w:t>a</w:t>
            </w:r>
            <w:r w:rsidRPr="00272E95">
              <w:rPr>
                <w:rFonts w:ascii="Arial" w:hAnsi="Arial" w:cs="Arial"/>
                <w:sz w:val="24"/>
                <w:szCs w:val="24"/>
              </w:rPr>
              <w:t>lguna vez has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intentado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hacer algo y no puedes?</w:t>
            </w:r>
            <w:r w:rsidRPr="00272E95">
              <w:rPr>
                <w:rFonts w:ascii="Arial" w:hAnsi="Arial" w:cs="Arial"/>
                <w:sz w:val="24"/>
                <w:szCs w:val="24"/>
              </w:rPr>
              <w:t>, escuchar con atención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que j</w:t>
            </w:r>
            <w:r w:rsidRPr="00272E95">
              <w:rPr>
                <w:rFonts w:ascii="Arial" w:hAnsi="Arial" w:cs="Arial"/>
                <w:sz w:val="24"/>
                <w:szCs w:val="24"/>
              </w:rPr>
              <w:t>ustamente eso le paso a la mamá de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Carmen,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para el día del niño intentaba adornar con un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 xml:space="preserve">banderín de </w:t>
            </w:r>
            <w:r w:rsidRPr="00272E95">
              <w:rPr>
                <w:rFonts w:ascii="Arial" w:hAnsi="Arial" w:cs="Arial"/>
                <w:i/>
                <w:iCs/>
                <w:sz w:val="24"/>
                <w:szCs w:val="24"/>
              </w:rPr>
              <w:t>feliz día</w:t>
            </w:r>
            <w:r w:rsidRPr="00272E95">
              <w:rPr>
                <w:rFonts w:ascii="Arial" w:hAnsi="Arial" w:cs="Arial"/>
                <w:sz w:val="24"/>
                <w:szCs w:val="24"/>
              </w:rPr>
              <w:t>, pero por más que lo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pegaba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se caía, también intento pegar una tira con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globos para decorar, pero no es fácil hacerlo sola, así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que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le pido a alguien más que le ayude</w:t>
            </w:r>
            <w:r w:rsidRPr="00272E95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272E95">
              <w:rPr>
                <w:rFonts w:ascii="Arial" w:hAnsi="Arial" w:cs="Arial"/>
                <w:sz w:val="24"/>
                <w:szCs w:val="24"/>
              </w:rPr>
              <w:t xml:space="preserve"> eso es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porque hay algunas actividades y situaciones, para las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que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necesitas ayuda</w:t>
            </w:r>
            <w:r w:rsidRPr="00272E95">
              <w:rPr>
                <w:rFonts w:ascii="Arial" w:hAnsi="Arial" w:cs="Arial"/>
                <w:sz w:val="24"/>
                <w:szCs w:val="24"/>
              </w:rPr>
              <w:t>, c</w:t>
            </w:r>
            <w:r w:rsidRPr="00272E95">
              <w:rPr>
                <w:rFonts w:ascii="Arial" w:hAnsi="Arial" w:cs="Arial"/>
                <w:sz w:val="24"/>
                <w:szCs w:val="24"/>
              </w:rPr>
              <w:t>onoce la historia de un niño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72E95">
              <w:rPr>
                <w:rFonts w:ascii="Arial" w:hAnsi="Arial" w:cs="Arial"/>
                <w:sz w:val="24"/>
                <w:szCs w:val="24"/>
              </w:rPr>
              <w:t>que,</w:t>
            </w:r>
            <w:r w:rsidRPr="00272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C148F">
              <w:rPr>
                <w:rFonts w:ascii="Arial" w:hAnsi="Arial" w:cs="Arial"/>
                <w:sz w:val="24"/>
                <w:szCs w:val="24"/>
              </w:rPr>
              <w:t>necesitaba ayuda,</w:t>
            </w:r>
            <w:r w:rsidRPr="00FC148F">
              <w:rPr>
                <w:rFonts w:ascii="Arial" w:hAnsi="Arial" w:cs="Arial"/>
                <w:sz w:val="24"/>
                <w:szCs w:val="24"/>
              </w:rPr>
              <w:t xml:space="preserve"> pon mucha atención 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C148F">
              <w:rPr>
                <w:rFonts w:ascii="Arial" w:hAnsi="Arial" w:cs="Arial"/>
                <w:sz w:val="24"/>
                <w:szCs w:val="24"/>
              </w:rPr>
              <w:t>cuento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,</w:t>
            </w:r>
            <w:r w:rsid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al terminar el cuento platicar que e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s una bonita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historia, es interesante cómo cada persona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colabora para ayudar al niño y bajar la pelota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además sin importar la edad, todos pueden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hacer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algo por los demás; como la niña que era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pequeña y por eso creían que no podía ayudar, pero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t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uvo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una idea genia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 xml:space="preserve">l,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¡Juntos podemos lograr lo que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FC148F">
              <w:rPr>
                <w:rFonts w:ascii="Arial" w:hAnsi="Arial" w:cs="Arial"/>
                <w:sz w:val="24"/>
                <w:szCs w:val="24"/>
              </w:rPr>
              <w:t>nos</w:t>
            </w:r>
            <w:r w:rsidR="00FC148F" w:rsidRPr="00FC14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148F" w:rsidRPr="00655A29">
              <w:rPr>
                <w:rFonts w:ascii="Arial" w:hAnsi="Arial" w:cs="Arial"/>
                <w:sz w:val="24"/>
                <w:szCs w:val="24"/>
              </w:rPr>
              <w:t>proponemos!</w:t>
            </w:r>
            <w:r w:rsidR="00655A29" w:rsidRPr="00655A29">
              <w:rPr>
                <w:rFonts w:ascii="Arial" w:hAnsi="Arial" w:cs="Arial"/>
                <w:sz w:val="24"/>
                <w:szCs w:val="24"/>
              </w:rPr>
              <w:t xml:space="preserve">, comentar </w:t>
            </w:r>
            <w:r w:rsidR="00655A29" w:rsidRPr="00655A29">
              <w:rPr>
                <w:rFonts w:ascii="Arial" w:hAnsi="Arial" w:cs="Arial"/>
                <w:sz w:val="24"/>
                <w:szCs w:val="24"/>
              </w:rPr>
              <w:t>¿En qué</w:t>
            </w:r>
            <w:r w:rsidR="00655A29"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55A29" w:rsidRPr="00655A29">
              <w:rPr>
                <w:rFonts w:ascii="Arial" w:hAnsi="Arial" w:cs="Arial"/>
                <w:sz w:val="24"/>
                <w:szCs w:val="24"/>
              </w:rPr>
              <w:t>otras</w:t>
            </w:r>
            <w:r w:rsidR="00655A29"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55A29" w:rsidRPr="00655A29">
              <w:rPr>
                <w:rFonts w:ascii="Arial" w:hAnsi="Arial" w:cs="Arial"/>
                <w:sz w:val="24"/>
                <w:szCs w:val="24"/>
              </w:rPr>
              <w:t>situaciones</w:t>
            </w:r>
            <w:r w:rsidR="00655A29"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55A29" w:rsidRPr="00655A29">
              <w:rPr>
                <w:rFonts w:ascii="Arial" w:hAnsi="Arial" w:cs="Arial"/>
                <w:sz w:val="24"/>
                <w:szCs w:val="24"/>
              </w:rPr>
              <w:t>se pueden ayudar unos a otros?</w:t>
            </w:r>
          </w:p>
          <w:p w14:paraId="3C79EC4C" w14:textId="77777777" w:rsidR="00655A29" w:rsidRDefault="00655A29" w:rsidP="00272E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9E237" w14:textId="77777777" w:rsidR="00F472A4" w:rsidRDefault="00655A29" w:rsidP="00F472A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  <w:r w:rsidRPr="00F472A4">
              <w:rPr>
                <w:rFonts w:ascii="Arial" w:hAnsi="Arial" w:cs="Arial"/>
                <w:sz w:val="24"/>
                <w:szCs w:val="24"/>
              </w:rPr>
              <w:t>: U</w:t>
            </w:r>
            <w:r w:rsidRPr="00F472A4">
              <w:rPr>
                <w:rFonts w:ascii="Arial" w:hAnsi="Arial" w:cs="Arial"/>
                <w:sz w:val="24"/>
                <w:szCs w:val="24"/>
              </w:rPr>
              <w:t>tiliza unos bloques y unas tarjetas,</w:t>
            </w:r>
            <w:r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la</w:t>
            </w:r>
            <w:r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forma en que vas a jugar es perfecta para</w:t>
            </w:r>
            <w:r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lastRenderedPageBreak/>
              <w:t>cuando</w:t>
            </w:r>
            <w:r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tienes poco tiempo, una de las reglas de este</w:t>
            </w:r>
            <w:r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juego</w:t>
            </w:r>
            <w:r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es hacerlo con un acompañante</w:t>
            </w:r>
            <w:r w:rsidRPr="00F472A4">
              <w:rPr>
                <w:rFonts w:ascii="Arial" w:hAnsi="Arial" w:cs="Arial"/>
                <w:sz w:val="24"/>
                <w:szCs w:val="24"/>
              </w:rPr>
              <w:t>, e</w:t>
            </w:r>
            <w:r w:rsidRPr="00F472A4">
              <w:rPr>
                <w:rFonts w:ascii="Arial" w:hAnsi="Arial" w:cs="Arial"/>
                <w:sz w:val="24"/>
                <w:szCs w:val="24"/>
              </w:rPr>
              <w:t>n las tarjetas dibuja diferentes figuras hechas con bloques de madera, y las colocas boca abajo, por turnos, elijan una</w:t>
            </w:r>
            <w:r w:rsidRPr="00F472A4">
              <w:rPr>
                <w:rFonts w:ascii="Arial" w:hAnsi="Arial" w:cs="Arial"/>
                <w:sz w:val="24"/>
                <w:szCs w:val="24"/>
              </w:rPr>
              <w:t>, l</w:t>
            </w:r>
            <w:r w:rsidRPr="00F472A4">
              <w:rPr>
                <w:rFonts w:ascii="Arial" w:hAnsi="Arial" w:cs="Arial"/>
                <w:sz w:val="24"/>
                <w:szCs w:val="24"/>
              </w:rPr>
              <w:t>as tarjetas deben tener diferente nivel de dificultad</w:t>
            </w:r>
            <w:r w:rsidRPr="00F472A4">
              <w:rPr>
                <w:rFonts w:ascii="Arial" w:hAnsi="Arial" w:cs="Arial"/>
                <w:sz w:val="24"/>
                <w:szCs w:val="24"/>
              </w:rPr>
              <w:t>, c</w:t>
            </w:r>
            <w:r w:rsidRPr="00F472A4">
              <w:rPr>
                <w:rFonts w:ascii="Arial" w:hAnsi="Arial" w:cs="Arial"/>
                <w:sz w:val="24"/>
                <w:szCs w:val="24"/>
              </w:rPr>
              <w:t>omienza por el nivel básico; después el intermedio y finalmente realicen el avanzado</w:t>
            </w:r>
            <w:r w:rsidRPr="00F472A4">
              <w:rPr>
                <w:rFonts w:ascii="Arial" w:hAnsi="Arial" w:cs="Arial"/>
                <w:sz w:val="24"/>
                <w:szCs w:val="24"/>
              </w:rPr>
              <w:t>, r</w:t>
            </w:r>
            <w:r w:rsidRPr="00F472A4">
              <w:rPr>
                <w:rFonts w:ascii="Arial" w:hAnsi="Arial" w:cs="Arial"/>
                <w:sz w:val="24"/>
                <w:szCs w:val="24"/>
              </w:rPr>
              <w:t>ecuerda que el reto es hacerlo en poco tiempo</w:t>
            </w:r>
            <w:r w:rsidRPr="00F472A4">
              <w:rPr>
                <w:rFonts w:ascii="Arial" w:hAnsi="Arial" w:cs="Arial"/>
                <w:sz w:val="24"/>
                <w:szCs w:val="24"/>
              </w:rPr>
              <w:t>, d</w:t>
            </w:r>
            <w:r w:rsidRPr="00F472A4">
              <w:rPr>
                <w:rFonts w:ascii="Arial" w:hAnsi="Arial" w:cs="Arial"/>
                <w:sz w:val="24"/>
                <w:szCs w:val="24"/>
              </w:rPr>
              <w:t>ispones de 30 segundos para formar la figura del nivel básico</w:t>
            </w:r>
            <w:r w:rsidRPr="00F472A4">
              <w:rPr>
                <w:rFonts w:ascii="Arial" w:hAnsi="Arial" w:cs="Arial"/>
                <w:sz w:val="24"/>
                <w:szCs w:val="24"/>
              </w:rPr>
              <w:t>, o</w:t>
            </w:r>
            <w:r w:rsidRPr="00F472A4">
              <w:rPr>
                <w:rFonts w:ascii="Arial" w:hAnsi="Arial" w:cs="Arial"/>
                <w:sz w:val="24"/>
                <w:szCs w:val="24"/>
              </w:rPr>
              <w:t>bserva la</w:t>
            </w:r>
            <w:r w:rsidRPr="0065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tarjeta y comienzan a armar la figura</w:t>
            </w:r>
            <w:r w:rsidRPr="00F472A4">
              <w:rPr>
                <w:rFonts w:ascii="Arial" w:hAnsi="Arial" w:cs="Arial"/>
                <w:sz w:val="24"/>
                <w:szCs w:val="24"/>
              </w:rPr>
              <w:t>, r</w:t>
            </w:r>
            <w:r w:rsidRPr="00F472A4">
              <w:rPr>
                <w:rFonts w:ascii="Arial" w:hAnsi="Arial" w:cs="Arial"/>
                <w:sz w:val="24"/>
                <w:szCs w:val="24"/>
              </w:rPr>
              <w:t>ecuerda que te puedes apoyar con la persona que te acompaña para armar las figuras</w:t>
            </w:r>
            <w:r w:rsidRPr="00F472A4">
              <w:rPr>
                <w:rFonts w:ascii="Arial" w:hAnsi="Arial" w:cs="Arial"/>
                <w:sz w:val="24"/>
                <w:szCs w:val="24"/>
              </w:rPr>
              <w:t>, c</w:t>
            </w:r>
            <w:r w:rsidRPr="00F472A4">
              <w:rPr>
                <w:rFonts w:ascii="Arial" w:hAnsi="Arial" w:cs="Arial"/>
                <w:sz w:val="24"/>
                <w:szCs w:val="24"/>
              </w:rPr>
              <w:t>uando termines de realizar la figura platica con quien te acompaña si lograron o no construir la figura y lo que hicieron para hacerlo juntos y como se sintieron</w:t>
            </w:r>
            <w:r w:rsidRPr="00F472A4">
              <w:rPr>
                <w:rFonts w:ascii="Arial" w:hAnsi="Arial" w:cs="Arial"/>
                <w:sz w:val="24"/>
                <w:szCs w:val="24"/>
              </w:rPr>
              <w:t>, c</w:t>
            </w:r>
            <w:r w:rsidRPr="00F472A4">
              <w:rPr>
                <w:rFonts w:ascii="Arial" w:hAnsi="Arial" w:cs="Arial"/>
                <w:sz w:val="24"/>
                <w:szCs w:val="24"/>
              </w:rPr>
              <w:t>onstruyan las siguientes figuras, de nivel intermedio y cuando terminen continúen con la tarjeta de nivel avanzado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, p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ero tendrán 45 segundos para</w:t>
            </w:r>
            <w:r w:rsidR="00F472A4"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formar la figura del nivel avanzado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, n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o se les olvide que deben comentar si lograron o no construir la figura y lo que hicieron para hacerlo juntos y como se sintieron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, e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sta fue una actividad tan divertida de jugar con bloques y, sobre todo, de hacerlo junto con la persona que te acompaña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, c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uando juegas en pareja es más divertido; y lo más</w:t>
            </w:r>
            <w:r w:rsidR="00F472A4"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importante es el apoyo que ambos muestran, como</w:t>
            </w:r>
            <w:r w:rsidR="00F472A4"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fue el caso para armar las figuras</w:t>
            </w:r>
            <w:r w:rsidR="00F472A4" w:rsidRPr="00F472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9549A8" w14:textId="77777777" w:rsidR="00F472A4" w:rsidRDefault="00F472A4" w:rsidP="00F472A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0A6FEC" w14:textId="48FABA71" w:rsidR="00655A29" w:rsidRPr="00767F71" w:rsidRDefault="00F472A4" w:rsidP="00F472A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Cierre: </w:t>
            </w:r>
            <w:r w:rsidRPr="00F472A4">
              <w:rPr>
                <w:rFonts w:ascii="Arial" w:hAnsi="Arial" w:cs="Arial"/>
                <w:sz w:val="24"/>
                <w:szCs w:val="24"/>
              </w:rPr>
              <w:t>Pide</w:t>
            </w:r>
            <w:r w:rsidRPr="00F472A4">
              <w:rPr>
                <w:rFonts w:ascii="Arial" w:hAnsi="Arial" w:cs="Arial"/>
                <w:sz w:val="24"/>
                <w:szCs w:val="24"/>
              </w:rPr>
              <w:t xml:space="preserve"> a quien te acompañe que realice esta actividad contigo, cada uno de estará parado o parada sobre la viga de equilibrio; después, tomen un palo de escoba en cada mano, y la otra </w:t>
            </w:r>
            <w:r w:rsidRPr="00F472A4">
              <w:rPr>
                <w:rFonts w:ascii="Arial" w:hAnsi="Arial" w:cs="Arial"/>
                <w:sz w:val="24"/>
                <w:szCs w:val="24"/>
              </w:rPr>
              <w:lastRenderedPageBreak/>
              <w:t>persona también se coloca en la</w:t>
            </w:r>
            <w:r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otra viga del equilibrio,</w:t>
            </w:r>
            <w:r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debe tomar el otro extremo de cada palo de escoba</w:t>
            </w:r>
            <w:r w:rsidRPr="00F472A4">
              <w:rPr>
                <w:rFonts w:ascii="Arial" w:hAnsi="Arial" w:cs="Arial"/>
                <w:sz w:val="24"/>
                <w:szCs w:val="24"/>
              </w:rPr>
              <w:t>, d</w:t>
            </w:r>
            <w:r w:rsidRPr="00F472A4">
              <w:rPr>
                <w:rFonts w:ascii="Arial" w:hAnsi="Arial" w:cs="Arial"/>
                <w:sz w:val="24"/>
                <w:szCs w:val="24"/>
              </w:rPr>
              <w:t>espués, le piden a otra persona que</w:t>
            </w:r>
            <w:r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les ayude</w:t>
            </w:r>
            <w:r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para que coloquen un balón encima de los palos de escoba, finalmente, ustedes se desplazan</w:t>
            </w:r>
            <w:r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2A4">
              <w:rPr>
                <w:rFonts w:ascii="Arial" w:hAnsi="Arial" w:cs="Arial"/>
                <w:sz w:val="24"/>
                <w:szCs w:val="24"/>
              </w:rPr>
              <w:t>por las</w:t>
            </w:r>
            <w:r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2336">
              <w:rPr>
                <w:rFonts w:ascii="Arial" w:hAnsi="Arial" w:cs="Arial"/>
                <w:sz w:val="24"/>
                <w:szCs w:val="24"/>
              </w:rPr>
              <w:t>vigas de equilibrio para llevar el balón al otro extremo</w:t>
            </w:r>
            <w:r w:rsidRPr="00A32336">
              <w:rPr>
                <w:rFonts w:ascii="Arial" w:hAnsi="Arial" w:cs="Arial"/>
                <w:sz w:val="24"/>
                <w:szCs w:val="24"/>
              </w:rPr>
              <w:t>, s</w:t>
            </w:r>
            <w:r w:rsidRPr="00A32336">
              <w:rPr>
                <w:rFonts w:ascii="Arial" w:hAnsi="Arial" w:cs="Arial"/>
                <w:sz w:val="24"/>
                <w:szCs w:val="24"/>
              </w:rPr>
              <w:t>i no tienen la viga de equilibrio no te</w:t>
            </w:r>
            <w:r w:rsidRPr="00F472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2336">
              <w:rPr>
                <w:rFonts w:ascii="Arial" w:hAnsi="Arial" w:cs="Arial"/>
                <w:sz w:val="24"/>
                <w:szCs w:val="24"/>
              </w:rPr>
              <w:t>preocupes, pueden hacerlo sobre el piso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 xml:space="preserve">, responde a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¿Esto fue muy sencillo o difícil? ¿De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qué otra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forma puedes jugar con la viga de equilibrio?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, o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tra variante puede ser que uno este parado y el otro agachado, después intenten utilizando una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pelota más pequeña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 xml:space="preserve">, responde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¿Fue fácil realizar estas actividades con otra persona</w:t>
            </w:r>
            <w:r w:rsidR="00A32336">
              <w:rPr>
                <w:rFonts w:ascii="Arial" w:hAnsi="Arial" w:cs="Arial"/>
                <w:sz w:val="24"/>
                <w:szCs w:val="24"/>
              </w:rPr>
              <w:t>?, e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s más fácil realizar actividades acompañada o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acompañado, porque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se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ayudan uno al otro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, e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n la siguiente lámina didáctica que se titula “Colaboramos”, observa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situaciones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en las que puedes ayudar a alguien más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, o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bserva a algunos niños que están adoptando una mascota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, e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sa es una gran manera de ayudar, porque las mascotas necesitan cuidados, protección, alimento y una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casa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 xml:space="preserve"> sobre todo un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buen trato y cariño,</w:t>
            </w:r>
            <w:r w:rsid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t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ambién observa que hay unos niños recogiendo basura; pueden hacerlo con ayuda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de un adulto, de esa manera mantendremos todos los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A32336">
              <w:rPr>
                <w:rFonts w:ascii="Arial" w:hAnsi="Arial" w:cs="Arial"/>
                <w:sz w:val="24"/>
                <w:szCs w:val="24"/>
              </w:rPr>
              <w:t>espacios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F56A74">
              <w:rPr>
                <w:rFonts w:ascii="Arial" w:hAnsi="Arial" w:cs="Arial"/>
                <w:sz w:val="24"/>
                <w:szCs w:val="24"/>
              </w:rPr>
              <w:t>limpios y saludables</w:t>
            </w:r>
            <w:r w:rsidR="00A32336" w:rsidRPr="00F56A74">
              <w:rPr>
                <w:rFonts w:ascii="Arial" w:hAnsi="Arial" w:cs="Arial"/>
                <w:sz w:val="24"/>
                <w:szCs w:val="24"/>
              </w:rPr>
              <w:t>, o</w:t>
            </w:r>
            <w:r w:rsidR="00A32336" w:rsidRPr="00F56A74">
              <w:rPr>
                <w:rFonts w:ascii="Arial" w:hAnsi="Arial" w:cs="Arial"/>
                <w:sz w:val="24"/>
                <w:szCs w:val="24"/>
              </w:rPr>
              <w:t>bserva que en la lámina hay niños que están donando víveres a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F56A74">
              <w:rPr>
                <w:rFonts w:ascii="Arial" w:hAnsi="Arial" w:cs="Arial"/>
                <w:sz w:val="24"/>
                <w:szCs w:val="24"/>
              </w:rPr>
              <w:t>personas que lo</w:t>
            </w:r>
            <w:r w:rsidR="00A32336" w:rsidRPr="00A323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2336" w:rsidRPr="00F56A74">
              <w:rPr>
                <w:rFonts w:ascii="Arial" w:hAnsi="Arial" w:cs="Arial"/>
                <w:sz w:val="24"/>
                <w:szCs w:val="24"/>
              </w:rPr>
              <w:t>necesitan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, t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ú también puedes hacerlo donando tus juguetes y ropa en buenas condiciones, a niñas y niños que lo necesiten, recuerda que juntos puede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n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 xml:space="preserve"> ayudar, así como la niña de la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lámina que está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 xml:space="preserve">mostrando un cuento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lastRenderedPageBreak/>
              <w:t>o un dibujo a su abuelito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, e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 xml:space="preserve">s importante mantenerse en contacto y mostrar afecto a las abuelitas y abuelitos, puede ser con una llamada, al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contarles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 xml:space="preserve"> un cuento,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ha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cerles un dibujo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o una carta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, comentar que s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iempre hay que demostrar tu cariño a las personas que quieres,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eso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les hace mucho bien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, retroalimentar que e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n esta sesión aprendiste lo importante que es interesarse por los demás y cómo puedes ayudar para resolver diferentes situaciones, y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que realizar actividades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juntos es más divertido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 xml:space="preserve"> y r</w:t>
            </w:r>
            <w:r w:rsidR="00F56A74" w:rsidRPr="00F56A74">
              <w:rPr>
                <w:rFonts w:ascii="Arial" w:hAnsi="Arial" w:cs="Arial"/>
                <w:sz w:val="24"/>
                <w:szCs w:val="24"/>
              </w:rPr>
              <w:t>ecuerda que ¡Juntos, sí podemos!</w:t>
            </w:r>
            <w:r w:rsidR="00F56A74" w:rsidRPr="00F56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19" w:type="dxa"/>
            <w:shd w:val="clear" w:color="auto" w:fill="FFFF99"/>
          </w:tcPr>
          <w:p w14:paraId="097497C4" w14:textId="4FDC4922" w:rsidR="00767F71" w:rsidRPr="00272E95" w:rsidRDefault="00272E95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E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Habla de sus conductas y de las de otros, y explica las consecuencias de algunas de ellas para relacionarse con otros</w:t>
            </w:r>
          </w:p>
        </w:tc>
        <w:tc>
          <w:tcPr>
            <w:tcW w:w="1737" w:type="dxa"/>
            <w:shd w:val="clear" w:color="auto" w:fill="FFFF66"/>
          </w:tcPr>
          <w:p w14:paraId="58EEE463" w14:textId="520C765E" w:rsidR="00767F71" w:rsidRPr="00F56A74" w:rsidRDefault="00F56A74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6A74">
              <w:rPr>
                <w:rFonts w:ascii="Arial" w:hAnsi="Arial" w:cs="Arial"/>
                <w:bCs/>
                <w:sz w:val="24"/>
                <w:szCs w:val="24"/>
              </w:rPr>
              <w:t>Binas</w:t>
            </w:r>
          </w:p>
        </w:tc>
        <w:tc>
          <w:tcPr>
            <w:tcW w:w="1372" w:type="dxa"/>
            <w:shd w:val="clear" w:color="auto" w:fill="FFFF00"/>
          </w:tcPr>
          <w:p w14:paraId="421BB2D7" w14:textId="04F6F9E3" w:rsidR="00767F71" w:rsidRDefault="00272E95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E95">
              <w:rPr>
                <w:rFonts w:ascii="Arial" w:hAnsi="Arial" w:cs="Arial"/>
                <w:bCs/>
                <w:sz w:val="24"/>
                <w:szCs w:val="24"/>
              </w:rPr>
              <w:t>Cuento: ¡Oh, oh, la pelota!</w:t>
            </w:r>
          </w:p>
          <w:p w14:paraId="14E0E10E" w14:textId="11DD39AE" w:rsidR="00655A29" w:rsidRDefault="00655A29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1671A" wp14:editId="6C1C032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48895</wp:posOffset>
                      </wp:positionV>
                      <wp:extent cx="552450" cy="381000"/>
                      <wp:effectExtent l="19050" t="0" r="38100" b="38100"/>
                      <wp:wrapNone/>
                      <wp:docPr id="2" name="Corazón 2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810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99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6679E" id="Corazón 2" o:spid="_x0000_s1026" href="C:\Users\ferna\OneDrive\Documentos\¡Oh, oh, la pelota!.pptx" style="position:absolute;margin-left:6.4pt;margin-top:3.85pt;width:43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" o:button="t" path="m276225,95250v115094,-222250,563959,,,285750c-287734,95250,161131,-127000,276225,95250xe" fillcolor="#fcf" strokecolor="#f9c" strokeweight="1pt">
                      <v:fill o:detectmouseclick="t"/>
                      <v:stroke joinstyle="miter"/>
                      <v:path arrowok="t" o:connecttype="custom" o:connectlocs="276225,95250;276225,381000;276225,95250" o:connectangles="0,0,0"/>
                    </v:shape>
                  </w:pict>
                </mc:Fallback>
              </mc:AlternateContent>
            </w:r>
          </w:p>
          <w:p w14:paraId="055DA702" w14:textId="77777777" w:rsidR="00272E95" w:rsidRDefault="00272E95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B5B2D3" w14:textId="77777777" w:rsidR="00655A29" w:rsidRDefault="00655A29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BC8DEB" w14:textId="0A8B7252" w:rsidR="00655A29" w:rsidRPr="00272E95" w:rsidRDefault="00655A29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Bloques, tarjetas</w:t>
            </w:r>
            <w:r w:rsidR="00F472A4">
              <w:rPr>
                <w:rFonts w:ascii="Arial" w:hAnsi="Arial" w:cs="Arial"/>
                <w:bCs/>
                <w:sz w:val="24"/>
                <w:szCs w:val="24"/>
              </w:rPr>
              <w:t>, 2 objetos o espacios que funcionen como viga de equilibrio o sobre el piso, dos palos de escoba y un balón</w:t>
            </w:r>
            <w:r w:rsidR="00A32336">
              <w:rPr>
                <w:rFonts w:ascii="Arial" w:hAnsi="Arial" w:cs="Arial"/>
                <w:bCs/>
                <w:sz w:val="24"/>
                <w:szCs w:val="24"/>
              </w:rPr>
              <w:t>, la lámina “Colabora-</w:t>
            </w:r>
            <w:proofErr w:type="spellStart"/>
            <w:r w:rsidR="00A32336">
              <w:rPr>
                <w:rFonts w:ascii="Arial" w:hAnsi="Arial" w:cs="Arial"/>
                <w:bCs/>
                <w:sz w:val="24"/>
                <w:szCs w:val="24"/>
              </w:rPr>
              <w:t>mos</w:t>
            </w:r>
            <w:proofErr w:type="spellEnd"/>
            <w:r w:rsidR="00A32336">
              <w:rPr>
                <w:rFonts w:ascii="Arial" w:hAnsi="Arial" w:cs="Arial"/>
                <w:bCs/>
                <w:sz w:val="24"/>
                <w:szCs w:val="24"/>
              </w:rPr>
              <w:t xml:space="preserve">” se encuentra en la </w:t>
            </w:r>
            <w:proofErr w:type="spellStart"/>
            <w:r w:rsidR="00A32336">
              <w:rPr>
                <w:rFonts w:ascii="Arial" w:hAnsi="Arial" w:cs="Arial"/>
                <w:bCs/>
                <w:sz w:val="24"/>
                <w:szCs w:val="24"/>
              </w:rPr>
              <w:t>presentac</w:t>
            </w:r>
            <w:proofErr w:type="spellEnd"/>
            <w:r w:rsidR="00A3233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3233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ion del cuento </w:t>
            </w:r>
            <w:r w:rsidR="00F472A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FFCC00"/>
          </w:tcPr>
          <w:p w14:paraId="286F01F7" w14:textId="77777777" w:rsidR="00767F71" w:rsidRPr="00F56A74" w:rsidRDefault="00F56A74" w:rsidP="00D5405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6A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2º grado</w:t>
            </w:r>
          </w:p>
          <w:p w14:paraId="5F9D560C" w14:textId="712918B6" w:rsidR="00F56A74" w:rsidRDefault="00F56A74" w:rsidP="00D540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6A74">
              <w:rPr>
                <w:rFonts w:ascii="Arial" w:hAnsi="Arial" w:cs="Arial"/>
                <w:bCs/>
                <w:sz w:val="24"/>
                <w:szCs w:val="24"/>
              </w:rPr>
              <w:t>45 minutos</w:t>
            </w:r>
          </w:p>
        </w:tc>
      </w:tr>
    </w:tbl>
    <w:p w14:paraId="6196C8E6" w14:textId="77777777" w:rsidR="00767F71" w:rsidRDefault="00767F71" w:rsidP="00767F7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A61869" w14:textId="77777777" w:rsidR="00767F71" w:rsidRDefault="00767F71" w:rsidP="00767F7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767F71" w14:paraId="2632753F" w14:textId="77777777" w:rsidTr="003B20A7">
        <w:tc>
          <w:tcPr>
            <w:tcW w:w="13036" w:type="dxa"/>
          </w:tcPr>
          <w:p w14:paraId="125D73DC" w14:textId="75F18657" w:rsidR="00767F71" w:rsidRDefault="00767F71" w:rsidP="00D540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  <w:r w:rsidR="00F56A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6A74" w:rsidRPr="00601E7B">
              <w:rPr>
                <w:rFonts w:ascii="Arial" w:hAnsi="Arial" w:cs="Arial"/>
                <w:bCs/>
                <w:sz w:val="24"/>
                <w:szCs w:val="24"/>
              </w:rPr>
              <w:t xml:space="preserve">La actividad se puede adecuar de acuerdo al escenario real de la clase y grupo, </w:t>
            </w:r>
            <w:r w:rsidR="00601E7B" w:rsidRPr="00601E7B">
              <w:rPr>
                <w:rFonts w:ascii="Arial" w:hAnsi="Arial" w:cs="Arial"/>
                <w:bCs/>
                <w:sz w:val="24"/>
                <w:szCs w:val="24"/>
              </w:rPr>
              <w:t xml:space="preserve">el cuento y la lamina se encuentra en el hipervínculo de corazón que esta en el apartado de recursos se ingresa a el dando </w:t>
            </w:r>
            <w:proofErr w:type="spellStart"/>
            <w:r w:rsidR="00601E7B" w:rsidRPr="00601E7B">
              <w:rPr>
                <w:rFonts w:ascii="Arial" w:hAnsi="Arial" w:cs="Arial"/>
                <w:bCs/>
                <w:sz w:val="24"/>
                <w:szCs w:val="24"/>
              </w:rPr>
              <w:t>click</w:t>
            </w:r>
            <w:proofErr w:type="spellEnd"/>
            <w:r w:rsidR="00601E7B" w:rsidRPr="00601E7B">
              <w:rPr>
                <w:rFonts w:ascii="Arial" w:hAnsi="Arial" w:cs="Arial"/>
                <w:bCs/>
                <w:sz w:val="24"/>
                <w:szCs w:val="24"/>
              </w:rPr>
              <w:t xml:space="preserve"> izquierdo y seleccionando la opción abrir hipervínculo.</w:t>
            </w:r>
            <w:r w:rsidR="00601E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D8E220D" w14:textId="77777777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1560"/>
        <w:gridCol w:w="1564"/>
        <w:gridCol w:w="1937"/>
      </w:tblGrid>
      <w:tr w:rsidR="003B20A7" w14:paraId="09876B57" w14:textId="77777777" w:rsidTr="003B20A7">
        <w:tc>
          <w:tcPr>
            <w:tcW w:w="7933" w:type="dxa"/>
          </w:tcPr>
          <w:p w14:paraId="475A0317" w14:textId="6EEE4E9B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0A7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1560" w:type="dxa"/>
          </w:tcPr>
          <w:p w14:paraId="63355747" w14:textId="30EFDC3C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 hace </w:t>
            </w:r>
          </w:p>
        </w:tc>
        <w:tc>
          <w:tcPr>
            <w:tcW w:w="1564" w:type="dxa"/>
          </w:tcPr>
          <w:p w14:paraId="10623B67" w14:textId="73F7BAA9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lo hace </w:t>
            </w:r>
          </w:p>
        </w:tc>
        <w:tc>
          <w:tcPr>
            <w:tcW w:w="1937" w:type="dxa"/>
          </w:tcPr>
          <w:p w14:paraId="238D9485" w14:textId="07770880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3B20A7" w14:paraId="46FF9D04" w14:textId="77777777" w:rsidTr="003B20A7">
        <w:tc>
          <w:tcPr>
            <w:tcW w:w="7933" w:type="dxa"/>
          </w:tcPr>
          <w:p w14:paraId="2B2DA4D9" w14:textId="078EB85B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Reconoce cuando alguien necesita ayuda</w:t>
            </w:r>
          </w:p>
        </w:tc>
        <w:tc>
          <w:tcPr>
            <w:tcW w:w="1560" w:type="dxa"/>
          </w:tcPr>
          <w:p w14:paraId="1119F42C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14:paraId="2BB8FF92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14:paraId="733157BB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20A7" w14:paraId="2D2B768E" w14:textId="77777777" w:rsidTr="003B20A7">
        <w:tc>
          <w:tcPr>
            <w:tcW w:w="7933" w:type="dxa"/>
          </w:tcPr>
          <w:p w14:paraId="57377480" w14:textId="0EDAEBDC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Ayuda en lo que es posible a quienes lo rodean</w:t>
            </w:r>
          </w:p>
        </w:tc>
        <w:tc>
          <w:tcPr>
            <w:tcW w:w="1560" w:type="dxa"/>
          </w:tcPr>
          <w:p w14:paraId="057D285F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14:paraId="2D827E22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2DABFB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20A7" w14:paraId="5BB4AA1A" w14:textId="77777777" w:rsidTr="003B20A7">
        <w:tc>
          <w:tcPr>
            <w:tcW w:w="7933" w:type="dxa"/>
          </w:tcPr>
          <w:p w14:paraId="776FEC2B" w14:textId="7FA73329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Expresa sus ideas acerca de como puede ayudar a otros</w:t>
            </w:r>
          </w:p>
        </w:tc>
        <w:tc>
          <w:tcPr>
            <w:tcW w:w="1560" w:type="dxa"/>
          </w:tcPr>
          <w:p w14:paraId="1BC42283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14:paraId="4E6CBCDA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14:paraId="3C95D90D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20A7" w14:paraId="07A512A8" w14:textId="77777777" w:rsidTr="003B20A7">
        <w:tc>
          <w:tcPr>
            <w:tcW w:w="7933" w:type="dxa"/>
          </w:tcPr>
          <w:p w14:paraId="3CEE943E" w14:textId="51D34DC4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Reconoce que el trabajo colaborativo es mas eficaz </w:t>
            </w:r>
          </w:p>
        </w:tc>
        <w:tc>
          <w:tcPr>
            <w:tcW w:w="1560" w:type="dxa"/>
          </w:tcPr>
          <w:p w14:paraId="27B9DE79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14:paraId="20989A88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14:paraId="196D0D54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20A7" w14:paraId="0925E54B" w14:textId="77777777" w:rsidTr="003B20A7">
        <w:tc>
          <w:tcPr>
            <w:tcW w:w="7933" w:type="dxa"/>
          </w:tcPr>
          <w:p w14:paraId="2AC5BF47" w14:textId="397D701C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Escucha con atención a lo que la maestra indica (cuento, indicaciones, etc.)</w:t>
            </w:r>
          </w:p>
        </w:tc>
        <w:tc>
          <w:tcPr>
            <w:tcW w:w="1560" w:type="dxa"/>
          </w:tcPr>
          <w:p w14:paraId="7F47BF96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14:paraId="7E8DD18D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14:paraId="21AD1C5D" w14:textId="77777777" w:rsidR="003B20A7" w:rsidRPr="003B20A7" w:rsidRDefault="003B20A7" w:rsidP="006A33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F1D23B" w14:textId="656C4F63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ADEF0B" w14:textId="2EB8553C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AAA946" w14:textId="5E2CD166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A1057" w14:textId="1801D517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89405" w14:textId="76335449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577DF" w14:textId="60446985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10668" w14:textId="45AF9D9F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3EAE6E" w14:textId="68B6B1B6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A8553" w14:textId="77777777" w:rsidR="003B20A7" w:rsidRDefault="003B20A7" w:rsidP="006A33A0">
      <w:pPr>
        <w:spacing w:after="0" w:line="240" w:lineRule="auto"/>
        <w:rPr>
          <w:rFonts w:ascii="Arial" w:hAnsi="Arial" w:cs="Arial"/>
          <w:sz w:val="24"/>
          <w:szCs w:val="24"/>
        </w:rPr>
        <w:sectPr w:rsidR="003B20A7" w:rsidSect="00846E7F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F714330" w14:textId="77777777" w:rsidR="003B20A7" w:rsidRPr="003B20A7" w:rsidRDefault="003B20A7" w:rsidP="003B2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3B20A7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22FF79D" wp14:editId="453B071E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0A7">
        <w:rPr>
          <w:rFonts w:ascii="Times New Roman" w:eastAsia="Calibri" w:hAnsi="Times New Roman" w:cs="Times New Roman"/>
          <w:b/>
          <w:sz w:val="32"/>
          <w:szCs w:val="24"/>
        </w:rPr>
        <w:t>ESCUELA NORMAL DE EDUCACIÓN PREESCOLAR</w:t>
      </w:r>
    </w:p>
    <w:p w14:paraId="672B7BE6" w14:textId="77777777" w:rsidR="003B20A7" w:rsidRPr="003B20A7" w:rsidRDefault="003B20A7" w:rsidP="003B20A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s-ES"/>
        </w:rPr>
      </w:pPr>
      <w:r w:rsidRPr="003B20A7">
        <w:rPr>
          <w:rFonts w:ascii="Times New Roman" w:eastAsia="Calibri" w:hAnsi="Times New Roman" w:cs="Times New Roman"/>
          <w:b/>
          <w:sz w:val="32"/>
          <w:szCs w:val="24"/>
        </w:rPr>
        <w:t>Ciclo escolar 2020-2021</w:t>
      </w:r>
    </w:p>
    <w:tbl>
      <w:tblPr>
        <w:tblStyle w:val="Tablaconcuadrcula1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3B20A7" w:rsidRPr="003B20A7" w14:paraId="698C2E39" w14:textId="77777777" w:rsidTr="003B20A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A3D2350" w14:textId="77777777" w:rsidR="003B20A7" w:rsidRPr="003B20A7" w:rsidRDefault="003B20A7" w:rsidP="003B2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6807818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41D62410" w14:textId="77777777" w:rsidR="003B20A7" w:rsidRPr="003B20A7" w:rsidRDefault="003B20A7" w:rsidP="003B20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1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3B20A7" w:rsidRPr="003B20A7" w14:paraId="7858EA15" w14:textId="77777777" w:rsidTr="003B20A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4E1B" w14:textId="77777777" w:rsidR="003B20A7" w:rsidRPr="003B20A7" w:rsidRDefault="003B20A7" w:rsidP="003B20A7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48E9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3B20A7" w:rsidRPr="003B20A7" w14:paraId="795A7346" w14:textId="77777777" w:rsidTr="003B20A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26DC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89E3" w14:textId="77777777" w:rsidR="003B20A7" w:rsidRPr="003B20A7" w:rsidRDefault="003B20A7" w:rsidP="003B20A7">
            <w:pPr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Estrategias para el desarrollo socioemocional en preescolar</w:t>
            </w:r>
          </w:p>
        </w:tc>
      </w:tr>
      <w:tr w:rsidR="003B20A7" w:rsidRPr="003B20A7" w14:paraId="4E753564" w14:textId="77777777" w:rsidTr="003B20A7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2BE8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3747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6A06" w14:textId="77777777" w:rsidR="003B20A7" w:rsidRPr="003B20A7" w:rsidRDefault="003B20A7" w:rsidP="003B2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29BE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Diseñar una propuesta didáctica de Educación Socioemocional.</w:t>
            </w:r>
          </w:p>
        </w:tc>
      </w:tr>
      <w:tr w:rsidR="003B20A7" w:rsidRPr="003B20A7" w14:paraId="312DC6BF" w14:textId="77777777" w:rsidTr="003B20A7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F3B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EC00" w14:textId="77777777" w:rsidR="003B20A7" w:rsidRPr="003B20A7" w:rsidRDefault="003B20A7" w:rsidP="003B20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6C6CA439" w14:textId="77777777" w:rsidR="003B20A7" w:rsidRPr="003B20A7" w:rsidRDefault="003B20A7" w:rsidP="003B20A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1EE51D6A" w14:textId="77777777" w:rsidR="003B20A7" w:rsidRPr="003B20A7" w:rsidRDefault="003B20A7" w:rsidP="003B20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56A624FA" w14:textId="77777777" w:rsidR="003B20A7" w:rsidRPr="003B20A7" w:rsidRDefault="003B20A7" w:rsidP="003B20A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3EE570DF" w14:textId="77777777" w:rsidR="003B20A7" w:rsidRPr="003B20A7" w:rsidRDefault="003B20A7" w:rsidP="003B20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032803FE" w14:textId="77777777" w:rsidR="003B20A7" w:rsidRPr="003B20A7" w:rsidRDefault="003B20A7" w:rsidP="003B20A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3B20A7" w:rsidRPr="003B20A7" w14:paraId="0D842A98" w14:textId="77777777" w:rsidTr="003B20A7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4BF4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B3D2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Realizar el diseño de una propuesta didáctica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7E135381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4677825C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71D0DF0E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750A21E8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20C3AB02" w14:textId="77777777" w:rsidR="003B20A7" w:rsidRPr="003B20A7" w:rsidRDefault="003B20A7" w:rsidP="003B20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1"/>
        <w:tblpPr w:leftFromText="141" w:rightFromText="141" w:vertAnchor="text" w:horzAnchor="margin" w:tblpXSpec="center" w:tblpY="98"/>
        <w:tblW w:w="10717" w:type="dxa"/>
        <w:tblInd w:w="0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3B20A7" w:rsidRPr="003B20A7" w14:paraId="21BF943E" w14:textId="77777777" w:rsidTr="003B20A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CBE8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5015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166F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3B20A7" w:rsidRPr="003B20A7" w14:paraId="5D86B0B2" w14:textId="77777777" w:rsidTr="003B20A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C200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 w:rsidRPr="003B20A7"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BAD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FCDEE0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59B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0A7" w:rsidRPr="003B20A7" w14:paraId="08BBFA40" w14:textId="77777777" w:rsidTr="003B20A7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3358F02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3B20A7" w:rsidRPr="003B20A7" w14:paraId="4FEF4953" w14:textId="77777777" w:rsidTr="003B20A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1768" w14:textId="77777777" w:rsidR="003B20A7" w:rsidRPr="003B20A7" w:rsidRDefault="003B20A7" w:rsidP="003B20A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99AC66C" w14:textId="77777777" w:rsidR="003B20A7" w:rsidRPr="003B20A7" w:rsidRDefault="003B20A7" w:rsidP="003B20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campo de formación académica</w:t>
            </w:r>
          </w:p>
          <w:p w14:paraId="71BB0EAC" w14:textId="77777777" w:rsidR="003B20A7" w:rsidRPr="003B20A7" w:rsidRDefault="003B20A7" w:rsidP="003B20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302EDCD6" w14:textId="77777777" w:rsidR="003B20A7" w:rsidRPr="003B20A7" w:rsidRDefault="003B20A7" w:rsidP="003B20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D6E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D76B7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555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0A7" w:rsidRPr="003B20A7" w14:paraId="514A2809" w14:textId="77777777" w:rsidTr="003B20A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E147" w14:textId="77777777" w:rsidR="003B20A7" w:rsidRPr="003B20A7" w:rsidRDefault="003B20A7" w:rsidP="003B20A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1864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5A0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0A7" w:rsidRPr="003B20A7" w14:paraId="42B63BBD" w14:textId="77777777" w:rsidTr="003B20A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C41A" w14:textId="77777777" w:rsidR="003B20A7" w:rsidRPr="003B20A7" w:rsidRDefault="003B20A7" w:rsidP="003B20A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76E5E352" w14:textId="77777777" w:rsidR="003B20A7" w:rsidRPr="003B20A7" w:rsidRDefault="003B20A7" w:rsidP="003B20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4C17A64D" w14:textId="77777777" w:rsidR="003B20A7" w:rsidRDefault="003B20A7" w:rsidP="003B20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describe para su desarrollo en</w:t>
            </w:r>
            <w:r w:rsidRPr="003B20A7">
              <w:rPr>
                <w:lang w:val="es-ES"/>
              </w:rPr>
              <w:t xml:space="preserve"> </w:t>
            </w: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24DE5B8E" w14:textId="5D6D7B14" w:rsidR="003B20A7" w:rsidRPr="003B20A7" w:rsidRDefault="003B20A7" w:rsidP="003B20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 xml:space="preserve">Desarrollan habilidades socioemocionales para favorecer un clima de participación, inclusión, armonía y respeto en el aula, basadas en el </w:t>
            </w:r>
            <w:r w:rsidRPr="003B20A7">
              <w:t>programa</w:t>
            </w: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preescolar.</w:t>
            </w:r>
          </w:p>
          <w:p w14:paraId="016B28C9" w14:textId="77777777" w:rsidR="003B20A7" w:rsidRPr="003B20A7" w:rsidRDefault="003B20A7" w:rsidP="003B20A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3B20A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477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2DA9B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96C8C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F29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0A7" w:rsidRPr="003B20A7" w14:paraId="0ECF4FAA" w14:textId="77777777" w:rsidTr="003B20A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A550" w14:textId="77777777" w:rsidR="003B20A7" w:rsidRPr="003B20A7" w:rsidRDefault="003B20A7" w:rsidP="003B20A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DE3C" w14:textId="77777777" w:rsidR="003B20A7" w:rsidRPr="003B20A7" w:rsidRDefault="003B20A7" w:rsidP="003B20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0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40C" w14:textId="77777777" w:rsidR="003B20A7" w:rsidRPr="003B20A7" w:rsidRDefault="003B20A7" w:rsidP="003B20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CC87C8" w14:textId="1C42B01A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A0F18" w14:textId="44F1ECFA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1D03D2" w14:textId="44285054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9E7377" w14:textId="2EC08AFA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A05E21" w14:textId="4247F280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F0286" w14:textId="6F80A957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D6691" w14:textId="6F849B2B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1C04C" w14:textId="6E7B113A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0D450" w14:textId="71EDA673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77C1F" w14:textId="310182DC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60458" w14:textId="5BE17650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4CCCD" w14:textId="48B1CA56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C1470" w14:textId="4F990CAA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7B8E3" w14:textId="1ACCC238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3AB72" w14:textId="0B150ABC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B2884D" w14:textId="7323ACA4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2F209" w14:textId="77777777" w:rsidR="00767F71" w:rsidRDefault="00767F71" w:rsidP="006A3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32550" w14:textId="77777777" w:rsidR="006A33A0" w:rsidRPr="00D17682" w:rsidRDefault="006A33A0" w:rsidP="006A33A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AB5BE30" w14:textId="77777777" w:rsidR="00D17682" w:rsidRPr="00D17682" w:rsidRDefault="00D17682" w:rsidP="00D17682">
      <w:pPr>
        <w:jc w:val="center"/>
        <w:rPr>
          <w:sz w:val="30"/>
          <w:szCs w:val="30"/>
        </w:rPr>
      </w:pPr>
    </w:p>
    <w:sectPr w:rsidR="00D17682" w:rsidRPr="00D17682" w:rsidSect="003B20A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B56"/>
    <w:multiLevelType w:val="hybridMultilevel"/>
    <w:tmpl w:val="A0F8C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7F"/>
    <w:rsid w:val="00272E95"/>
    <w:rsid w:val="003B20A7"/>
    <w:rsid w:val="00601E7B"/>
    <w:rsid w:val="00655A29"/>
    <w:rsid w:val="006A33A0"/>
    <w:rsid w:val="006B7246"/>
    <w:rsid w:val="00767F71"/>
    <w:rsid w:val="00846E7F"/>
    <w:rsid w:val="00A32336"/>
    <w:rsid w:val="00D17682"/>
    <w:rsid w:val="00E97795"/>
    <w:rsid w:val="00F472A4"/>
    <w:rsid w:val="00F56A74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9F67B1"/>
  <w15:chartTrackingRefBased/>
  <w15:docId w15:val="{1FD73B61-E207-45C9-B8D8-A4184EFA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3A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B20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ferna\OneDrive\Documentos\&#161;Oh,%20oh,%20la%20pelota!.ppt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2021-06-05T01:12:00Z</dcterms:created>
  <dcterms:modified xsi:type="dcterms:W3CDTF">2021-06-05T03:29:00Z</dcterms:modified>
</cp:coreProperties>
</file>