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63A4" w14:textId="77777777" w:rsidR="00A27B5F" w:rsidRDefault="00A27B5F" w:rsidP="00A27B5F">
      <w:pPr>
        <w:jc w:val="center"/>
        <w:rPr>
          <w:rFonts w:asciiTheme="majorHAnsi" w:hAnsiTheme="majorHAnsi" w:cstheme="majorHAnsi"/>
          <w:sz w:val="56"/>
          <w:szCs w:val="56"/>
        </w:rPr>
      </w:pPr>
      <w:r>
        <w:rPr>
          <w:noProof/>
        </w:rPr>
        <w:drawing>
          <wp:anchor distT="0" distB="0" distL="114300" distR="114300" simplePos="0" relativeHeight="251659264" behindDoc="0" locked="0" layoutInCell="1" allowOverlap="1" wp14:anchorId="637C6C4D" wp14:editId="3753AA3A">
            <wp:simplePos x="0" y="0"/>
            <wp:positionH relativeFrom="margin">
              <wp:align>center</wp:align>
            </wp:positionH>
            <wp:positionV relativeFrom="margin">
              <wp:posOffset>-400685</wp:posOffset>
            </wp:positionV>
            <wp:extent cx="1311910" cy="1564005"/>
            <wp:effectExtent l="0" t="0" r="2540" b="0"/>
            <wp:wrapSquare wrapText="bothSides"/>
            <wp:docPr id="3" name="Imagen 3"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39/_Logos/escudo.jpg"/>
                    <pic:cNvPicPr>
                      <a:picLocks noChangeAspect="1" noChangeArrowheads="1"/>
                    </pic:cNvPicPr>
                  </pic:nvPicPr>
                  <pic:blipFill>
                    <a:blip r:embed="rId4">
                      <a:extLst>
                        <a:ext uri="{28A0092B-C50C-407E-A947-70E740481C1C}">
                          <a14:useLocalDpi xmlns:a14="http://schemas.microsoft.com/office/drawing/2010/main" val="0"/>
                        </a:ext>
                      </a:extLst>
                    </a:blip>
                    <a:srcRect l="21828" r="15228"/>
                    <a:stretch>
                      <a:fillRect/>
                    </a:stretch>
                  </pic:blipFill>
                  <pic:spPr bwMode="auto">
                    <a:xfrm>
                      <a:off x="0" y="0"/>
                      <a:ext cx="1311910" cy="1564005"/>
                    </a:xfrm>
                    <a:prstGeom prst="rect">
                      <a:avLst/>
                    </a:prstGeom>
                    <a:noFill/>
                  </pic:spPr>
                </pic:pic>
              </a:graphicData>
            </a:graphic>
            <wp14:sizeRelH relativeFrom="margin">
              <wp14:pctWidth>0</wp14:pctWidth>
            </wp14:sizeRelH>
            <wp14:sizeRelV relativeFrom="margin">
              <wp14:pctHeight>0</wp14:pctHeight>
            </wp14:sizeRelV>
          </wp:anchor>
        </w:drawing>
      </w:r>
    </w:p>
    <w:p w14:paraId="7EEB9079" w14:textId="77777777" w:rsidR="00A27B5F" w:rsidRDefault="00A27B5F" w:rsidP="00A27B5F">
      <w:pPr>
        <w:jc w:val="center"/>
        <w:rPr>
          <w:rFonts w:asciiTheme="majorHAnsi" w:hAnsiTheme="majorHAnsi" w:cstheme="majorHAnsi"/>
          <w:sz w:val="56"/>
          <w:szCs w:val="56"/>
        </w:rPr>
      </w:pPr>
    </w:p>
    <w:p w14:paraId="2E126293" w14:textId="77777777" w:rsidR="00A27B5F" w:rsidRDefault="00A27B5F" w:rsidP="00A27B5F">
      <w:pPr>
        <w:jc w:val="center"/>
        <w:rPr>
          <w:rFonts w:asciiTheme="majorHAnsi" w:hAnsiTheme="majorHAnsi" w:cstheme="majorHAnsi"/>
          <w:sz w:val="6"/>
          <w:szCs w:val="6"/>
        </w:rPr>
      </w:pPr>
    </w:p>
    <w:p w14:paraId="125C7B8B" w14:textId="77777777" w:rsidR="00A27B5F" w:rsidRDefault="00A27B5F" w:rsidP="00A27B5F">
      <w:pPr>
        <w:jc w:val="center"/>
        <w:rPr>
          <w:rFonts w:ascii="Times New Roman" w:hAnsi="Times New Roman" w:cs="Times New Roman"/>
          <w:sz w:val="4"/>
          <w:szCs w:val="4"/>
        </w:rPr>
      </w:pPr>
    </w:p>
    <w:p w14:paraId="00FC4AAF" w14:textId="77777777" w:rsidR="00A27B5F" w:rsidRDefault="00A27B5F" w:rsidP="00A27B5F">
      <w:pPr>
        <w:jc w:val="center"/>
        <w:rPr>
          <w:rFonts w:ascii="Times New Roman" w:hAnsi="Times New Roman" w:cs="Times New Roman"/>
          <w:b/>
          <w:bCs/>
          <w:noProof/>
          <w:sz w:val="48"/>
          <w:szCs w:val="48"/>
        </w:rPr>
      </w:pPr>
      <w:r>
        <w:rPr>
          <w:rFonts w:ascii="Times New Roman" w:hAnsi="Times New Roman" w:cs="Times New Roman"/>
          <w:b/>
          <w:bCs/>
          <w:sz w:val="48"/>
          <w:szCs w:val="48"/>
        </w:rPr>
        <w:t>Escuela Normal de Educación Preescolar</w:t>
      </w:r>
      <w:r>
        <w:rPr>
          <w:rFonts w:ascii="Times New Roman" w:hAnsi="Times New Roman" w:cs="Times New Roman"/>
          <w:b/>
          <w:bCs/>
          <w:noProof/>
          <w:sz w:val="48"/>
          <w:szCs w:val="48"/>
        </w:rPr>
        <w:t xml:space="preserve"> </w:t>
      </w:r>
    </w:p>
    <w:p w14:paraId="69C9BE1D" w14:textId="77777777" w:rsidR="00A27B5F" w:rsidRDefault="00A27B5F" w:rsidP="00A27B5F">
      <w:pPr>
        <w:jc w:val="center"/>
        <w:rPr>
          <w:rFonts w:ascii="Times New Roman" w:hAnsi="Times New Roman" w:cs="Times New Roman"/>
          <w:noProof/>
          <w:sz w:val="40"/>
          <w:szCs w:val="40"/>
        </w:rPr>
      </w:pPr>
      <w:r>
        <w:rPr>
          <w:rFonts w:ascii="Times New Roman" w:hAnsi="Times New Roman" w:cs="Times New Roman"/>
          <w:noProof/>
          <w:sz w:val="40"/>
          <w:szCs w:val="40"/>
        </w:rPr>
        <w:t>Licenciatura en educación preescolar</w:t>
      </w:r>
    </w:p>
    <w:p w14:paraId="7B8F549F" w14:textId="77777777" w:rsidR="00A27B5F" w:rsidRDefault="00A27B5F" w:rsidP="00A27B5F">
      <w:pPr>
        <w:jc w:val="center"/>
        <w:rPr>
          <w:rFonts w:ascii="Times New Roman" w:hAnsi="Times New Roman" w:cs="Times New Roman"/>
          <w:noProof/>
          <w:sz w:val="32"/>
          <w:szCs w:val="32"/>
        </w:rPr>
      </w:pPr>
    </w:p>
    <w:p w14:paraId="44AE4741" w14:textId="77777777" w:rsidR="00A27B5F" w:rsidRDefault="00A27B5F" w:rsidP="00A27B5F">
      <w:pPr>
        <w:jc w:val="center"/>
        <w:rPr>
          <w:rFonts w:ascii="Times New Roman" w:hAnsi="Times New Roman" w:cs="Times New Roman"/>
          <w:noProof/>
          <w:sz w:val="44"/>
          <w:szCs w:val="44"/>
        </w:rPr>
      </w:pPr>
      <w:r>
        <w:rPr>
          <w:rFonts w:ascii="Times New Roman" w:hAnsi="Times New Roman" w:cs="Times New Roman"/>
          <w:noProof/>
          <w:sz w:val="44"/>
          <w:szCs w:val="44"/>
        </w:rPr>
        <w:t>Cuarto semestre</w:t>
      </w:r>
    </w:p>
    <w:p w14:paraId="6CF06D3D" w14:textId="77777777" w:rsidR="00A27B5F" w:rsidRDefault="00A27B5F" w:rsidP="00A27B5F">
      <w:pPr>
        <w:jc w:val="center"/>
        <w:rPr>
          <w:rFonts w:ascii="Times New Roman" w:hAnsi="Times New Roman" w:cs="Times New Roman"/>
          <w:noProof/>
          <w:sz w:val="8"/>
          <w:szCs w:val="8"/>
        </w:rPr>
      </w:pPr>
    </w:p>
    <w:p w14:paraId="5E9BBB30" w14:textId="77777777" w:rsidR="00A27B5F" w:rsidRDefault="00A27B5F" w:rsidP="00A27B5F">
      <w:pPr>
        <w:jc w:val="center"/>
        <w:rPr>
          <w:rFonts w:ascii="Times New Roman" w:hAnsi="Times New Roman" w:cs="Times New Roman"/>
          <w:noProof/>
          <w:sz w:val="52"/>
          <w:szCs w:val="52"/>
        </w:rPr>
      </w:pPr>
      <w:r>
        <w:rPr>
          <w:rFonts w:ascii="Times New Roman" w:hAnsi="Times New Roman" w:cs="Times New Roman"/>
          <w:noProof/>
          <w:sz w:val="48"/>
          <w:szCs w:val="48"/>
        </w:rPr>
        <w:t>Filosofía</w:t>
      </w:r>
    </w:p>
    <w:p w14:paraId="17690E5C" w14:textId="77777777" w:rsidR="00A27B5F" w:rsidRDefault="00A27B5F" w:rsidP="00A27B5F">
      <w:pPr>
        <w:jc w:val="center"/>
        <w:rPr>
          <w:rFonts w:ascii="Times New Roman" w:hAnsi="Times New Roman" w:cs="Times New Roman"/>
          <w:noProof/>
          <w:sz w:val="16"/>
          <w:szCs w:val="16"/>
        </w:rPr>
      </w:pPr>
    </w:p>
    <w:p w14:paraId="3458A4CE" w14:textId="77777777" w:rsidR="00A27B5F" w:rsidRDefault="00A27B5F" w:rsidP="00A27B5F">
      <w:pPr>
        <w:rPr>
          <w:rFonts w:ascii="Times New Roman" w:hAnsi="Times New Roman" w:cs="Times New Roman"/>
          <w:noProof/>
          <w:sz w:val="36"/>
          <w:szCs w:val="36"/>
        </w:rPr>
      </w:pPr>
      <w:r>
        <w:rPr>
          <w:rFonts w:ascii="Times New Roman" w:hAnsi="Times New Roman" w:cs="Times New Roman"/>
          <w:noProof/>
          <w:sz w:val="36"/>
          <w:szCs w:val="36"/>
        </w:rPr>
        <w:t xml:space="preserve">Alumnas: #5 Jazmin Azucena De la cruz Sánchez </w:t>
      </w:r>
    </w:p>
    <w:p w14:paraId="47B75451" w14:textId="77777777" w:rsidR="00A27B5F" w:rsidRDefault="00A27B5F" w:rsidP="00A27B5F">
      <w:pPr>
        <w:rPr>
          <w:rFonts w:ascii="Times New Roman" w:hAnsi="Times New Roman" w:cs="Times New Roman"/>
          <w:noProof/>
          <w:sz w:val="36"/>
          <w:szCs w:val="36"/>
        </w:rPr>
      </w:pPr>
      <w:r>
        <w:rPr>
          <w:rFonts w:ascii="Times New Roman" w:hAnsi="Times New Roman" w:cs="Times New Roman"/>
          <w:noProof/>
          <w:sz w:val="36"/>
          <w:szCs w:val="36"/>
        </w:rPr>
        <w:t>Docente: Daniel Diaz Gutierrez</w:t>
      </w:r>
    </w:p>
    <w:p w14:paraId="5F2A8D54" w14:textId="77777777" w:rsidR="00A27B5F" w:rsidRDefault="00A27B5F" w:rsidP="00A27B5F">
      <w:pPr>
        <w:rPr>
          <w:rFonts w:ascii="Times New Roman" w:hAnsi="Times New Roman" w:cs="Times New Roman"/>
          <w:noProof/>
          <w:sz w:val="6"/>
          <w:szCs w:val="6"/>
        </w:rPr>
      </w:pPr>
    </w:p>
    <w:p w14:paraId="7E7CAA8D" w14:textId="4564668F" w:rsidR="00A27B5F" w:rsidRDefault="00A27B5F" w:rsidP="00A27B5F">
      <w:pPr>
        <w:jc w:val="center"/>
        <w:rPr>
          <w:rFonts w:ascii="Times New Roman" w:hAnsi="Times New Roman" w:cs="Times New Roman"/>
          <w:b/>
          <w:bCs/>
          <w:noProof/>
          <w:sz w:val="40"/>
          <w:szCs w:val="40"/>
        </w:rPr>
      </w:pPr>
      <w:r>
        <w:rPr>
          <w:rFonts w:ascii="Times New Roman" w:hAnsi="Times New Roman" w:cs="Times New Roman"/>
          <w:b/>
          <w:bCs/>
          <w:noProof/>
          <w:sz w:val="40"/>
          <w:szCs w:val="40"/>
        </w:rPr>
        <w:t xml:space="preserve">TRABAJO: </w:t>
      </w:r>
      <w:r>
        <w:rPr>
          <w:rFonts w:ascii="Times New Roman" w:hAnsi="Times New Roman" w:cs="Times New Roman"/>
          <w:b/>
          <w:bCs/>
          <w:noProof/>
          <w:sz w:val="40"/>
          <w:szCs w:val="40"/>
        </w:rPr>
        <w:t>Educación y sociedad</w:t>
      </w:r>
    </w:p>
    <w:p w14:paraId="0FA7D7AA" w14:textId="77777777" w:rsidR="00A27B5F" w:rsidRDefault="00A27B5F" w:rsidP="00A27B5F">
      <w:pPr>
        <w:rPr>
          <w:rFonts w:ascii="Times New Roman" w:hAnsi="Times New Roman" w:cs="Times New Roman"/>
          <w:noProof/>
          <w:sz w:val="10"/>
          <w:szCs w:val="10"/>
        </w:rPr>
      </w:pPr>
    </w:p>
    <w:p w14:paraId="350952B9" w14:textId="77777777" w:rsidR="00A27B5F" w:rsidRDefault="00A27B5F" w:rsidP="00A27B5F">
      <w:pPr>
        <w:rPr>
          <w:rFonts w:ascii="Times New Roman" w:hAnsi="Times New Roman" w:cs="Times New Roman"/>
          <w:noProof/>
          <w:sz w:val="32"/>
          <w:szCs w:val="32"/>
        </w:rPr>
      </w:pPr>
      <w:r>
        <w:rPr>
          <w:rFonts w:ascii="Times New Roman" w:hAnsi="Times New Roman" w:cs="Times New Roman"/>
          <w:noProof/>
          <w:sz w:val="32"/>
          <w:szCs w:val="32"/>
        </w:rPr>
        <w:t>Competencias unidad II:</w:t>
      </w:r>
    </w:p>
    <w:tbl>
      <w:tblPr>
        <w:tblW w:w="0" w:type="auto"/>
        <w:tblCellSpacing w:w="15" w:type="dxa"/>
        <w:tblLook w:val="04A0" w:firstRow="1" w:lastRow="0" w:firstColumn="1" w:lastColumn="0" w:noHBand="0" w:noVBand="1"/>
      </w:tblPr>
      <w:tblGrid>
        <w:gridCol w:w="295"/>
        <w:gridCol w:w="8543"/>
      </w:tblGrid>
      <w:tr w:rsidR="00A27B5F" w14:paraId="46FA6129" w14:textId="77777777" w:rsidTr="007A3C8E">
        <w:trPr>
          <w:tblCellSpacing w:w="15" w:type="dxa"/>
        </w:trPr>
        <w:tc>
          <w:tcPr>
            <w:tcW w:w="0" w:type="auto"/>
            <w:tcMar>
              <w:top w:w="15" w:type="dxa"/>
              <w:left w:w="15" w:type="dxa"/>
              <w:bottom w:w="15" w:type="dxa"/>
              <w:right w:w="15" w:type="dxa"/>
            </w:tcMar>
            <w:hideMark/>
          </w:tcPr>
          <w:p w14:paraId="41B7655D" w14:textId="77777777" w:rsidR="00A27B5F" w:rsidRDefault="00A27B5F" w:rsidP="007A3C8E">
            <w:pPr>
              <w:spacing w:after="0" w:line="240" w:lineRule="auto"/>
              <w:ind w:left="60"/>
              <w:jc w:val="both"/>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w:drawing>
                <wp:inline distT="0" distB="0" distL="0" distR="0" wp14:anchorId="1FB64E43" wp14:editId="2FE515FD">
                  <wp:extent cx="101600" cy="10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33B878AD" w14:textId="77777777" w:rsidR="00A27B5F" w:rsidRDefault="00A27B5F" w:rsidP="007A3C8E">
            <w:pPr>
              <w:spacing w:after="0" w:line="240" w:lineRule="auto"/>
              <w:ind w:left="6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0E6E3358" w14:textId="77777777" w:rsidR="00A27B5F" w:rsidRDefault="00A27B5F" w:rsidP="00A27B5F">
      <w:pPr>
        <w:spacing w:after="0" w:line="240" w:lineRule="auto"/>
        <w:rPr>
          <w:rFonts w:ascii="Times New Roman" w:eastAsia="Times New Roman" w:hAnsi="Times New Roman" w:cs="Times New Roman"/>
          <w:vanish/>
          <w:sz w:val="24"/>
          <w:szCs w:val="24"/>
          <w:lang w:eastAsia="es-MX"/>
        </w:rPr>
      </w:pPr>
    </w:p>
    <w:tbl>
      <w:tblPr>
        <w:tblW w:w="0" w:type="auto"/>
        <w:tblCellSpacing w:w="15" w:type="dxa"/>
        <w:tblLook w:val="04A0" w:firstRow="1" w:lastRow="0" w:firstColumn="1" w:lastColumn="0" w:noHBand="0" w:noVBand="1"/>
      </w:tblPr>
      <w:tblGrid>
        <w:gridCol w:w="295"/>
        <w:gridCol w:w="8543"/>
      </w:tblGrid>
      <w:tr w:rsidR="00A27B5F" w14:paraId="57902F90" w14:textId="77777777" w:rsidTr="007A3C8E">
        <w:trPr>
          <w:tblCellSpacing w:w="15" w:type="dxa"/>
        </w:trPr>
        <w:tc>
          <w:tcPr>
            <w:tcW w:w="0" w:type="auto"/>
            <w:tcMar>
              <w:top w:w="15" w:type="dxa"/>
              <w:left w:w="15" w:type="dxa"/>
              <w:bottom w:w="15" w:type="dxa"/>
              <w:right w:w="15" w:type="dxa"/>
            </w:tcMar>
            <w:hideMark/>
          </w:tcPr>
          <w:p w14:paraId="34B47B74" w14:textId="77777777" w:rsidR="00A27B5F" w:rsidRDefault="00A27B5F" w:rsidP="007A3C8E">
            <w:pPr>
              <w:spacing w:after="0" w:line="240" w:lineRule="auto"/>
              <w:ind w:left="60"/>
              <w:jc w:val="both"/>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w:drawing>
                <wp:inline distT="0" distB="0" distL="0" distR="0" wp14:anchorId="028966DA" wp14:editId="6C3B67CC">
                  <wp:extent cx="101600" cy="10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0AF0EBBC" w14:textId="77777777" w:rsidR="00A27B5F" w:rsidRDefault="00A27B5F" w:rsidP="007A3C8E">
            <w:pPr>
              <w:spacing w:after="0" w:line="240" w:lineRule="auto"/>
              <w:ind w:left="6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517D7DDB" w14:textId="77777777" w:rsidR="00A27B5F" w:rsidRDefault="00A27B5F" w:rsidP="00A27B5F">
      <w:pPr>
        <w:rPr>
          <w:rFonts w:ascii="Times New Roman" w:hAnsi="Times New Roman" w:cs="Times New Roman"/>
          <w:noProof/>
          <w:sz w:val="32"/>
          <w:szCs w:val="32"/>
        </w:rPr>
      </w:pPr>
    </w:p>
    <w:p w14:paraId="56520C87" w14:textId="77777777" w:rsidR="00A27B5F" w:rsidRDefault="00A27B5F" w:rsidP="00A27B5F">
      <w:pPr>
        <w:rPr>
          <w:rFonts w:ascii="Times New Roman" w:hAnsi="Times New Roman" w:cs="Times New Roman"/>
          <w:noProof/>
          <w:sz w:val="32"/>
          <w:szCs w:val="32"/>
        </w:rPr>
      </w:pPr>
    </w:p>
    <w:p w14:paraId="24B78C4F" w14:textId="77777777" w:rsidR="00A27B5F" w:rsidRDefault="00A27B5F" w:rsidP="00A27B5F">
      <w:pPr>
        <w:rPr>
          <w:rFonts w:ascii="Times New Roman" w:hAnsi="Times New Roman" w:cs="Times New Roman"/>
          <w:noProof/>
          <w:sz w:val="32"/>
          <w:szCs w:val="32"/>
        </w:rPr>
      </w:pPr>
    </w:p>
    <w:p w14:paraId="17A477C2" w14:textId="37BF64A0" w:rsidR="003C457C" w:rsidRPr="00A27B5F" w:rsidRDefault="00A27B5F" w:rsidP="00A27B5F">
      <w:pPr>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Saltillo, coahuila de zaragoza                                           </w:t>
      </w:r>
      <w:r>
        <w:rPr>
          <w:rFonts w:ascii="Times New Roman" w:hAnsi="Times New Roman" w:cs="Times New Roman"/>
          <w:b/>
          <w:bCs/>
          <w:noProof/>
          <w:sz w:val="28"/>
          <w:szCs w:val="28"/>
        </w:rPr>
        <w:t>3 de junio</w:t>
      </w:r>
      <w:r>
        <w:rPr>
          <w:rFonts w:ascii="Times New Roman" w:hAnsi="Times New Roman" w:cs="Times New Roman"/>
          <w:b/>
          <w:bCs/>
          <w:noProof/>
          <w:sz w:val="28"/>
          <w:szCs w:val="28"/>
        </w:rPr>
        <w:t xml:space="preserve"> de 2021</w:t>
      </w:r>
    </w:p>
    <w:p w14:paraId="753E9847" w14:textId="05AC61CD" w:rsidR="003C457C" w:rsidRPr="00667538" w:rsidRDefault="003C457C" w:rsidP="00667538">
      <w:pPr>
        <w:spacing w:line="360" w:lineRule="auto"/>
        <w:jc w:val="center"/>
        <w:rPr>
          <w:rFonts w:ascii="Arial" w:hAnsi="Arial" w:cs="Arial"/>
          <w:b/>
          <w:bCs/>
          <w:sz w:val="28"/>
          <w:szCs w:val="28"/>
        </w:rPr>
      </w:pPr>
      <w:r w:rsidRPr="00667538">
        <w:rPr>
          <w:rFonts w:ascii="Arial" w:hAnsi="Arial" w:cs="Arial"/>
          <w:b/>
          <w:bCs/>
          <w:sz w:val="28"/>
          <w:szCs w:val="28"/>
        </w:rPr>
        <w:lastRenderedPageBreak/>
        <w:t>La postura liberal de la educación y sus raíces de Rousseau</w:t>
      </w:r>
    </w:p>
    <w:p w14:paraId="51957CBE" w14:textId="41244A1E" w:rsidR="003C457C" w:rsidRPr="00667538" w:rsidRDefault="003C457C" w:rsidP="00667538">
      <w:pPr>
        <w:spacing w:line="360" w:lineRule="auto"/>
        <w:jc w:val="both"/>
        <w:rPr>
          <w:rFonts w:ascii="Arial" w:hAnsi="Arial" w:cs="Arial"/>
          <w:sz w:val="24"/>
          <w:szCs w:val="24"/>
        </w:rPr>
      </w:pPr>
      <w:r w:rsidRPr="00667538">
        <w:rPr>
          <w:rFonts w:ascii="Arial" w:hAnsi="Arial" w:cs="Arial"/>
          <w:sz w:val="24"/>
          <w:szCs w:val="24"/>
        </w:rPr>
        <w:t xml:space="preserve">Para </w:t>
      </w:r>
      <w:r w:rsidR="00667538" w:rsidRPr="00667538">
        <w:rPr>
          <w:rFonts w:ascii="Arial" w:hAnsi="Arial" w:cs="Arial"/>
          <w:sz w:val="24"/>
          <w:szCs w:val="24"/>
        </w:rPr>
        <w:t>Rousseau</w:t>
      </w:r>
      <w:r w:rsidRPr="00667538">
        <w:rPr>
          <w:rFonts w:ascii="Arial" w:hAnsi="Arial" w:cs="Arial"/>
          <w:sz w:val="24"/>
          <w:szCs w:val="24"/>
        </w:rPr>
        <w:t xml:space="preserve"> es importante el diferenciar lo que es un niño de lo que es un adulto y el como estos aprenden, debido que para </w:t>
      </w:r>
      <w:r w:rsidR="00667538" w:rsidRPr="00667538">
        <w:rPr>
          <w:rFonts w:ascii="Arial" w:hAnsi="Arial" w:cs="Arial"/>
          <w:sz w:val="24"/>
          <w:szCs w:val="24"/>
        </w:rPr>
        <w:t>él la</w:t>
      </w:r>
      <w:r w:rsidRPr="00667538">
        <w:rPr>
          <w:rFonts w:ascii="Arial" w:hAnsi="Arial" w:cs="Arial"/>
          <w:sz w:val="24"/>
          <w:szCs w:val="24"/>
        </w:rPr>
        <w:t xml:space="preserve"> infancia tiene sus maneras de ver, pensar, sentir que son solo de el y no de nadie </w:t>
      </w:r>
      <w:r w:rsidR="00667538" w:rsidRPr="00667538">
        <w:rPr>
          <w:rFonts w:ascii="Arial" w:hAnsi="Arial" w:cs="Arial"/>
          <w:sz w:val="24"/>
          <w:szCs w:val="24"/>
        </w:rPr>
        <w:t>más</w:t>
      </w:r>
      <w:r w:rsidRPr="00667538">
        <w:rPr>
          <w:rFonts w:ascii="Arial" w:hAnsi="Arial" w:cs="Arial"/>
          <w:sz w:val="24"/>
          <w:szCs w:val="24"/>
        </w:rPr>
        <w:t>.</w:t>
      </w:r>
      <w:r w:rsidR="00211D4E">
        <w:rPr>
          <w:rFonts w:ascii="Arial" w:hAnsi="Arial" w:cs="Arial"/>
          <w:sz w:val="24"/>
          <w:szCs w:val="24"/>
        </w:rPr>
        <w:t xml:space="preserve"> </w:t>
      </w:r>
      <w:r w:rsidR="00667538" w:rsidRPr="00667538">
        <w:rPr>
          <w:rFonts w:ascii="Arial" w:hAnsi="Arial" w:cs="Arial"/>
          <w:sz w:val="24"/>
          <w:szCs w:val="24"/>
        </w:rPr>
        <w:t>Los</w:t>
      </w:r>
      <w:r w:rsidRPr="00667538">
        <w:rPr>
          <w:rFonts w:ascii="Arial" w:hAnsi="Arial" w:cs="Arial"/>
          <w:sz w:val="24"/>
          <w:szCs w:val="24"/>
        </w:rPr>
        <w:t xml:space="preserve"> </w:t>
      </w:r>
      <w:r w:rsidR="00667538" w:rsidRPr="00667538">
        <w:rPr>
          <w:rFonts w:ascii="Arial" w:hAnsi="Arial" w:cs="Arial"/>
          <w:sz w:val="24"/>
          <w:szCs w:val="24"/>
        </w:rPr>
        <w:t>maestros</w:t>
      </w:r>
      <w:r w:rsidRPr="00667538">
        <w:rPr>
          <w:rFonts w:ascii="Arial" w:hAnsi="Arial" w:cs="Arial"/>
          <w:sz w:val="24"/>
          <w:szCs w:val="24"/>
        </w:rPr>
        <w:t xml:space="preserve"> </w:t>
      </w:r>
      <w:r w:rsidR="00667538" w:rsidRPr="00667538">
        <w:rPr>
          <w:rFonts w:ascii="Arial" w:hAnsi="Arial" w:cs="Arial"/>
          <w:sz w:val="24"/>
          <w:szCs w:val="24"/>
        </w:rPr>
        <w:t>debían</w:t>
      </w:r>
      <w:r w:rsidRPr="00667538">
        <w:rPr>
          <w:rFonts w:ascii="Arial" w:hAnsi="Arial" w:cs="Arial"/>
          <w:sz w:val="24"/>
          <w:szCs w:val="24"/>
        </w:rPr>
        <w:t xml:space="preserve"> tener en cuenta las diferencias de los alumnos, además de conocerlas </w:t>
      </w:r>
      <w:r w:rsidR="00667538" w:rsidRPr="00667538">
        <w:rPr>
          <w:rFonts w:ascii="Arial" w:hAnsi="Arial" w:cs="Arial"/>
          <w:sz w:val="24"/>
          <w:szCs w:val="24"/>
        </w:rPr>
        <w:t>debían</w:t>
      </w:r>
      <w:r w:rsidRPr="00667538">
        <w:rPr>
          <w:rFonts w:ascii="Arial" w:hAnsi="Arial" w:cs="Arial"/>
          <w:sz w:val="24"/>
          <w:szCs w:val="24"/>
        </w:rPr>
        <w:t xml:space="preserve"> </w:t>
      </w:r>
      <w:r w:rsidR="00667538" w:rsidRPr="00667538">
        <w:rPr>
          <w:rFonts w:ascii="Arial" w:hAnsi="Arial" w:cs="Arial"/>
          <w:sz w:val="24"/>
          <w:szCs w:val="24"/>
        </w:rPr>
        <w:t>respetarlas</w:t>
      </w:r>
      <w:r w:rsidRPr="00667538">
        <w:rPr>
          <w:rFonts w:ascii="Arial" w:hAnsi="Arial" w:cs="Arial"/>
          <w:sz w:val="24"/>
          <w:szCs w:val="24"/>
        </w:rPr>
        <w:t xml:space="preserve"> debido a que la educación debe ser gradual y el educador debe esperar con total confianza la marcha natural de la educación en sus alumnos e intervenir lo menos posible en su proces</w:t>
      </w:r>
      <w:r w:rsidR="00667538" w:rsidRPr="00667538">
        <w:rPr>
          <w:rFonts w:ascii="Arial" w:hAnsi="Arial" w:cs="Arial"/>
          <w:sz w:val="24"/>
          <w:szCs w:val="24"/>
        </w:rPr>
        <w:t>o</w:t>
      </w:r>
      <w:r w:rsidRPr="00667538">
        <w:rPr>
          <w:rFonts w:ascii="Arial" w:hAnsi="Arial" w:cs="Arial"/>
          <w:sz w:val="24"/>
          <w:szCs w:val="24"/>
        </w:rPr>
        <w:t xml:space="preserve"> de formación.</w:t>
      </w:r>
    </w:p>
    <w:p w14:paraId="2A98BCD1" w14:textId="43C36F4D" w:rsidR="00667538" w:rsidRDefault="003C457C" w:rsidP="00667538">
      <w:pPr>
        <w:spacing w:line="360" w:lineRule="auto"/>
        <w:jc w:val="both"/>
        <w:rPr>
          <w:rFonts w:ascii="Arial" w:hAnsi="Arial" w:cs="Arial"/>
          <w:sz w:val="24"/>
          <w:szCs w:val="24"/>
        </w:rPr>
      </w:pPr>
      <w:r w:rsidRPr="00667538">
        <w:rPr>
          <w:rFonts w:ascii="Arial" w:hAnsi="Arial" w:cs="Arial"/>
          <w:sz w:val="24"/>
          <w:szCs w:val="24"/>
        </w:rPr>
        <w:t xml:space="preserve">Esta idea plantea que los niños deben desde su nacimiento comenzar a </w:t>
      </w:r>
      <w:r w:rsidR="00667538" w:rsidRPr="00667538">
        <w:rPr>
          <w:rFonts w:ascii="Arial" w:hAnsi="Arial" w:cs="Arial"/>
          <w:sz w:val="24"/>
          <w:szCs w:val="24"/>
        </w:rPr>
        <w:t>educarse,</w:t>
      </w:r>
      <w:r w:rsidRPr="00667538">
        <w:rPr>
          <w:rFonts w:ascii="Arial" w:hAnsi="Arial" w:cs="Arial"/>
          <w:sz w:val="24"/>
          <w:szCs w:val="24"/>
        </w:rPr>
        <w:t xml:space="preserve"> </w:t>
      </w:r>
      <w:r w:rsidR="00667538" w:rsidRPr="00667538">
        <w:rPr>
          <w:rFonts w:ascii="Arial" w:hAnsi="Arial" w:cs="Arial"/>
          <w:sz w:val="24"/>
          <w:szCs w:val="24"/>
        </w:rPr>
        <w:t xml:space="preserve">esto </w:t>
      </w:r>
      <w:r w:rsidRPr="00667538">
        <w:rPr>
          <w:rFonts w:ascii="Arial" w:hAnsi="Arial" w:cs="Arial"/>
          <w:sz w:val="24"/>
          <w:szCs w:val="24"/>
        </w:rPr>
        <w:t xml:space="preserve">sin adquirir hábitos que los llegaran a considerar como esclavos de la </w:t>
      </w:r>
      <w:r w:rsidR="00667538" w:rsidRPr="00667538">
        <w:rPr>
          <w:rFonts w:ascii="Arial" w:hAnsi="Arial" w:cs="Arial"/>
          <w:sz w:val="24"/>
          <w:szCs w:val="24"/>
        </w:rPr>
        <w:t>educación; esto con el fin de mantener a los niños educándose a través de sus intereses y que no sean estrictamente disciplinados.</w:t>
      </w:r>
      <w:r w:rsidR="00211D4E">
        <w:rPr>
          <w:rFonts w:ascii="Arial" w:hAnsi="Arial" w:cs="Arial"/>
          <w:sz w:val="24"/>
          <w:szCs w:val="24"/>
        </w:rPr>
        <w:t xml:space="preserve"> </w:t>
      </w:r>
      <w:r w:rsidR="00667538">
        <w:rPr>
          <w:rFonts w:ascii="Arial" w:hAnsi="Arial" w:cs="Arial"/>
          <w:sz w:val="24"/>
          <w:szCs w:val="24"/>
        </w:rPr>
        <w:t xml:space="preserve">Rousseau consideraba que la educación era natural, que no se </w:t>
      </w:r>
      <w:r w:rsidR="00211D4E">
        <w:rPr>
          <w:rFonts w:ascii="Arial" w:hAnsi="Arial" w:cs="Arial"/>
          <w:sz w:val="24"/>
          <w:szCs w:val="24"/>
        </w:rPr>
        <w:t>tenía</w:t>
      </w:r>
      <w:r w:rsidR="00667538">
        <w:rPr>
          <w:rFonts w:ascii="Arial" w:hAnsi="Arial" w:cs="Arial"/>
          <w:sz w:val="24"/>
          <w:szCs w:val="24"/>
        </w:rPr>
        <w:t xml:space="preserve"> que meter presiones a los alumnos, debido a que solo se debía orientar la educación con la que cuenta el ser humano siendo necesario observar el origen de este; para asi acabar con la educación tradicional.</w:t>
      </w:r>
    </w:p>
    <w:p w14:paraId="1B90F0D4" w14:textId="77777777" w:rsidR="00A27B5F" w:rsidRDefault="00A27B5F" w:rsidP="00667538">
      <w:pPr>
        <w:spacing w:line="360" w:lineRule="auto"/>
        <w:jc w:val="center"/>
        <w:rPr>
          <w:rFonts w:ascii="Arial" w:hAnsi="Arial" w:cs="Arial"/>
          <w:b/>
          <w:bCs/>
          <w:sz w:val="28"/>
          <w:szCs w:val="28"/>
        </w:rPr>
      </w:pPr>
    </w:p>
    <w:p w14:paraId="6512BF8C" w14:textId="44841E73" w:rsidR="00667538" w:rsidRPr="00667538" w:rsidRDefault="00667538" w:rsidP="00667538">
      <w:pPr>
        <w:spacing w:line="360" w:lineRule="auto"/>
        <w:jc w:val="center"/>
        <w:rPr>
          <w:rFonts w:ascii="Arial" w:hAnsi="Arial" w:cs="Arial"/>
          <w:b/>
          <w:bCs/>
          <w:sz w:val="28"/>
          <w:szCs w:val="28"/>
        </w:rPr>
      </w:pPr>
      <w:r w:rsidRPr="00667538">
        <w:rPr>
          <w:rFonts w:ascii="Arial" w:hAnsi="Arial" w:cs="Arial"/>
          <w:b/>
          <w:bCs/>
          <w:sz w:val="28"/>
          <w:szCs w:val="28"/>
        </w:rPr>
        <w:t xml:space="preserve">La postura liberal de la educación y sus raíces de </w:t>
      </w:r>
      <w:r w:rsidR="00211D4E">
        <w:rPr>
          <w:rFonts w:ascii="Arial" w:hAnsi="Arial" w:cs="Arial"/>
          <w:b/>
          <w:bCs/>
          <w:sz w:val="28"/>
          <w:szCs w:val="28"/>
        </w:rPr>
        <w:t>Locke</w:t>
      </w:r>
    </w:p>
    <w:p w14:paraId="5FF214BF" w14:textId="43BB93A5" w:rsidR="00667538" w:rsidRDefault="00DA0001" w:rsidP="00211D4E">
      <w:pPr>
        <w:spacing w:line="360" w:lineRule="auto"/>
        <w:jc w:val="both"/>
        <w:rPr>
          <w:rFonts w:ascii="Arial" w:hAnsi="Arial" w:cs="Arial"/>
          <w:sz w:val="24"/>
          <w:szCs w:val="24"/>
        </w:rPr>
      </w:pPr>
      <w:r>
        <w:rPr>
          <w:rFonts w:ascii="Arial" w:hAnsi="Arial" w:cs="Arial"/>
          <w:sz w:val="24"/>
          <w:szCs w:val="24"/>
        </w:rPr>
        <w:t>Locke estuvo muy influenciado por el realis</w:t>
      </w:r>
      <w:r w:rsidR="00211D4E">
        <w:rPr>
          <w:rFonts w:ascii="Arial" w:hAnsi="Arial" w:cs="Arial"/>
          <w:sz w:val="24"/>
          <w:szCs w:val="24"/>
        </w:rPr>
        <w:t>mo sensorial, consideraba que el conocimiento se va adquiriendo debido a la percepción que se tenga sobre los objetos, hechos y fenómenos del mundo, igual que Rousseau pensaba que la memorización que trabajaba la educación tradicional no era un “verdadero” conocimiento, debido a que la observación y la experimentación si conducían a esto.</w:t>
      </w:r>
    </w:p>
    <w:p w14:paraId="7370C364" w14:textId="1B1802D4" w:rsidR="00211D4E" w:rsidRPr="00211D4E" w:rsidRDefault="00211D4E" w:rsidP="00211D4E">
      <w:pPr>
        <w:spacing w:line="360" w:lineRule="auto"/>
        <w:jc w:val="both"/>
        <w:rPr>
          <w:rFonts w:ascii="Arial" w:hAnsi="Arial" w:cs="Arial"/>
          <w:sz w:val="24"/>
          <w:szCs w:val="24"/>
        </w:rPr>
      </w:pPr>
      <w:r>
        <w:rPr>
          <w:rFonts w:ascii="Arial" w:hAnsi="Arial" w:cs="Arial"/>
          <w:sz w:val="24"/>
          <w:szCs w:val="24"/>
        </w:rPr>
        <w:t>Además de que estos métodos que el exponía servían para un desarrollo en las capacidades que tienen los alumnos y además crean a individuos capaces de poder resolver problemas sociales que se le lleguen a presentar; esto como antes mencionado, el pensaba que todo conocimiento se va adquiriendo por medio de la experiencia donde se expresamos todas nuestras ideas, se realizan observaciones sobre lo que hacemos con objetos sensibles y operaciones internas de la mente.</w:t>
      </w:r>
    </w:p>
    <w:p w14:paraId="0F983D96" w14:textId="133F685E" w:rsidR="00211D4E" w:rsidRDefault="00211D4E" w:rsidP="00211D4E">
      <w:pPr>
        <w:spacing w:line="360" w:lineRule="auto"/>
        <w:jc w:val="both"/>
        <w:rPr>
          <w:rFonts w:ascii="Arial" w:eastAsia="Times New Roman" w:hAnsi="Arial" w:cs="Arial"/>
          <w:color w:val="000000"/>
          <w:sz w:val="24"/>
          <w:szCs w:val="24"/>
          <w:bdr w:val="none" w:sz="0" w:space="0" w:color="auto" w:frame="1"/>
          <w:lang w:eastAsia="es-MX"/>
        </w:rPr>
      </w:pPr>
      <w:r w:rsidRPr="00211D4E">
        <w:rPr>
          <w:rFonts w:ascii="Arial" w:eastAsia="Times New Roman" w:hAnsi="Arial" w:cs="Arial"/>
          <w:color w:val="000000"/>
          <w:sz w:val="24"/>
          <w:szCs w:val="24"/>
          <w:bdr w:val="none" w:sz="0" w:space="0" w:color="auto" w:frame="1"/>
          <w:lang w:eastAsia="es-MX"/>
        </w:rPr>
        <w:lastRenderedPageBreak/>
        <w:t>Entonces, toda idea que es dada directamente de la experiencia y la sensación es nuestro punto de partida hacia lo que es la noción, ideas y saber, ya que la experiencia sensible es la única fuente de conocimiento racional con valor objetivo.</w:t>
      </w:r>
    </w:p>
    <w:p w14:paraId="4DB431AC" w14:textId="77777777" w:rsidR="00A27B5F" w:rsidRDefault="00A27B5F" w:rsidP="00211D4E">
      <w:pPr>
        <w:spacing w:line="360" w:lineRule="auto"/>
        <w:jc w:val="center"/>
        <w:rPr>
          <w:rFonts w:ascii="Arial" w:hAnsi="Arial" w:cs="Arial"/>
          <w:b/>
          <w:bCs/>
          <w:sz w:val="28"/>
          <w:szCs w:val="28"/>
        </w:rPr>
      </w:pPr>
    </w:p>
    <w:p w14:paraId="7506D01D" w14:textId="2273C0B2" w:rsidR="00211D4E" w:rsidRPr="00667538" w:rsidRDefault="00211D4E" w:rsidP="00211D4E">
      <w:pPr>
        <w:spacing w:line="360" w:lineRule="auto"/>
        <w:jc w:val="center"/>
        <w:rPr>
          <w:rFonts w:ascii="Arial" w:hAnsi="Arial" w:cs="Arial"/>
          <w:b/>
          <w:bCs/>
          <w:sz w:val="28"/>
          <w:szCs w:val="28"/>
        </w:rPr>
      </w:pPr>
      <w:r w:rsidRPr="00667538">
        <w:rPr>
          <w:rFonts w:ascii="Arial" w:hAnsi="Arial" w:cs="Arial"/>
          <w:b/>
          <w:bCs/>
          <w:sz w:val="28"/>
          <w:szCs w:val="28"/>
        </w:rPr>
        <w:t xml:space="preserve">La postura liberal de la educación y sus raíces de </w:t>
      </w:r>
      <w:r>
        <w:rPr>
          <w:rFonts w:ascii="Arial" w:hAnsi="Arial" w:cs="Arial"/>
          <w:b/>
          <w:bCs/>
          <w:sz w:val="28"/>
          <w:szCs w:val="28"/>
        </w:rPr>
        <w:t>Kant</w:t>
      </w:r>
    </w:p>
    <w:p w14:paraId="0293A3FD" w14:textId="76BE4451" w:rsidR="00211D4E" w:rsidRDefault="00211D4E" w:rsidP="00211D4E">
      <w:pPr>
        <w:spacing w:line="360" w:lineRule="auto"/>
        <w:jc w:val="both"/>
        <w:rPr>
          <w:rFonts w:ascii="Arial" w:hAnsi="Arial" w:cs="Arial"/>
          <w:sz w:val="24"/>
          <w:szCs w:val="24"/>
        </w:rPr>
      </w:pPr>
      <w:r>
        <w:rPr>
          <w:rFonts w:ascii="Arial" w:hAnsi="Arial" w:cs="Arial"/>
          <w:sz w:val="24"/>
          <w:szCs w:val="24"/>
        </w:rPr>
        <w:t xml:space="preserve">Para Kant la educación debería ser considerada un arte en el cual su principal objetivo </w:t>
      </w:r>
      <w:r w:rsidR="00A27B5F">
        <w:rPr>
          <w:rFonts w:ascii="Arial" w:hAnsi="Arial" w:cs="Arial"/>
          <w:sz w:val="24"/>
          <w:szCs w:val="24"/>
        </w:rPr>
        <w:t>sería</w:t>
      </w:r>
      <w:r>
        <w:rPr>
          <w:rFonts w:ascii="Arial" w:hAnsi="Arial" w:cs="Arial"/>
          <w:sz w:val="24"/>
          <w:szCs w:val="24"/>
        </w:rPr>
        <w:t xml:space="preserve"> el buscar la perfección humana</w:t>
      </w:r>
      <w:r w:rsidR="00A27B5F">
        <w:rPr>
          <w:rFonts w:ascii="Arial" w:hAnsi="Arial" w:cs="Arial"/>
          <w:sz w:val="24"/>
          <w:szCs w:val="24"/>
        </w:rPr>
        <w:t>, esto ya que la disciplina tiene como función el representar la animalidad de lo instintivo y la instrucción, esto como una parte positiva de la educación y consistir en el hecho de transmitir conocimientos de generación en generación.</w:t>
      </w:r>
    </w:p>
    <w:p w14:paraId="7AFF0501" w14:textId="6C4148CF" w:rsidR="00A27B5F" w:rsidRPr="00211D4E" w:rsidRDefault="00A27B5F" w:rsidP="00211D4E">
      <w:pPr>
        <w:spacing w:line="360" w:lineRule="auto"/>
        <w:jc w:val="both"/>
        <w:rPr>
          <w:rFonts w:ascii="Arial" w:hAnsi="Arial" w:cs="Arial"/>
          <w:sz w:val="24"/>
          <w:szCs w:val="24"/>
        </w:rPr>
      </w:pPr>
      <w:r>
        <w:rPr>
          <w:rFonts w:ascii="Arial" w:hAnsi="Arial" w:cs="Arial"/>
          <w:sz w:val="24"/>
          <w:szCs w:val="24"/>
        </w:rPr>
        <w:t>Esto debido a que los derechos son limitaciones de libertad y que las leyes constituyen a una sociedad civil, se refería a la libertad como una constitución de una comunidad civil y a la igualdad significaba igualdad ante la ley.</w:t>
      </w:r>
    </w:p>
    <w:sectPr w:rsidR="00A27B5F" w:rsidRPr="00211D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7C"/>
    <w:rsid w:val="00211D4E"/>
    <w:rsid w:val="003C457C"/>
    <w:rsid w:val="00653DFA"/>
    <w:rsid w:val="00667538"/>
    <w:rsid w:val="006E3210"/>
    <w:rsid w:val="007D54BE"/>
    <w:rsid w:val="00843F87"/>
    <w:rsid w:val="00A27B5F"/>
    <w:rsid w:val="00DA00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C1C6"/>
  <w15:chartTrackingRefBased/>
  <w15:docId w15:val="{CDC0755F-FBB7-49EC-9E28-BD6EE691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4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211D4E"/>
  </w:style>
  <w:style w:type="character" w:customStyle="1" w:styleId="l8">
    <w:name w:val="l8"/>
    <w:basedOn w:val="Fuentedeprrafopredeter"/>
    <w:rsid w:val="00211D4E"/>
  </w:style>
  <w:style w:type="character" w:customStyle="1" w:styleId="l6">
    <w:name w:val="l6"/>
    <w:basedOn w:val="Fuentedeprrafopredeter"/>
    <w:rsid w:val="00211D4E"/>
  </w:style>
  <w:style w:type="character" w:customStyle="1" w:styleId="l7">
    <w:name w:val="l7"/>
    <w:basedOn w:val="Fuentedeprrafopredeter"/>
    <w:rsid w:val="00211D4E"/>
  </w:style>
  <w:style w:type="character" w:customStyle="1" w:styleId="l9">
    <w:name w:val="l9"/>
    <w:basedOn w:val="Fuentedeprrafopredeter"/>
    <w:rsid w:val="00211D4E"/>
  </w:style>
  <w:style w:type="character" w:customStyle="1" w:styleId="l10">
    <w:name w:val="l10"/>
    <w:basedOn w:val="Fuentedeprrafopredeter"/>
    <w:rsid w:val="0021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6720">
      <w:bodyDiv w:val="1"/>
      <w:marLeft w:val="0"/>
      <w:marRight w:val="0"/>
      <w:marTop w:val="0"/>
      <w:marBottom w:val="0"/>
      <w:divBdr>
        <w:top w:val="none" w:sz="0" w:space="0" w:color="auto"/>
        <w:left w:val="none" w:sz="0" w:space="0" w:color="auto"/>
        <w:bottom w:val="none" w:sz="0" w:space="0" w:color="auto"/>
        <w:right w:val="none" w:sz="0" w:space="0" w:color="auto"/>
      </w:divBdr>
      <w:divsChild>
        <w:div w:id="1141266601">
          <w:marLeft w:val="0"/>
          <w:marRight w:val="0"/>
          <w:marTop w:val="0"/>
          <w:marBottom w:val="0"/>
          <w:divBdr>
            <w:top w:val="none" w:sz="0" w:space="0" w:color="auto"/>
            <w:left w:val="none" w:sz="0" w:space="0" w:color="auto"/>
            <w:bottom w:val="none" w:sz="0" w:space="0" w:color="auto"/>
            <w:right w:val="none" w:sz="0" w:space="0" w:color="auto"/>
          </w:divBdr>
        </w:div>
        <w:div w:id="1568613699">
          <w:marLeft w:val="0"/>
          <w:marRight w:val="0"/>
          <w:marTop w:val="0"/>
          <w:marBottom w:val="0"/>
          <w:divBdr>
            <w:top w:val="none" w:sz="0" w:space="0" w:color="auto"/>
            <w:left w:val="none" w:sz="0" w:space="0" w:color="auto"/>
            <w:bottom w:val="none" w:sz="0" w:space="0" w:color="auto"/>
            <w:right w:val="none" w:sz="0" w:space="0" w:color="auto"/>
          </w:divBdr>
        </w:div>
      </w:divsChild>
    </w:div>
    <w:div w:id="9312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luxxlx sanchez</dc:creator>
  <cp:keywords/>
  <dc:description/>
  <cp:lastModifiedBy>luxxlx sanchez</cp:lastModifiedBy>
  <cp:revision>1</cp:revision>
  <dcterms:created xsi:type="dcterms:W3CDTF">2021-06-03T17:23:00Z</dcterms:created>
  <dcterms:modified xsi:type="dcterms:W3CDTF">2021-06-03T19:44:00Z</dcterms:modified>
</cp:coreProperties>
</file>