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16DF7" w14:textId="5AF1A27B" w:rsidR="0031562A" w:rsidRDefault="00485D5F" w:rsidP="00485D5F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ESCUELA NORMAL DE EDUCACIÓN PREESCOLAR</w:t>
      </w:r>
    </w:p>
    <w:p w14:paraId="02F33CD4" w14:textId="32D674E0" w:rsidR="00485D5F" w:rsidRPr="00485D5F" w:rsidRDefault="00485D5F" w:rsidP="00485D5F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 w:rsidRPr="00485D5F">
        <w:rPr>
          <w:rFonts w:ascii="Georgia" w:hAnsi="Georgia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5C98FB" wp14:editId="017C9240">
            <wp:simplePos x="0" y="0"/>
            <wp:positionH relativeFrom="margin">
              <wp:align>center</wp:align>
            </wp:positionH>
            <wp:positionV relativeFrom="paragraph">
              <wp:posOffset>312420</wp:posOffset>
            </wp:positionV>
            <wp:extent cx="2007870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313" y="21214"/>
                <wp:lineTo x="213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D5F">
        <w:rPr>
          <w:rFonts w:ascii="Georgia" w:hAnsi="Georgia"/>
          <w:b/>
          <w:bCs/>
          <w:i/>
          <w:iCs/>
          <w:sz w:val="28"/>
          <w:szCs w:val="28"/>
        </w:rPr>
        <w:t>Ciclo 2020 – 2021</w:t>
      </w:r>
    </w:p>
    <w:p w14:paraId="7E9D5EB1" w14:textId="24C87178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</w:p>
    <w:p w14:paraId="38B5DDA3" w14:textId="6016FCB4" w:rsidR="00485D5F" w:rsidRPr="00485D5F" w:rsidRDefault="00485D5F" w:rsidP="00485D5F">
      <w:pPr>
        <w:rPr>
          <w:rFonts w:ascii="Georgia" w:hAnsi="Georgia"/>
          <w:sz w:val="28"/>
          <w:szCs w:val="28"/>
        </w:rPr>
      </w:pPr>
    </w:p>
    <w:p w14:paraId="6CE95FC0" w14:textId="500B4B33" w:rsidR="00485D5F" w:rsidRPr="00485D5F" w:rsidRDefault="00485D5F" w:rsidP="00485D5F">
      <w:pPr>
        <w:rPr>
          <w:rFonts w:ascii="Georgia" w:hAnsi="Georgia"/>
          <w:sz w:val="28"/>
          <w:szCs w:val="28"/>
        </w:rPr>
      </w:pPr>
    </w:p>
    <w:p w14:paraId="5C50C682" w14:textId="21DC410B" w:rsidR="00485D5F" w:rsidRDefault="00485D5F" w:rsidP="00485D5F">
      <w:pPr>
        <w:rPr>
          <w:rFonts w:ascii="Georgia" w:hAnsi="Georgia"/>
          <w:sz w:val="28"/>
          <w:szCs w:val="28"/>
        </w:rPr>
      </w:pPr>
    </w:p>
    <w:p w14:paraId="64FD81CB" w14:textId="77777777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</w:p>
    <w:p w14:paraId="19B81858" w14:textId="0F1CF55C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  <w:r w:rsidRPr="00485D5F">
        <w:rPr>
          <w:rFonts w:ascii="Georgia" w:hAnsi="Georgia"/>
          <w:b/>
          <w:bCs/>
          <w:sz w:val="28"/>
          <w:szCs w:val="28"/>
          <w:u w:val="single"/>
        </w:rPr>
        <w:t>Alumna:</w:t>
      </w:r>
      <w:r>
        <w:rPr>
          <w:rFonts w:ascii="Georgia" w:hAnsi="Georgia"/>
          <w:sz w:val="28"/>
          <w:szCs w:val="28"/>
        </w:rPr>
        <w:t xml:space="preserve"> Dibeth Atziri Carreón </w:t>
      </w:r>
    </w:p>
    <w:p w14:paraId="7E9D9D49" w14:textId="403EA045" w:rsidR="00485D5F" w:rsidRPr="00485D5F" w:rsidRDefault="00485D5F" w:rsidP="00485D5F">
      <w:pPr>
        <w:jc w:val="center"/>
        <w:rPr>
          <w:rFonts w:ascii="Georgia" w:hAnsi="Georgia"/>
          <w:i/>
          <w:iCs/>
          <w:sz w:val="28"/>
          <w:szCs w:val="28"/>
        </w:rPr>
      </w:pPr>
      <w:r w:rsidRPr="00485D5F">
        <w:rPr>
          <w:rFonts w:ascii="Georgia" w:hAnsi="Georgia"/>
          <w:i/>
          <w:iCs/>
          <w:sz w:val="28"/>
          <w:szCs w:val="28"/>
        </w:rPr>
        <w:t>N°L. 5</w:t>
      </w:r>
    </w:p>
    <w:p w14:paraId="3D9746A4" w14:textId="2201EB81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Cuarto Semestre, Sección B</w:t>
      </w:r>
    </w:p>
    <w:p w14:paraId="3EB483D0" w14:textId="09F86ABD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  <w:r w:rsidRPr="00485D5F">
        <w:rPr>
          <w:rFonts w:ascii="Georgia" w:hAnsi="Georgia"/>
          <w:b/>
          <w:bCs/>
          <w:sz w:val="28"/>
          <w:szCs w:val="28"/>
          <w:u w:val="single"/>
        </w:rPr>
        <w:t>Maestro:</w:t>
      </w:r>
      <w:r>
        <w:rPr>
          <w:rFonts w:ascii="Georgia" w:hAnsi="Georgia"/>
          <w:sz w:val="28"/>
          <w:szCs w:val="28"/>
        </w:rPr>
        <w:t xml:space="preserve"> Daniel Díaz Gutiérrez</w:t>
      </w:r>
    </w:p>
    <w:p w14:paraId="1A23824B" w14:textId="167A6007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  <w:r w:rsidRPr="00485D5F">
        <w:rPr>
          <w:rFonts w:ascii="Georgia" w:hAnsi="Georgia"/>
          <w:b/>
          <w:bCs/>
          <w:sz w:val="28"/>
          <w:szCs w:val="28"/>
          <w:u w:val="single"/>
        </w:rPr>
        <w:t>Curso:</w:t>
      </w:r>
      <w:r>
        <w:rPr>
          <w:rFonts w:ascii="Georgia" w:hAnsi="Georgia"/>
          <w:sz w:val="28"/>
          <w:szCs w:val="28"/>
        </w:rPr>
        <w:t xml:space="preserve"> OPTATIVO- FILOSOFÍA DE LA EDUCACIÓN</w:t>
      </w:r>
    </w:p>
    <w:p w14:paraId="6FC29D8B" w14:textId="1822D5C2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</w:p>
    <w:p w14:paraId="0B6F3B7C" w14:textId="0D956B3D" w:rsidR="00485D5F" w:rsidRPr="00485D5F" w:rsidRDefault="00485D5F" w:rsidP="00485D5F">
      <w:pPr>
        <w:jc w:val="center"/>
        <w:rPr>
          <w:rFonts w:ascii="Georgia" w:hAnsi="Georgia"/>
          <w:i/>
          <w:iCs/>
          <w:sz w:val="28"/>
          <w:szCs w:val="28"/>
        </w:rPr>
      </w:pPr>
      <w:r w:rsidRPr="00485D5F">
        <w:rPr>
          <w:rFonts w:ascii="Georgia" w:hAnsi="Georgia"/>
          <w:i/>
          <w:iCs/>
          <w:sz w:val="28"/>
          <w:szCs w:val="28"/>
        </w:rPr>
        <w:t>“Educación y Sociedad”</w:t>
      </w:r>
    </w:p>
    <w:p w14:paraId="383FCCD1" w14:textId="02A1369C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</w:p>
    <w:p w14:paraId="7DB8B97D" w14:textId="72A5708F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  <w:r w:rsidRPr="00485D5F">
        <w:rPr>
          <w:rFonts w:ascii="Georgia" w:hAnsi="Georgia"/>
          <w:b/>
          <w:bCs/>
          <w:i/>
          <w:iCs/>
          <w:sz w:val="28"/>
          <w:szCs w:val="28"/>
        </w:rPr>
        <w:t>Unidad III.</w:t>
      </w:r>
      <w:r>
        <w:rPr>
          <w:rFonts w:ascii="Georgia" w:hAnsi="Georgia"/>
          <w:sz w:val="28"/>
          <w:szCs w:val="28"/>
        </w:rPr>
        <w:t xml:space="preserve"> Educación y Sociedad</w:t>
      </w:r>
    </w:p>
    <w:p w14:paraId="4FDC1396" w14:textId="2967635A" w:rsidR="00485D5F" w:rsidRPr="00485D5F" w:rsidRDefault="00485D5F" w:rsidP="00485D5F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 w:rsidRPr="00485D5F">
        <w:rPr>
          <w:rFonts w:ascii="Georgia" w:hAnsi="Georgia"/>
          <w:b/>
          <w:bCs/>
          <w:i/>
          <w:iCs/>
          <w:sz w:val="28"/>
          <w:szCs w:val="28"/>
        </w:rPr>
        <w:t>Competencias de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85D5F" w:rsidRPr="00485D5F" w14:paraId="1BDCD344" w14:textId="77777777" w:rsidTr="00485D5F">
        <w:trPr>
          <w:tblCellSpacing w:w="15" w:type="dxa"/>
        </w:trPr>
        <w:tc>
          <w:tcPr>
            <w:tcW w:w="0" w:type="auto"/>
            <w:hideMark/>
          </w:tcPr>
          <w:p w14:paraId="112E3149" w14:textId="77777777" w:rsidR="00485D5F" w:rsidRPr="00485D5F" w:rsidRDefault="00485D5F" w:rsidP="00485D5F">
            <w:pPr>
              <w:spacing w:after="0" w:line="240" w:lineRule="auto"/>
              <w:ind w:left="6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s-MX"/>
              </w:rPr>
            </w:pPr>
            <w:r w:rsidRPr="00485D5F">
              <w:rPr>
                <w:rFonts w:ascii="Georgia" w:eastAsia="Times New Roman" w:hAnsi="Georgi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59A7C35B" wp14:editId="13FE697B">
                  <wp:extent cx="106680" cy="106680"/>
                  <wp:effectExtent l="0" t="0" r="762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42573EB" w14:textId="77777777" w:rsidR="00485D5F" w:rsidRPr="00485D5F" w:rsidRDefault="00485D5F" w:rsidP="00485D5F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s-MX"/>
              </w:rPr>
            </w:pPr>
            <w:r w:rsidRPr="00485D5F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01A1A9D4" w14:textId="77777777" w:rsidR="00485D5F" w:rsidRPr="00485D5F" w:rsidRDefault="00485D5F" w:rsidP="00485D5F">
      <w:pPr>
        <w:spacing w:after="0" w:line="240" w:lineRule="auto"/>
        <w:rPr>
          <w:rFonts w:ascii="Georgia" w:eastAsia="Times New Roman" w:hAnsi="Georgia" w:cs="Times New Roman"/>
          <w:vanish/>
          <w:sz w:val="28"/>
          <w:szCs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485D5F" w:rsidRPr="00485D5F" w14:paraId="36E711EF" w14:textId="77777777" w:rsidTr="00485D5F">
        <w:trPr>
          <w:tblCellSpacing w:w="15" w:type="dxa"/>
        </w:trPr>
        <w:tc>
          <w:tcPr>
            <w:tcW w:w="0" w:type="auto"/>
            <w:hideMark/>
          </w:tcPr>
          <w:p w14:paraId="31FCE07D" w14:textId="77777777" w:rsidR="00485D5F" w:rsidRPr="00485D5F" w:rsidRDefault="00485D5F" w:rsidP="00485D5F">
            <w:pPr>
              <w:spacing w:after="0" w:line="240" w:lineRule="auto"/>
              <w:ind w:left="6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s-MX"/>
              </w:rPr>
            </w:pPr>
            <w:r w:rsidRPr="00485D5F">
              <w:rPr>
                <w:rFonts w:ascii="Georgia" w:eastAsia="Times New Roman" w:hAnsi="Georgia" w:cs="Times New Roman"/>
                <w:noProof/>
                <w:color w:val="000000"/>
                <w:sz w:val="28"/>
                <w:szCs w:val="28"/>
                <w:lang w:eastAsia="es-MX"/>
              </w:rPr>
              <w:drawing>
                <wp:inline distT="0" distB="0" distL="0" distR="0" wp14:anchorId="22214AFC" wp14:editId="72465AF8">
                  <wp:extent cx="106680" cy="106680"/>
                  <wp:effectExtent l="0" t="0" r="762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D3CF746" w14:textId="77777777" w:rsidR="00485D5F" w:rsidRPr="00485D5F" w:rsidRDefault="00485D5F" w:rsidP="00485D5F">
            <w:pPr>
              <w:spacing w:after="0" w:line="240" w:lineRule="auto"/>
              <w:ind w:left="6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s-MX"/>
              </w:rPr>
            </w:pPr>
            <w:r w:rsidRPr="00485D5F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E5B382D" w14:textId="6C692B80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</w:p>
    <w:p w14:paraId="19B6B6C7" w14:textId="118EABB7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</w:p>
    <w:p w14:paraId="295E4088" w14:textId="1FDE6BF6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</w:p>
    <w:p w14:paraId="32E08BF1" w14:textId="6B6572A4" w:rsidR="00485D5F" w:rsidRDefault="00485D5F" w:rsidP="00485D5F">
      <w:pPr>
        <w:jc w:val="center"/>
        <w:rPr>
          <w:rFonts w:ascii="Georgia" w:hAnsi="Georgia"/>
          <w:sz w:val="28"/>
          <w:szCs w:val="28"/>
        </w:rPr>
      </w:pPr>
    </w:p>
    <w:p w14:paraId="532B016A" w14:textId="6DF7C0B1" w:rsidR="00485D5F" w:rsidRDefault="00485D5F" w:rsidP="00485D5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 de junio de 2021                                                                  Saltillo, Coahuila</w:t>
      </w:r>
    </w:p>
    <w:p w14:paraId="54A8411B" w14:textId="5309345C" w:rsidR="00A07D79" w:rsidRPr="00E6272A" w:rsidRDefault="0077411F" w:rsidP="0077411F">
      <w:pPr>
        <w:jc w:val="center"/>
        <w:rPr>
          <w:rFonts w:ascii="Lucida Calligraphy" w:hAnsi="Lucida Calligraphy"/>
          <w:b/>
          <w:bCs/>
          <w:color w:val="000000"/>
          <w:sz w:val="28"/>
          <w:szCs w:val="28"/>
          <w:u w:val="single"/>
        </w:rPr>
      </w:pPr>
      <w:r w:rsidRPr="00E6272A">
        <w:rPr>
          <w:rFonts w:ascii="Lucida Calligraphy" w:hAnsi="Lucida Calligraphy"/>
          <w:b/>
          <w:bCs/>
          <w:color w:val="000000"/>
          <w:sz w:val="28"/>
          <w:szCs w:val="28"/>
          <w:u w:val="single"/>
        </w:rPr>
        <w:lastRenderedPageBreak/>
        <w:t>Educación para formar individuos o educación para formar comunidad</w:t>
      </w:r>
      <w:r w:rsidRPr="00E6272A">
        <w:rPr>
          <w:rFonts w:ascii="Lucida Calligraphy" w:hAnsi="Lucida Calligraphy"/>
          <w:b/>
          <w:bCs/>
          <w:color w:val="000000"/>
          <w:sz w:val="28"/>
          <w:szCs w:val="28"/>
          <w:u w:val="single"/>
        </w:rPr>
        <w:t>.</w:t>
      </w:r>
    </w:p>
    <w:p w14:paraId="233835AF" w14:textId="771F0562" w:rsidR="00E6272A" w:rsidRDefault="00E6272A" w:rsidP="00E6272A">
      <w:pPr>
        <w:pStyle w:val="NormalWeb"/>
        <w:shd w:val="clear" w:color="auto" w:fill="FFFFFF"/>
        <w:spacing w:before="0" w:beforeAutospacing="0" w:after="360" w:afterAutospacing="0" w:line="345" w:lineRule="atLeast"/>
        <w:jc w:val="both"/>
        <w:rPr>
          <w:rFonts w:ascii="Georgia" w:hAnsi="Georgia"/>
          <w:color w:val="222222"/>
          <w:sz w:val="26"/>
          <w:szCs w:val="26"/>
        </w:rPr>
      </w:pPr>
      <w:r w:rsidRPr="00E6272A">
        <w:rPr>
          <w:rFonts w:ascii="Georgia" w:hAnsi="Georgia"/>
          <w:color w:val="000000"/>
          <w:sz w:val="26"/>
          <w:szCs w:val="26"/>
        </w:rPr>
        <w:t>Se sabe que la educación es</w:t>
      </w:r>
      <w:r w:rsidRPr="00E6272A">
        <w:rPr>
          <w:rFonts w:ascii="Georgia" w:hAnsi="Georgia"/>
          <w:sz w:val="26"/>
          <w:szCs w:val="26"/>
        </w:rPr>
        <w:t xml:space="preserve"> la transmisión de conocimientos, valores, habilidades, creencias y de más de una persona a otra para que ésta adquiera una determinada formación. También sabemos que la educación es importante, ya que </w:t>
      </w:r>
      <w:r w:rsidRPr="00E6272A">
        <w:rPr>
          <w:rFonts w:ascii="Georgia" w:hAnsi="Georgia" w:cs="Arial"/>
          <w:color w:val="202124"/>
          <w:sz w:val="26"/>
          <w:szCs w:val="26"/>
          <w:shd w:val="clear" w:color="auto" w:fill="FFFFFF"/>
        </w:rPr>
        <w:t>es uno de los factores que más influye en el avance y progreso de personas y sociedades.</w:t>
      </w:r>
      <w:r>
        <w:rPr>
          <w:rFonts w:ascii="Georgia" w:hAnsi="Georgia" w:cs="Arial"/>
          <w:color w:val="202124"/>
          <w:sz w:val="26"/>
          <w:szCs w:val="26"/>
          <w:shd w:val="clear" w:color="auto" w:fill="FFFFFF"/>
        </w:rPr>
        <w:t xml:space="preserve"> Por otro lado, existe la educación liberal, o una educación con una postura liberal, y esta se define como </w:t>
      </w:r>
      <w:r w:rsidRPr="00E6272A">
        <w:rPr>
          <w:rFonts w:ascii="Georgia" w:hAnsi="Georgia"/>
          <w:color w:val="222222"/>
          <w:sz w:val="26"/>
          <w:szCs w:val="26"/>
        </w:rPr>
        <w:t>una educación en la cultura o hacia la cultura, en tanto que cultivo del intelecto y mejora de sus facultades</w:t>
      </w:r>
      <w:r w:rsidRPr="00E6272A">
        <w:rPr>
          <w:rFonts w:ascii="Georgia" w:hAnsi="Georgia"/>
          <w:color w:val="222222"/>
          <w:sz w:val="26"/>
          <w:szCs w:val="26"/>
        </w:rPr>
        <w:t xml:space="preserve"> y d</w:t>
      </w:r>
      <w:r w:rsidRPr="00E6272A">
        <w:rPr>
          <w:rFonts w:ascii="Georgia" w:hAnsi="Georgia"/>
          <w:color w:val="222222"/>
          <w:sz w:val="26"/>
          <w:szCs w:val="26"/>
        </w:rPr>
        <w:t>e uno u otro modo, la educación liberal se alinea con una orientación humanista.</w:t>
      </w:r>
      <w:r w:rsidR="007E60E9">
        <w:rPr>
          <w:rFonts w:ascii="Georgia" w:hAnsi="Georgia"/>
          <w:color w:val="222222"/>
          <w:sz w:val="26"/>
          <w:szCs w:val="26"/>
        </w:rPr>
        <w:t xml:space="preserve"> Como lo dice su nombre, es una educación liberal, donde se toma en cuenta la opiniones e intereses de los demás, donde existe la libertad individual, y esta educación incluye literatura, historia y aprecio a las artes, lo cual nos ayuda a comprender mejor los intereses, necesidades y deseos de los demás para poder tratarlos con respeto y simpatía sin importar las diferencias en cuanto a opiniones o experiencias que hayan formado su vida.</w:t>
      </w:r>
    </w:p>
    <w:p w14:paraId="00EAD6AD" w14:textId="2E8EF16F" w:rsidR="00C12DF9" w:rsidRDefault="00CF5184" w:rsidP="00C12DF9">
      <w:pPr>
        <w:pStyle w:val="NormalWeb"/>
        <w:shd w:val="clear" w:color="auto" w:fill="FFFFFF"/>
        <w:spacing w:after="360" w:line="345" w:lineRule="atLeast"/>
        <w:jc w:val="both"/>
        <w:rPr>
          <w:rFonts w:ascii="Georgia" w:hAnsi="Georgia"/>
          <w:color w:val="222222"/>
          <w:sz w:val="26"/>
          <w:szCs w:val="26"/>
        </w:rPr>
      </w:pPr>
      <w:r w:rsidRPr="00CF5184">
        <w:drawing>
          <wp:anchor distT="0" distB="0" distL="114300" distR="114300" simplePos="0" relativeHeight="251661312" behindDoc="0" locked="0" layoutInCell="1" allowOverlap="1" wp14:anchorId="485779B6" wp14:editId="001158E9">
            <wp:simplePos x="0" y="0"/>
            <wp:positionH relativeFrom="margin">
              <wp:posOffset>3863340</wp:posOffset>
            </wp:positionH>
            <wp:positionV relativeFrom="paragraph">
              <wp:posOffset>59055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DF9" w:rsidRPr="00C12DF9">
        <w:rPr>
          <w:rFonts w:ascii="Georgia" w:hAnsi="Georgia"/>
          <w:color w:val="222222"/>
          <w:sz w:val="26"/>
          <w:szCs w:val="26"/>
        </w:rPr>
        <w:t>Rousseau consideraba a la educación como el camino idóneo para formar ciudadanos libres</w:t>
      </w:r>
      <w:r>
        <w:rPr>
          <w:rFonts w:ascii="Georgia" w:hAnsi="Georgia"/>
          <w:color w:val="222222"/>
          <w:sz w:val="26"/>
          <w:szCs w:val="26"/>
        </w:rPr>
        <w:t>,</w:t>
      </w:r>
      <w:r w:rsidR="00C12DF9" w:rsidRPr="00C12DF9">
        <w:rPr>
          <w:rFonts w:ascii="Georgia" w:hAnsi="Georgia"/>
          <w:color w:val="222222"/>
          <w:sz w:val="26"/>
          <w:szCs w:val="26"/>
        </w:rPr>
        <w:t xml:space="preserve"> conscientes de sus derechos y deberes en el nuevo mundo que se estaba gestando</w:t>
      </w:r>
      <w:r>
        <w:rPr>
          <w:rFonts w:ascii="Georgia" w:hAnsi="Georgia"/>
          <w:color w:val="222222"/>
          <w:sz w:val="26"/>
          <w:szCs w:val="26"/>
        </w:rPr>
        <w:t xml:space="preserve">. Para él, </w:t>
      </w:r>
      <w:r w:rsidR="00C12DF9" w:rsidRPr="00C12DF9">
        <w:rPr>
          <w:rFonts w:ascii="Georgia" w:hAnsi="Georgia"/>
          <w:color w:val="222222"/>
          <w:sz w:val="26"/>
          <w:szCs w:val="26"/>
        </w:rPr>
        <w:t>La razón de ser de la pedagogía,</w:t>
      </w:r>
      <w:r>
        <w:rPr>
          <w:rFonts w:ascii="Georgia" w:hAnsi="Georgia"/>
          <w:color w:val="222222"/>
          <w:sz w:val="26"/>
          <w:szCs w:val="26"/>
        </w:rPr>
        <w:t xml:space="preserve"> </w:t>
      </w:r>
      <w:r w:rsidR="00C12DF9" w:rsidRPr="00C12DF9">
        <w:rPr>
          <w:rFonts w:ascii="Georgia" w:hAnsi="Georgia"/>
          <w:color w:val="222222"/>
          <w:sz w:val="26"/>
          <w:szCs w:val="26"/>
        </w:rPr>
        <w:t>que se funda en primer lugar en las leyes psicológicas,</w:t>
      </w:r>
      <w:r>
        <w:rPr>
          <w:rFonts w:ascii="Georgia" w:hAnsi="Georgia"/>
          <w:color w:val="222222"/>
          <w:sz w:val="26"/>
          <w:szCs w:val="26"/>
        </w:rPr>
        <w:t xml:space="preserve"> </w:t>
      </w:r>
      <w:r w:rsidR="00C12DF9" w:rsidRPr="00C12DF9">
        <w:rPr>
          <w:rFonts w:ascii="Georgia" w:hAnsi="Georgia"/>
          <w:color w:val="222222"/>
          <w:sz w:val="26"/>
          <w:szCs w:val="26"/>
        </w:rPr>
        <w:t xml:space="preserve">es instaurar en la infancia el propósito de la libertad, mediante la actividad, aprender por la propia experiencia y no tanto por lo que le enseñan los </w:t>
      </w:r>
      <w:r w:rsidRPr="00C12DF9">
        <w:rPr>
          <w:rFonts w:ascii="Georgia" w:hAnsi="Georgia"/>
          <w:color w:val="222222"/>
          <w:sz w:val="26"/>
          <w:szCs w:val="26"/>
        </w:rPr>
        <w:t>demás</w:t>
      </w:r>
      <w:r w:rsidR="00C12DF9" w:rsidRPr="00C12DF9">
        <w:rPr>
          <w:rFonts w:ascii="Georgia" w:hAnsi="Georgia"/>
          <w:color w:val="222222"/>
          <w:sz w:val="26"/>
          <w:szCs w:val="26"/>
        </w:rPr>
        <w:t>.</w:t>
      </w:r>
      <w:r>
        <w:rPr>
          <w:rFonts w:ascii="Georgia" w:hAnsi="Georgia"/>
          <w:color w:val="222222"/>
          <w:sz w:val="26"/>
          <w:szCs w:val="26"/>
        </w:rPr>
        <w:t xml:space="preserve"> Argumentaba dentro de su propuesta de “EL LIBERALISMO EDUCATIVO”, que asignar</w:t>
      </w:r>
      <w:r w:rsidR="00C12DF9" w:rsidRPr="00C12DF9">
        <w:rPr>
          <w:rFonts w:ascii="Georgia" w:hAnsi="Georgia"/>
          <w:color w:val="222222"/>
          <w:sz w:val="26"/>
          <w:szCs w:val="26"/>
        </w:rPr>
        <w:t xml:space="preserve"> a los niños más libertad y menos i</w:t>
      </w:r>
      <w:r>
        <w:rPr>
          <w:rFonts w:ascii="Georgia" w:hAnsi="Georgia"/>
          <w:color w:val="222222"/>
          <w:sz w:val="26"/>
          <w:szCs w:val="26"/>
        </w:rPr>
        <w:t>m</w:t>
      </w:r>
      <w:r w:rsidR="00C12DF9" w:rsidRPr="00C12DF9">
        <w:rPr>
          <w:rFonts w:ascii="Georgia" w:hAnsi="Georgia"/>
          <w:color w:val="222222"/>
          <w:sz w:val="26"/>
          <w:szCs w:val="26"/>
        </w:rPr>
        <w:t xml:space="preserve">perio </w:t>
      </w:r>
      <w:r>
        <w:rPr>
          <w:rFonts w:ascii="Georgia" w:hAnsi="Georgia"/>
          <w:color w:val="222222"/>
          <w:sz w:val="26"/>
          <w:szCs w:val="26"/>
        </w:rPr>
        <w:t>permite los permite a ellos</w:t>
      </w:r>
      <w:r w:rsidR="00C12DF9" w:rsidRPr="00C12DF9">
        <w:rPr>
          <w:rFonts w:ascii="Georgia" w:hAnsi="Georgia"/>
          <w:color w:val="222222"/>
          <w:sz w:val="26"/>
          <w:szCs w:val="26"/>
        </w:rPr>
        <w:t xml:space="preserve"> hacer más por </w:t>
      </w:r>
      <w:r w:rsidRPr="00C12DF9">
        <w:rPr>
          <w:rFonts w:ascii="Georgia" w:hAnsi="Georgia"/>
          <w:color w:val="222222"/>
          <w:sz w:val="26"/>
          <w:szCs w:val="26"/>
        </w:rPr>
        <w:t>sí</w:t>
      </w:r>
      <w:r w:rsidR="00C12DF9" w:rsidRPr="00C12DF9">
        <w:rPr>
          <w:rFonts w:ascii="Georgia" w:hAnsi="Georgia"/>
          <w:color w:val="222222"/>
          <w:sz w:val="26"/>
          <w:szCs w:val="26"/>
        </w:rPr>
        <w:t xml:space="preserve"> mismo</w:t>
      </w:r>
      <w:r>
        <w:rPr>
          <w:rFonts w:ascii="Georgia" w:hAnsi="Georgia"/>
          <w:color w:val="222222"/>
          <w:sz w:val="26"/>
          <w:szCs w:val="26"/>
        </w:rPr>
        <w:t>s</w:t>
      </w:r>
      <w:r w:rsidR="00C12DF9" w:rsidRPr="00C12DF9">
        <w:rPr>
          <w:rFonts w:ascii="Georgia" w:hAnsi="Georgia"/>
          <w:color w:val="222222"/>
          <w:sz w:val="26"/>
          <w:szCs w:val="26"/>
        </w:rPr>
        <w:t xml:space="preserve"> y exigir menos de los </w:t>
      </w:r>
      <w:r w:rsidRPr="00C12DF9">
        <w:rPr>
          <w:rFonts w:ascii="Georgia" w:hAnsi="Georgia"/>
          <w:color w:val="222222"/>
          <w:sz w:val="26"/>
          <w:szCs w:val="26"/>
        </w:rPr>
        <w:t>demás</w:t>
      </w:r>
      <w:r>
        <w:rPr>
          <w:rFonts w:ascii="Georgia" w:hAnsi="Georgia"/>
          <w:color w:val="222222"/>
          <w:sz w:val="26"/>
          <w:szCs w:val="26"/>
        </w:rPr>
        <w:t xml:space="preserve">. Los principales postulados de Rousseau en esta propuesta son: </w:t>
      </w:r>
    </w:p>
    <w:p w14:paraId="3CD105CB" w14:textId="21E5DF29" w:rsidR="00CF5184" w:rsidRDefault="00CF5184" w:rsidP="00CF5184">
      <w:pPr>
        <w:pStyle w:val="NormalWeb"/>
        <w:numPr>
          <w:ilvl w:val="0"/>
          <w:numId w:val="1"/>
        </w:numPr>
        <w:shd w:val="clear" w:color="auto" w:fill="FFFFFF"/>
        <w:spacing w:after="360" w:line="345" w:lineRule="atLeast"/>
        <w:jc w:val="both"/>
        <w:rPr>
          <w:rFonts w:ascii="Georgia" w:hAnsi="Georgia"/>
          <w:color w:val="222222"/>
          <w:sz w:val="26"/>
          <w:szCs w:val="26"/>
        </w:rPr>
      </w:pPr>
      <w:r>
        <w:rPr>
          <w:rFonts w:ascii="Georgia" w:hAnsi="Georgia"/>
          <w:color w:val="222222"/>
          <w:sz w:val="26"/>
          <w:szCs w:val="26"/>
        </w:rPr>
        <w:t>La educación debe centrarse más en el niño que en el adulto.</w:t>
      </w:r>
    </w:p>
    <w:p w14:paraId="0AAEED35" w14:textId="263EC708" w:rsidR="00CF5184" w:rsidRPr="00C12DF9" w:rsidRDefault="00CF5184" w:rsidP="00CF5184">
      <w:pPr>
        <w:pStyle w:val="NormalWeb"/>
        <w:numPr>
          <w:ilvl w:val="0"/>
          <w:numId w:val="1"/>
        </w:numPr>
        <w:shd w:val="clear" w:color="auto" w:fill="FFFFFF"/>
        <w:spacing w:after="360" w:line="345" w:lineRule="atLeast"/>
        <w:jc w:val="both"/>
        <w:rPr>
          <w:rFonts w:ascii="Georgia" w:hAnsi="Georgia"/>
          <w:color w:val="222222"/>
          <w:sz w:val="26"/>
          <w:szCs w:val="26"/>
        </w:rPr>
      </w:pPr>
      <w:r>
        <w:rPr>
          <w:rFonts w:ascii="Georgia" w:hAnsi="Georgia"/>
          <w:color w:val="222222"/>
          <w:sz w:val="26"/>
          <w:szCs w:val="26"/>
        </w:rPr>
        <w:t>Es importante estimular el deseo de aprender, por eso es importante implementar la libertad y el liberalismo en la educación y en la formación de los niños.</w:t>
      </w:r>
    </w:p>
    <w:p w14:paraId="1D7625F5" w14:textId="72C1DB45" w:rsidR="00337400" w:rsidRDefault="00337400" w:rsidP="00337400">
      <w:pPr>
        <w:pStyle w:val="NormalWeb"/>
        <w:shd w:val="clear" w:color="auto" w:fill="FFFFFF"/>
        <w:spacing w:before="120" w:beforeAutospacing="0" w:after="120" w:afterAutospacing="0"/>
        <w:jc w:val="both"/>
        <w:rPr>
          <w:noProof/>
        </w:rPr>
      </w:pPr>
      <w:r w:rsidRPr="00337400">
        <w:lastRenderedPageBreak/>
        <w:drawing>
          <wp:anchor distT="0" distB="0" distL="114300" distR="114300" simplePos="0" relativeHeight="251663360" behindDoc="0" locked="0" layoutInCell="1" allowOverlap="1" wp14:anchorId="378F8F8A" wp14:editId="099FB195">
            <wp:simplePos x="0" y="0"/>
            <wp:positionH relativeFrom="column">
              <wp:posOffset>-60960</wp:posOffset>
            </wp:positionH>
            <wp:positionV relativeFrom="paragraph">
              <wp:posOffset>34925</wp:posOffset>
            </wp:positionV>
            <wp:extent cx="21431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10A">
        <w:rPr>
          <w:rFonts w:ascii="Georgia" w:hAnsi="Georgia"/>
          <w:color w:val="222222"/>
          <w:sz w:val="26"/>
          <w:szCs w:val="26"/>
        </w:rPr>
        <w:t>Para John Locke,</w:t>
      </w:r>
      <w:r w:rsidR="00082376">
        <w:rPr>
          <w:rFonts w:ascii="Georgia" w:hAnsi="Georgia"/>
          <w:color w:val="222222"/>
          <w:sz w:val="26"/>
          <w:szCs w:val="26"/>
        </w:rPr>
        <w:t xml:space="preserve"> </w:t>
      </w:r>
      <w:r w:rsidR="004D210A" w:rsidRPr="00082376">
        <w:rPr>
          <w:rFonts w:ascii="Georgia" w:hAnsi="Georgia"/>
          <w:sz w:val="26"/>
          <w:szCs w:val="26"/>
        </w:rPr>
        <w:t>la sociedad depende de la direc</w:t>
      </w:r>
      <w:r w:rsidR="00082376" w:rsidRPr="00082376">
        <w:rPr>
          <w:rFonts w:ascii="Georgia" w:hAnsi="Georgia"/>
          <w:sz w:val="26"/>
          <w:szCs w:val="26"/>
        </w:rPr>
        <w:t>ció</w:t>
      </w:r>
      <w:r w:rsidR="004D210A" w:rsidRPr="00082376">
        <w:rPr>
          <w:rFonts w:ascii="Georgia" w:hAnsi="Georgia"/>
          <w:sz w:val="26"/>
          <w:szCs w:val="26"/>
        </w:rPr>
        <w:t xml:space="preserve">n que tome la </w:t>
      </w:r>
      <w:r w:rsidR="00082376" w:rsidRPr="00082376">
        <w:rPr>
          <w:rFonts w:ascii="Georgia" w:hAnsi="Georgia"/>
          <w:sz w:val="26"/>
          <w:szCs w:val="26"/>
        </w:rPr>
        <w:t>educación</w:t>
      </w:r>
      <w:r w:rsidR="004D210A" w:rsidRPr="00082376">
        <w:rPr>
          <w:rFonts w:ascii="Georgia" w:hAnsi="Georgia"/>
          <w:sz w:val="26"/>
          <w:szCs w:val="26"/>
        </w:rPr>
        <w:t>,</w:t>
      </w:r>
      <w:r w:rsidR="00082376" w:rsidRPr="00082376">
        <w:rPr>
          <w:rFonts w:ascii="Georgia" w:hAnsi="Georgia"/>
          <w:sz w:val="26"/>
          <w:szCs w:val="26"/>
        </w:rPr>
        <w:t xml:space="preserve"> y que,</w:t>
      </w:r>
      <w:r w:rsidR="004D210A" w:rsidRPr="00082376">
        <w:rPr>
          <w:rFonts w:ascii="Georgia" w:hAnsi="Georgia"/>
          <w:sz w:val="26"/>
          <w:szCs w:val="26"/>
        </w:rPr>
        <w:t xml:space="preserve"> a su vez, a la </w:t>
      </w:r>
      <w:r w:rsidR="00082376" w:rsidRPr="00082376">
        <w:rPr>
          <w:rFonts w:ascii="Georgia" w:hAnsi="Georgia"/>
          <w:sz w:val="26"/>
          <w:szCs w:val="26"/>
        </w:rPr>
        <w:t>formación</w:t>
      </w:r>
      <w:r w:rsidR="004D210A" w:rsidRPr="00082376">
        <w:rPr>
          <w:rFonts w:ascii="Georgia" w:hAnsi="Georgia"/>
          <w:sz w:val="26"/>
          <w:szCs w:val="26"/>
        </w:rPr>
        <w:t xml:space="preserve"> del </w:t>
      </w:r>
      <w:r w:rsidR="00082376" w:rsidRPr="00082376">
        <w:rPr>
          <w:rFonts w:ascii="Georgia" w:hAnsi="Georgia"/>
          <w:sz w:val="26"/>
          <w:szCs w:val="26"/>
        </w:rPr>
        <w:t>carácter</w:t>
      </w:r>
      <w:r w:rsidR="004D210A" w:rsidRPr="00082376">
        <w:rPr>
          <w:rFonts w:ascii="Georgia" w:hAnsi="Georgia"/>
          <w:sz w:val="26"/>
          <w:szCs w:val="26"/>
        </w:rPr>
        <w:t xml:space="preserve"> en la ni</w:t>
      </w:r>
      <w:r w:rsidR="00082376" w:rsidRPr="00082376">
        <w:rPr>
          <w:rFonts w:ascii="Georgia" w:hAnsi="Georgia"/>
          <w:sz w:val="26"/>
          <w:szCs w:val="26"/>
        </w:rPr>
        <w:t>ñ</w:t>
      </w:r>
      <w:r w:rsidR="004D210A" w:rsidRPr="00082376">
        <w:rPr>
          <w:rFonts w:ascii="Georgia" w:hAnsi="Georgia"/>
          <w:sz w:val="26"/>
          <w:szCs w:val="26"/>
        </w:rPr>
        <w:t>ez.</w:t>
      </w:r>
      <w:r w:rsidR="00082376">
        <w:t xml:space="preserve"> </w:t>
      </w:r>
      <w:r>
        <w:rPr>
          <w:rFonts w:ascii="Georgia" w:hAnsi="Georgia"/>
          <w:sz w:val="26"/>
          <w:szCs w:val="26"/>
        </w:rPr>
        <w:t xml:space="preserve">Era conocido como el “padre del liberalismo clásico” puesto que, </w:t>
      </w:r>
      <w:r w:rsidRPr="00337400">
        <w:rPr>
          <w:rFonts w:ascii="Georgia" w:hAnsi="Georgia" w:cs="Arial"/>
          <w:sz w:val="26"/>
          <w:szCs w:val="26"/>
        </w:rPr>
        <w:t>la educación que plantea toma un sentido estrictamente disciplinario y así, las bases de su didáctica son el ejercicio y, obviamente, la disciplina; la disciplina es el camino para desarrollar en la mente humana, la costumbre de reflexionar y razonar, y así determinar el espíritu de quien se está educando, para que las costumbres caractericen también su personalidad en el futuro, como se explica en el párrafo anterior.</w:t>
      </w:r>
      <w:r>
        <w:rPr>
          <w:rFonts w:ascii="Georgia" w:hAnsi="Georgia" w:cs="Arial"/>
          <w:sz w:val="26"/>
          <w:szCs w:val="26"/>
        </w:rPr>
        <w:t xml:space="preserve"> </w:t>
      </w:r>
      <w:r w:rsidRPr="00337400">
        <w:rPr>
          <w:rFonts w:ascii="Georgia" w:hAnsi="Georgia" w:cs="Arial"/>
          <w:sz w:val="26"/>
          <w:szCs w:val="26"/>
        </w:rPr>
        <w:t>El propósito de la educación disciplinaria es tener bien claro la personalidad a la que se quiere llegar</w:t>
      </w:r>
      <w:r>
        <w:rPr>
          <w:rFonts w:ascii="Georgia" w:hAnsi="Georgia" w:cs="Arial"/>
          <w:sz w:val="26"/>
          <w:szCs w:val="26"/>
        </w:rPr>
        <w:t xml:space="preserve"> y </w:t>
      </w:r>
      <w:r w:rsidRPr="00337400">
        <w:rPr>
          <w:rFonts w:ascii="Georgia" w:hAnsi="Georgia" w:cs="Arial"/>
          <w:sz w:val="26"/>
          <w:szCs w:val="26"/>
        </w:rPr>
        <w:t>significa también formar la persona capaz de pensar y querer libremente, tender a mejorarla a fin de que sea útil para sí y para la sociedad</w:t>
      </w:r>
      <w:r>
        <w:rPr>
          <w:rFonts w:ascii="Georgia" w:hAnsi="Georgia" w:cs="Arial"/>
          <w:sz w:val="26"/>
          <w:szCs w:val="26"/>
        </w:rPr>
        <w:t>. Entonces, Locke creía que la educación liberal debía seguir la disciplina más que nada, para satisfacer las necesidades de la sociedad y para llegar a ser una persona con valores, libre de pensamiento, y sobre todo feliz.</w:t>
      </w:r>
      <w:r w:rsidRPr="00337400">
        <w:rPr>
          <w:noProof/>
        </w:rPr>
        <w:t xml:space="preserve"> </w:t>
      </w:r>
    </w:p>
    <w:p w14:paraId="1205E9DF" w14:textId="77777777" w:rsidR="00AF5267" w:rsidRPr="00337400" w:rsidRDefault="00AF5267" w:rsidP="0033740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Georgia" w:hAnsi="Georgia" w:cs="Arial"/>
          <w:sz w:val="26"/>
          <w:szCs w:val="26"/>
        </w:rPr>
      </w:pPr>
    </w:p>
    <w:p w14:paraId="232A9593" w14:textId="2FCFA91E" w:rsidR="0077411F" w:rsidRPr="00AF5267" w:rsidRDefault="00AF5267" w:rsidP="00AF526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Georgia" w:hAnsi="Georgia"/>
          <w:color w:val="22222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DAA8B7F" wp14:editId="02BEF4CC">
            <wp:simplePos x="0" y="0"/>
            <wp:positionH relativeFrom="margin">
              <wp:align>right</wp:align>
            </wp:positionH>
            <wp:positionV relativeFrom="paragraph">
              <wp:posOffset>1772920</wp:posOffset>
            </wp:positionV>
            <wp:extent cx="2141220" cy="2141220"/>
            <wp:effectExtent l="0" t="0" r="0" b="0"/>
            <wp:wrapSquare wrapText="bothSides"/>
            <wp:docPr id="6" name="Imagen 6" descr="🦉 Immanuel Kant 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🦉 Immanuel Kant 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5267">
        <w:rPr>
          <w:rFonts w:ascii="Georgia" w:hAnsi="Georgia"/>
          <w:sz w:val="26"/>
          <w:szCs w:val="26"/>
        </w:rPr>
        <w:t xml:space="preserve">Por último, Immanuel </w:t>
      </w:r>
      <w:r w:rsidR="00F52F2A" w:rsidRPr="00AF5267">
        <w:rPr>
          <w:rFonts w:ascii="Georgia" w:hAnsi="Georgia"/>
          <w:sz w:val="26"/>
          <w:szCs w:val="26"/>
        </w:rPr>
        <w:t>Kant sostiene como tesis pedagógica fundamental que la educación es absolutamente indispensable para el desarrollo de la humanidad. Precisamente por tener todos los seres humanos "tan gran propensión a la libertad", se les ha de "acostumbrar pronto a someterse a los dictados de la razón". El ser humano (como designación genérica) no es otra cosa que lo que de él hace la educación.</w:t>
      </w:r>
      <w:r>
        <w:rPr>
          <w:rFonts w:ascii="Georgia" w:hAnsi="Georgia"/>
          <w:sz w:val="26"/>
          <w:szCs w:val="26"/>
        </w:rPr>
        <w:t xml:space="preserve"> También argumenta que </w:t>
      </w:r>
      <w:r w:rsidRPr="00AF5267">
        <w:rPr>
          <w:rFonts w:ascii="Georgia" w:hAnsi="Georgia"/>
          <w:sz w:val="26"/>
          <w:szCs w:val="26"/>
        </w:rPr>
        <w:t>l</w:t>
      </w:r>
      <w:r w:rsidRPr="00AF5267">
        <w:rPr>
          <w:rFonts w:ascii="Georgia" w:hAnsi="Georgia"/>
          <w:sz w:val="26"/>
          <w:szCs w:val="26"/>
        </w:rPr>
        <w:t xml:space="preserve">a </w:t>
      </w:r>
      <w:r w:rsidRPr="00AF5267">
        <w:rPr>
          <w:rFonts w:ascii="Georgia" w:hAnsi="Georgia"/>
          <w:sz w:val="26"/>
          <w:szCs w:val="26"/>
        </w:rPr>
        <w:t>e</w:t>
      </w:r>
      <w:r w:rsidRPr="00AF5267">
        <w:rPr>
          <w:rFonts w:ascii="Georgia" w:hAnsi="Georgia"/>
          <w:sz w:val="26"/>
          <w:szCs w:val="26"/>
        </w:rPr>
        <w:t>ducación no debe ser una actividad mecánica, sino descansar en principios, es decir, que éstos se conviertan en una segunda naturaleza</w:t>
      </w:r>
      <w:r>
        <w:rPr>
          <w:rFonts w:ascii="Georgia" w:hAnsi="Georgia"/>
          <w:sz w:val="26"/>
          <w:szCs w:val="26"/>
        </w:rPr>
        <w:t xml:space="preserve">. </w:t>
      </w:r>
      <w:r w:rsidRPr="00AF5267">
        <w:rPr>
          <w:rFonts w:ascii="Georgia" w:hAnsi="Georgia"/>
          <w:sz w:val="26"/>
          <w:szCs w:val="26"/>
        </w:rPr>
        <w:t>Debe orientarse a la autonomía, es decir, a que cada uno sea capaz de conducirse a sí mismo</w:t>
      </w:r>
      <w:r>
        <w:rPr>
          <w:rFonts w:ascii="Georgia" w:hAnsi="Georgia"/>
          <w:sz w:val="26"/>
          <w:szCs w:val="26"/>
        </w:rPr>
        <w:t>. S</w:t>
      </w:r>
      <w:r w:rsidRPr="00AF5267">
        <w:rPr>
          <w:rFonts w:ascii="Georgia" w:hAnsi="Georgia"/>
          <w:sz w:val="26"/>
          <w:szCs w:val="26"/>
        </w:rPr>
        <w:t>olo se exige libertad y por cierto la más inofensiva de las que puedan llamarse libertad</w:t>
      </w:r>
      <w:r>
        <w:rPr>
          <w:rFonts w:ascii="Georgia" w:hAnsi="Georgia"/>
          <w:sz w:val="26"/>
          <w:szCs w:val="26"/>
        </w:rPr>
        <w:t xml:space="preserve">- </w:t>
      </w:r>
      <w:r w:rsidRPr="00AF5267">
        <w:rPr>
          <w:rFonts w:ascii="Georgia" w:hAnsi="Georgia"/>
          <w:sz w:val="26"/>
          <w:szCs w:val="26"/>
        </w:rPr>
        <w:t>Lo que Kant propone es que se debe buscar que el estudiante actúe bien de acuerdo con sus propias máximas y no por costumbre, y que no solamente practique el bien, sino que lo haga porque es el bien. Es necesario que el estudiante valore el principio y las consecuencias de la acción a partir de la idea de deber. La educación es, por encima de todo, formación de la conciencia, es decir, formación para el cumplimiento del deber por el deber.</w:t>
      </w:r>
      <w:r w:rsidRPr="00AF5267">
        <w:rPr>
          <w:noProof/>
        </w:rPr>
        <w:t xml:space="preserve"> </w:t>
      </w:r>
    </w:p>
    <w:sectPr w:rsidR="0077411F" w:rsidRPr="00AF5267" w:rsidSect="00485D5F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91629"/>
    <w:multiLevelType w:val="hybridMultilevel"/>
    <w:tmpl w:val="BCD6D0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14"/>
    <w:rsid w:val="00082376"/>
    <w:rsid w:val="0031562A"/>
    <w:rsid w:val="00337400"/>
    <w:rsid w:val="00485D5F"/>
    <w:rsid w:val="004D210A"/>
    <w:rsid w:val="005E5814"/>
    <w:rsid w:val="0077411F"/>
    <w:rsid w:val="007E60E9"/>
    <w:rsid w:val="00A07D79"/>
    <w:rsid w:val="00AF5267"/>
    <w:rsid w:val="00C12DF9"/>
    <w:rsid w:val="00CF5184"/>
    <w:rsid w:val="00E6272A"/>
    <w:rsid w:val="00F5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8C75"/>
  <w15:chartTrackingRefBased/>
  <w15:docId w15:val="{AED8B09D-98D6-4CFC-B4E7-0847B2C3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62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10</cp:revision>
  <dcterms:created xsi:type="dcterms:W3CDTF">2021-06-02T18:40:00Z</dcterms:created>
  <dcterms:modified xsi:type="dcterms:W3CDTF">2021-06-03T21:03:00Z</dcterms:modified>
</cp:coreProperties>
</file>