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17" w:rsidRPr="00826A08" w:rsidRDefault="00122717" w:rsidP="00122717">
      <w:pPr>
        <w:spacing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826A08">
        <w:rPr>
          <w:rFonts w:ascii="Century Gothic" w:hAnsi="Century Gothic" w:cs="Arial"/>
          <w:b/>
          <w:sz w:val="28"/>
          <w:szCs w:val="28"/>
        </w:rPr>
        <w:t>Escuela Normal de Educación Preescolar.</w:t>
      </w:r>
    </w:p>
    <w:p w:rsidR="00122717" w:rsidRPr="00826A08" w:rsidRDefault="00122717" w:rsidP="00122717">
      <w:pPr>
        <w:spacing w:line="240" w:lineRule="auto"/>
        <w:jc w:val="center"/>
        <w:rPr>
          <w:rFonts w:ascii="Century Gothic" w:hAnsi="Century Gothic" w:cs="Arial"/>
          <w:sz w:val="26"/>
          <w:szCs w:val="26"/>
        </w:rPr>
      </w:pPr>
      <w:r w:rsidRPr="00826A08">
        <w:rPr>
          <w:rFonts w:ascii="Century Gothic" w:hAnsi="Century Gothic" w:cs="Arial"/>
          <w:sz w:val="26"/>
          <w:szCs w:val="26"/>
        </w:rPr>
        <w:t>Licenciatura en educación preescolar.</w:t>
      </w:r>
    </w:p>
    <w:p w:rsidR="00122717" w:rsidRPr="00826A08" w:rsidRDefault="00122717" w:rsidP="00122717">
      <w:pPr>
        <w:spacing w:after="0" w:line="240" w:lineRule="auto"/>
        <w:jc w:val="center"/>
        <w:rPr>
          <w:rFonts w:ascii="Century Gothic" w:hAnsi="Century Gothic" w:cs="Arial"/>
          <w:sz w:val="26"/>
          <w:szCs w:val="26"/>
        </w:rPr>
      </w:pPr>
      <w:r w:rsidRPr="00826A08">
        <w:rPr>
          <w:rFonts w:ascii="Century Gothic" w:hAnsi="Century Gothic" w:cs="Arial"/>
          <w:sz w:val="26"/>
          <w:szCs w:val="26"/>
        </w:rPr>
        <w:t>Ciclo 2020-2021.</w:t>
      </w:r>
    </w:p>
    <w:p w:rsidR="00122717" w:rsidRPr="00826A08" w:rsidRDefault="00122717" w:rsidP="00122717">
      <w:pPr>
        <w:spacing w:after="0" w:line="240" w:lineRule="auto"/>
        <w:jc w:val="center"/>
        <w:rPr>
          <w:rFonts w:ascii="Century Gothic" w:hAnsi="Century Gothic" w:cs="Arial"/>
          <w:sz w:val="26"/>
          <w:szCs w:val="26"/>
        </w:rPr>
      </w:pPr>
      <w:r w:rsidRPr="00826A08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0" locked="0" layoutInCell="1" allowOverlap="1" wp14:anchorId="28EDA1D3" wp14:editId="3F65E71B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838200" cy="1005840"/>
            <wp:effectExtent l="0" t="0" r="0" b="381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6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717" w:rsidRPr="00826A08" w:rsidRDefault="00122717" w:rsidP="00122717">
      <w:pPr>
        <w:spacing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:rsidR="00122717" w:rsidRPr="00826A08" w:rsidRDefault="00122717" w:rsidP="000E6375">
      <w:pPr>
        <w:jc w:val="center"/>
        <w:rPr>
          <w:b/>
          <w:sz w:val="26"/>
          <w:szCs w:val="26"/>
          <w:lang w:val="en-US"/>
        </w:rPr>
      </w:pPr>
    </w:p>
    <w:p w:rsidR="00122717" w:rsidRPr="00826A08" w:rsidRDefault="00122717" w:rsidP="000E6375">
      <w:pPr>
        <w:jc w:val="center"/>
        <w:rPr>
          <w:b/>
          <w:sz w:val="26"/>
          <w:szCs w:val="26"/>
          <w:lang w:val="en-US"/>
        </w:rPr>
      </w:pPr>
    </w:p>
    <w:p w:rsidR="00122717" w:rsidRPr="00826A08" w:rsidRDefault="00122717" w:rsidP="00122717">
      <w:pPr>
        <w:spacing w:line="240" w:lineRule="auto"/>
        <w:jc w:val="center"/>
        <w:rPr>
          <w:rFonts w:ascii="Century Gothic" w:hAnsi="Century Gothic"/>
          <w:sz w:val="26"/>
          <w:szCs w:val="26"/>
          <w:lang w:val="en-US"/>
        </w:rPr>
      </w:pPr>
      <w:r w:rsidRPr="00826A08">
        <w:rPr>
          <w:rFonts w:ascii="Century Gothic" w:hAnsi="Century Gothic"/>
          <w:sz w:val="26"/>
          <w:szCs w:val="26"/>
          <w:lang w:val="en-US"/>
        </w:rPr>
        <w:t xml:space="preserve">“Cuestionarios sobre la </w:t>
      </w:r>
      <w:r w:rsidR="00826A08" w:rsidRPr="00826A08">
        <w:rPr>
          <w:rFonts w:ascii="Century Gothic" w:hAnsi="Century Gothic"/>
          <w:sz w:val="26"/>
          <w:szCs w:val="26"/>
        </w:rPr>
        <w:t>presentación</w:t>
      </w:r>
      <w:r w:rsidRPr="00826A08">
        <w:rPr>
          <w:rFonts w:ascii="Century Gothic" w:hAnsi="Century Gothic"/>
          <w:sz w:val="26"/>
          <w:szCs w:val="26"/>
          <w:lang w:val="en-US"/>
        </w:rPr>
        <w:t xml:space="preserve"> del equipo 1 y 2”</w:t>
      </w:r>
    </w:p>
    <w:p w:rsidR="00122717" w:rsidRPr="00826A08" w:rsidRDefault="00122717" w:rsidP="00122717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>Curso: Modelos Pedagógicos.</w:t>
      </w:r>
    </w:p>
    <w:p w:rsidR="00122717" w:rsidRPr="00826A08" w:rsidRDefault="00122717" w:rsidP="00122717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>Maestra: Roxana Janet Sánchez Suarez.</w:t>
      </w:r>
    </w:p>
    <w:p w:rsidR="00122717" w:rsidRPr="00826A08" w:rsidRDefault="00122717" w:rsidP="00122717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 xml:space="preserve">Alumna: Graciela de la Garza Barboza. </w:t>
      </w:r>
    </w:p>
    <w:p w:rsidR="00122717" w:rsidRPr="00826A08" w:rsidRDefault="00122717" w:rsidP="00122717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>Número de lista: 6</w:t>
      </w:r>
    </w:p>
    <w:p w:rsidR="00122717" w:rsidRPr="00826A08" w:rsidRDefault="00122717" w:rsidP="00122717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>Cuarto semestre, sección “C”</w:t>
      </w:r>
    </w:p>
    <w:p w:rsidR="00122717" w:rsidRPr="00826A08" w:rsidRDefault="00122717" w:rsidP="00122717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 xml:space="preserve">Unidad II: El modelo y su concreción en el aula: Procesos y </w:t>
      </w:r>
      <w:r w:rsidR="00826A08" w:rsidRPr="00826A08">
        <w:rPr>
          <w:rFonts w:ascii="Century Gothic" w:eastAsia="Times New Roman" w:hAnsi="Century Gothic" w:cs="Times New Roman"/>
          <w:sz w:val="26"/>
          <w:szCs w:val="26"/>
        </w:rPr>
        <w:t>prácticas</w:t>
      </w:r>
      <w:r w:rsidRPr="00826A08">
        <w:rPr>
          <w:rFonts w:ascii="Century Gothic" w:eastAsia="Times New Roman" w:hAnsi="Century Gothic" w:cs="Times New Roman"/>
          <w:sz w:val="26"/>
          <w:szCs w:val="26"/>
        </w:rPr>
        <w:t xml:space="preserve"> de enseñanza y aprendizaje. </w:t>
      </w:r>
    </w:p>
    <w:p w:rsidR="00122717" w:rsidRPr="00826A08" w:rsidRDefault="00122717" w:rsidP="00122717">
      <w:pPr>
        <w:spacing w:before="240" w:after="240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826A08">
        <w:rPr>
          <w:rFonts w:ascii="Century Gothic" w:eastAsia="Times New Roman" w:hAnsi="Century Gothic" w:cs="Times New Roman"/>
          <w:sz w:val="26"/>
          <w:szCs w:val="26"/>
        </w:rPr>
        <w:t xml:space="preserve">Competencias: </w:t>
      </w:r>
    </w:p>
    <w:p w:rsidR="00122717" w:rsidRPr="00826A08" w:rsidRDefault="00122717" w:rsidP="00122717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:rsidR="00122717" w:rsidRPr="00826A08" w:rsidRDefault="00122717" w:rsidP="00122717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:rsidR="00122717" w:rsidRPr="00826A08" w:rsidRDefault="00122717" w:rsidP="00122717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26A08" w:rsidRPr="00826A08" w:rsidRDefault="00826A08" w:rsidP="00122717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826A08" w:rsidRPr="00826A08" w:rsidRDefault="00826A08" w:rsidP="00122717">
      <w:pPr>
        <w:pStyle w:val="Prrafodelista"/>
        <w:numPr>
          <w:ilvl w:val="0"/>
          <w:numId w:val="3"/>
        </w:numPr>
        <w:spacing w:before="240"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1227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:rsidR="00826A08" w:rsidRPr="00826A08" w:rsidRDefault="00336B0E" w:rsidP="00826A08">
      <w:pPr>
        <w:pStyle w:val="Prrafodelista"/>
        <w:spacing w:before="240" w:after="240" w:line="240" w:lineRule="auto"/>
        <w:jc w:val="right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2 de junio</w:t>
      </w:r>
      <w:bookmarkStart w:id="0" w:name="_GoBack"/>
      <w:bookmarkEnd w:id="0"/>
      <w:r w:rsidR="00826A08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2021. </w:t>
      </w:r>
    </w:p>
    <w:p w:rsidR="00122717" w:rsidRPr="00122717" w:rsidRDefault="00122717" w:rsidP="00826A08">
      <w:pPr>
        <w:shd w:val="clear" w:color="auto" w:fill="F7CAAC" w:themeFill="accent2" w:themeFillTint="66"/>
        <w:spacing w:after="0" w:line="240" w:lineRule="auto"/>
        <w:rPr>
          <w:rFonts w:ascii="Century Gothic" w:eastAsia="Times New Roman" w:hAnsi="Century Gothic" w:cs="Times New Roman"/>
          <w:b/>
          <w:i/>
          <w:vanish/>
          <w:sz w:val="24"/>
          <w:szCs w:val="24"/>
          <w:lang w:eastAsia="es-MX"/>
        </w:rPr>
      </w:pPr>
    </w:p>
    <w:p w:rsidR="00122717" w:rsidRPr="00122717" w:rsidRDefault="00122717" w:rsidP="00826A08">
      <w:pPr>
        <w:shd w:val="clear" w:color="auto" w:fill="F7CAAC" w:themeFill="accent2" w:themeFillTint="66"/>
        <w:spacing w:after="0" w:line="240" w:lineRule="auto"/>
        <w:rPr>
          <w:rFonts w:ascii="Century Gothic" w:eastAsia="Times New Roman" w:hAnsi="Century Gothic" w:cs="Times New Roman"/>
          <w:b/>
          <w:i/>
          <w:vanish/>
          <w:sz w:val="24"/>
          <w:szCs w:val="24"/>
          <w:lang w:eastAsia="es-MX"/>
        </w:rPr>
      </w:pPr>
    </w:p>
    <w:p w:rsidR="000E6375" w:rsidRPr="00826A08" w:rsidRDefault="000E6375" w:rsidP="00826A08">
      <w:pPr>
        <w:shd w:val="clear" w:color="auto" w:fill="F7CAAC" w:themeFill="accent2" w:themeFillTint="66"/>
        <w:spacing w:line="240" w:lineRule="auto"/>
        <w:jc w:val="center"/>
        <w:rPr>
          <w:rFonts w:ascii="Century Gothic" w:hAnsi="Century Gothic"/>
          <w:b/>
          <w:i/>
          <w:sz w:val="24"/>
          <w:szCs w:val="24"/>
          <w:lang w:val="en-US"/>
        </w:rPr>
      </w:pPr>
      <w:r w:rsidRPr="00826A08">
        <w:rPr>
          <w:rFonts w:ascii="Century Gothic" w:hAnsi="Century Gothic"/>
          <w:b/>
          <w:i/>
          <w:sz w:val="24"/>
          <w:szCs w:val="24"/>
          <w:lang w:val="en-US"/>
        </w:rPr>
        <w:t>PREGUNTAS DE REFLEXION EXPOSICIONES</w:t>
      </w:r>
    </w:p>
    <w:p w:rsidR="000E6375" w:rsidRPr="00826A08" w:rsidRDefault="000E6375" w:rsidP="00826A08">
      <w:pPr>
        <w:shd w:val="clear" w:color="auto" w:fill="F7CAAC" w:themeFill="accent2" w:themeFillTint="66"/>
        <w:spacing w:line="240" w:lineRule="auto"/>
        <w:jc w:val="center"/>
        <w:rPr>
          <w:rFonts w:ascii="Century Gothic" w:hAnsi="Century Gothic"/>
          <w:b/>
          <w:i/>
          <w:sz w:val="24"/>
          <w:szCs w:val="24"/>
          <w:lang w:val="en-US"/>
        </w:rPr>
      </w:pPr>
      <w:r w:rsidRPr="00826A08">
        <w:rPr>
          <w:rFonts w:ascii="Century Gothic" w:hAnsi="Century Gothic"/>
          <w:b/>
          <w:i/>
          <w:sz w:val="24"/>
          <w:szCs w:val="24"/>
          <w:lang w:val="en-US"/>
        </w:rPr>
        <w:t>PROGRAMA DE EDUACIÓN BÁSICA, APRENDIZAJES CLAVES</w:t>
      </w:r>
    </w:p>
    <w:p w:rsidR="00826A08" w:rsidRDefault="00826A08" w:rsidP="000E6375">
      <w:pPr>
        <w:rPr>
          <w:rFonts w:ascii="Century Gothic" w:hAnsi="Century Gothic"/>
          <w:b/>
          <w:sz w:val="24"/>
          <w:szCs w:val="24"/>
        </w:rPr>
      </w:pPr>
    </w:p>
    <w:p w:rsidR="000E6375" w:rsidRPr="001C38EC" w:rsidRDefault="000E6375" w:rsidP="001C38EC">
      <w:pPr>
        <w:jc w:val="both"/>
        <w:rPr>
          <w:rFonts w:ascii="Century Gothic" w:hAnsi="Century Gothic"/>
          <w:i/>
          <w:sz w:val="24"/>
          <w:szCs w:val="24"/>
        </w:rPr>
      </w:pPr>
      <w:r w:rsidRPr="001C38EC">
        <w:rPr>
          <w:rFonts w:ascii="Century Gothic" w:hAnsi="Century Gothic"/>
          <w:i/>
          <w:sz w:val="24"/>
          <w:szCs w:val="24"/>
        </w:rPr>
        <w:t>EQUIPO 1</w:t>
      </w:r>
    </w:p>
    <w:p w:rsidR="00155407" w:rsidRPr="00155407" w:rsidRDefault="00155407" w:rsidP="001C38EC">
      <w:pPr>
        <w:numPr>
          <w:ilvl w:val="0"/>
          <w:numId w:val="4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C38EC">
        <w:rPr>
          <w:rFonts w:ascii="Century Gothic" w:hAnsi="Century Gothic"/>
          <w:b/>
          <w:sz w:val="24"/>
          <w:szCs w:val="24"/>
          <w:lang w:val="en-US"/>
        </w:rPr>
        <w:t xml:space="preserve">¿Cómo deben ser los ciudadanos </w:t>
      </w:r>
      <w:r w:rsidR="000E6375" w:rsidRPr="001C38EC">
        <w:rPr>
          <w:rFonts w:ascii="Century Gothic" w:hAnsi="Century Gothic"/>
          <w:b/>
          <w:sz w:val="24"/>
          <w:szCs w:val="24"/>
          <w:lang w:val="en-US"/>
        </w:rPr>
        <w:t>que queremos formar?</w:t>
      </w:r>
      <w:r w:rsidR="00036072">
        <w:rPr>
          <w:rFonts w:ascii="Century Gothic" w:hAnsi="Century Gothic"/>
          <w:sz w:val="24"/>
          <w:szCs w:val="24"/>
          <w:lang w:val="en-US"/>
        </w:rPr>
        <w:t xml:space="preserve"> </w:t>
      </w:r>
      <w:r w:rsidR="00036072" w:rsidRPr="00036072">
        <w:rPr>
          <w:rFonts w:ascii="Century Gothic" w:hAnsi="Century Gothic"/>
          <w:sz w:val="24"/>
          <w:szCs w:val="24"/>
          <w:lang w:val="en-US"/>
        </w:rPr>
        <w:t>Libres, participativos, responsables e informados; capaces de ejercer y defender sus derechos; que participen activamente en la vida social, económ</w:t>
      </w:r>
      <w:r w:rsidR="00036072">
        <w:rPr>
          <w:rFonts w:ascii="Century Gothic" w:hAnsi="Century Gothic"/>
          <w:sz w:val="24"/>
          <w:szCs w:val="24"/>
          <w:lang w:val="en-US"/>
        </w:rPr>
        <w:t>ica y política de nuestro país.</w:t>
      </w:r>
    </w:p>
    <w:p w:rsidR="004C6779" w:rsidRPr="00155407" w:rsidRDefault="000E6375" w:rsidP="001C38EC">
      <w:pPr>
        <w:numPr>
          <w:ilvl w:val="0"/>
          <w:numId w:val="4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C38EC">
        <w:rPr>
          <w:rFonts w:ascii="Century Gothic" w:hAnsi="Century Gothic"/>
          <w:b/>
          <w:sz w:val="24"/>
          <w:szCs w:val="24"/>
          <w:lang w:val="en-US"/>
        </w:rPr>
        <w:t>El perfil de egreso está dividido en ámbitos ¿</w:t>
      </w:r>
      <w:r w:rsidR="00E02FA6" w:rsidRPr="001C38EC">
        <w:rPr>
          <w:rFonts w:ascii="Century Gothic" w:hAnsi="Century Gothic"/>
          <w:b/>
          <w:sz w:val="24"/>
          <w:szCs w:val="24"/>
        </w:rPr>
        <w:t>Cuántos y cuáles</w:t>
      </w:r>
      <w:r w:rsidRPr="001C38EC">
        <w:rPr>
          <w:rFonts w:ascii="Century Gothic" w:hAnsi="Century Gothic"/>
          <w:b/>
          <w:sz w:val="24"/>
          <w:szCs w:val="24"/>
          <w:lang w:val="en-US"/>
        </w:rPr>
        <w:t xml:space="preserve"> son?</w:t>
      </w:r>
      <w:r w:rsidR="00155407">
        <w:rPr>
          <w:rFonts w:ascii="Century Gothic" w:hAnsi="Century Gothic"/>
          <w:sz w:val="24"/>
          <w:szCs w:val="24"/>
          <w:lang w:val="en-US"/>
        </w:rPr>
        <w:t xml:space="preserve"> Son 11, los cuales son: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Lenguaje y comunicación.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Pensamiento matemático.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Exploración y comprensión del mundo natural y social.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Pensamiento </w:t>
      </w:r>
      <w:r w:rsidR="00FD77B6">
        <w:rPr>
          <w:rFonts w:ascii="Century Gothic" w:hAnsi="Century Gothic"/>
          <w:sz w:val="24"/>
          <w:szCs w:val="24"/>
        </w:rPr>
        <w:t>crítico</w:t>
      </w:r>
      <w:r>
        <w:rPr>
          <w:rFonts w:ascii="Century Gothic" w:hAnsi="Century Gothic"/>
          <w:sz w:val="24"/>
          <w:szCs w:val="24"/>
        </w:rPr>
        <w:t xml:space="preserve"> y solución de problemas.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Habilidades socioemocionales y proyecto de vida.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Colaboración y trabajo en equipo.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Convivencia y ciudadanía.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Apreciación y expresión artísticas.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Atención al cuerpo y la salud.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Cuidado del medioambiente. </w:t>
      </w:r>
    </w:p>
    <w:p w:rsidR="00155407" w:rsidRDefault="00155407" w:rsidP="001C38E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Habilidades digitales. </w:t>
      </w:r>
    </w:p>
    <w:p w:rsidR="00155407" w:rsidRPr="00155407" w:rsidRDefault="00155407" w:rsidP="001C38EC">
      <w:pPr>
        <w:pStyle w:val="Prrafodelista"/>
        <w:spacing w:line="240" w:lineRule="auto"/>
        <w:ind w:left="1440"/>
        <w:jc w:val="both"/>
        <w:rPr>
          <w:rFonts w:ascii="Century Gothic" w:hAnsi="Century Gothic"/>
          <w:sz w:val="24"/>
          <w:szCs w:val="24"/>
        </w:rPr>
      </w:pPr>
    </w:p>
    <w:p w:rsidR="004C6779" w:rsidRPr="005E2F50" w:rsidRDefault="000E6375" w:rsidP="001C38EC">
      <w:pPr>
        <w:numPr>
          <w:ilvl w:val="0"/>
          <w:numId w:val="4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C38EC">
        <w:rPr>
          <w:rFonts w:ascii="Century Gothic" w:hAnsi="Century Gothic"/>
          <w:b/>
          <w:sz w:val="24"/>
          <w:szCs w:val="24"/>
          <w:lang w:val="en-US"/>
        </w:rPr>
        <w:t>¿Creen que nuestro sistema educativo de verdad esté formando ciudadanos competentes para cumplir con lo que requiere nuestra sociedad?</w:t>
      </w:r>
      <w:r w:rsidR="00826A08" w:rsidRPr="001C38EC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1C38EC">
        <w:rPr>
          <w:rFonts w:ascii="Century Gothic" w:hAnsi="Century Gothic"/>
          <w:b/>
          <w:sz w:val="24"/>
          <w:szCs w:val="24"/>
          <w:lang w:val="en-US"/>
        </w:rPr>
        <w:t>¿Por qué?</w:t>
      </w:r>
      <w:r w:rsidR="00BE6043">
        <w:rPr>
          <w:rFonts w:ascii="Century Gothic" w:hAnsi="Century Gothic"/>
          <w:sz w:val="24"/>
          <w:szCs w:val="24"/>
          <w:lang w:val="en-US"/>
        </w:rPr>
        <w:t xml:space="preserve"> </w:t>
      </w:r>
      <w:r w:rsidR="00AC7F3F">
        <w:rPr>
          <w:rFonts w:ascii="Century Gothic" w:hAnsi="Century Gothic"/>
          <w:sz w:val="24"/>
          <w:szCs w:val="24"/>
          <w:lang w:val="en-US"/>
        </w:rPr>
        <w:t xml:space="preserve">Si, porque </w:t>
      </w:r>
      <w:r w:rsidR="005E2F50" w:rsidRPr="005E2F50">
        <w:rPr>
          <w:rFonts w:ascii="Century Gothic" w:hAnsi="Century Gothic"/>
          <w:sz w:val="24"/>
          <w:szCs w:val="24"/>
        </w:rPr>
        <w:t>la educación que reciben les proporciona aprendizajes y conocimientos significativos, relevantes y útiles para la vida, independientemente de su entorno socioeconómico, origen étnico o género.</w:t>
      </w:r>
    </w:p>
    <w:p w:rsidR="004C6779" w:rsidRPr="00BE6043" w:rsidRDefault="000E6375" w:rsidP="001C38EC">
      <w:pPr>
        <w:numPr>
          <w:ilvl w:val="0"/>
          <w:numId w:val="4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C38EC">
        <w:rPr>
          <w:rFonts w:ascii="Century Gothic" w:hAnsi="Century Gothic"/>
          <w:b/>
          <w:sz w:val="24"/>
          <w:szCs w:val="24"/>
          <w:lang w:val="en-US"/>
        </w:rPr>
        <w:t>En el enfoque humanista. ¿Cuál es la finalidad que tiene, la educación?</w:t>
      </w:r>
      <w:r w:rsidR="00155407">
        <w:rPr>
          <w:rFonts w:ascii="Century Gothic" w:hAnsi="Century Gothic"/>
          <w:sz w:val="24"/>
          <w:szCs w:val="24"/>
          <w:lang w:val="en-US"/>
        </w:rPr>
        <w:t xml:space="preserve"> </w:t>
      </w:r>
      <w:r w:rsidR="00BE6043" w:rsidRPr="00BE6043">
        <w:rPr>
          <w:rFonts w:ascii="Century Gothic" w:hAnsi="Century Gothic"/>
          <w:sz w:val="24"/>
          <w:szCs w:val="24"/>
          <w:lang w:val="en-US"/>
        </w:rPr>
        <w:t>T</w:t>
      </w:r>
      <w:r w:rsidR="00155407" w:rsidRPr="00BE6043">
        <w:rPr>
          <w:rFonts w:ascii="Century Gothic" w:hAnsi="Century Gothic"/>
          <w:sz w:val="24"/>
          <w:szCs w:val="24"/>
          <w:lang w:val="en-US"/>
        </w:rPr>
        <w:t xml:space="preserve">iene la finalidad de contribuir a desarrollar las facultades y el potencial de todas las personas, en lo cognitivo, físico, social y afectivo, en condiciones de igualdad. </w:t>
      </w:r>
    </w:p>
    <w:p w:rsidR="00BE6043" w:rsidRPr="003F5879" w:rsidRDefault="000E6375" w:rsidP="001C38EC">
      <w:pPr>
        <w:numPr>
          <w:ilvl w:val="0"/>
          <w:numId w:val="4"/>
        </w:numPr>
        <w:spacing w:line="240" w:lineRule="auto"/>
        <w:jc w:val="both"/>
        <w:rPr>
          <w:rFonts w:ascii="Century Gothic" w:hAnsi="Century Gothic"/>
        </w:rPr>
      </w:pPr>
      <w:r w:rsidRPr="001C38EC">
        <w:rPr>
          <w:rFonts w:ascii="Century Gothic" w:hAnsi="Century Gothic"/>
          <w:b/>
          <w:sz w:val="24"/>
          <w:szCs w:val="24"/>
          <w:lang w:val="en-US"/>
        </w:rPr>
        <w:t>Menciona un avance en el campo de la investigación educativa.</w:t>
      </w:r>
      <w:r w:rsidR="00BE6043">
        <w:rPr>
          <w:rFonts w:ascii="Century Gothic" w:hAnsi="Century Gothic"/>
          <w:sz w:val="24"/>
          <w:szCs w:val="24"/>
        </w:rPr>
        <w:t xml:space="preserve"> </w:t>
      </w:r>
      <w:r w:rsidR="00AC7F3F">
        <w:rPr>
          <w:rFonts w:ascii="Century Gothic" w:hAnsi="Century Gothic"/>
          <w:sz w:val="24"/>
          <w:szCs w:val="24"/>
          <w:lang w:val="en-US"/>
        </w:rPr>
        <w:t xml:space="preserve">Un avance </w:t>
      </w:r>
      <w:r w:rsidR="003F5879" w:rsidRPr="003F5879">
        <w:rPr>
          <w:rFonts w:ascii="Century Gothic" w:hAnsi="Century Gothic"/>
          <w:sz w:val="24"/>
          <w:szCs w:val="24"/>
          <w:lang w:val="en-US"/>
        </w:rPr>
        <w:t>en el que la investiga</w:t>
      </w:r>
      <w:r w:rsidR="00AC7F3F">
        <w:rPr>
          <w:rFonts w:ascii="Century Gothic" w:hAnsi="Century Gothic"/>
          <w:sz w:val="24"/>
          <w:szCs w:val="24"/>
          <w:lang w:val="en-US"/>
        </w:rPr>
        <w:t xml:space="preserve">ción educativa ha profundizado </w:t>
      </w:r>
      <w:r w:rsidR="003F5879" w:rsidRPr="003F5879">
        <w:rPr>
          <w:rFonts w:ascii="Century Gothic" w:hAnsi="Century Gothic"/>
          <w:sz w:val="24"/>
          <w:szCs w:val="24"/>
          <w:lang w:val="en-US"/>
        </w:rPr>
        <w:t>es en el aprecio por aprender como una característica intrínsecamente individual y humana.</w:t>
      </w:r>
    </w:p>
    <w:p w:rsidR="00826A08" w:rsidRPr="003F5879" w:rsidRDefault="000E6375" w:rsidP="001C38EC">
      <w:pPr>
        <w:numPr>
          <w:ilvl w:val="0"/>
          <w:numId w:val="4"/>
        </w:numPr>
        <w:spacing w:line="240" w:lineRule="auto"/>
        <w:jc w:val="both"/>
        <w:rPr>
          <w:rFonts w:ascii="Century Gothic" w:hAnsi="Century Gothic"/>
        </w:rPr>
      </w:pPr>
      <w:r w:rsidRPr="001C38EC">
        <w:rPr>
          <w:rFonts w:ascii="Century Gothic" w:hAnsi="Century Gothic"/>
          <w:b/>
          <w:sz w:val="24"/>
          <w:szCs w:val="24"/>
          <w:lang w:val="en-US"/>
        </w:rPr>
        <w:t xml:space="preserve">¿Porqué es importante el uso de las TICS en la educación? ¿Esto también genera un problema? </w:t>
      </w:r>
      <w:r w:rsidR="00D96843" w:rsidRPr="00D96843">
        <w:rPr>
          <w:rFonts w:ascii="Century Gothic" w:hAnsi="Century Gothic"/>
          <w:sz w:val="24"/>
          <w:szCs w:val="24"/>
          <w:lang w:val="en-US"/>
        </w:rPr>
        <w:t xml:space="preserve">Cabe recalcar que el uso de las TIC, </w:t>
      </w:r>
      <w:r w:rsidR="003F5879">
        <w:rPr>
          <w:rFonts w:ascii="Century Gothic" w:hAnsi="Century Gothic"/>
          <w:sz w:val="24"/>
          <w:szCs w:val="24"/>
          <w:lang w:val="en-US"/>
        </w:rPr>
        <w:lastRenderedPageBreak/>
        <w:t xml:space="preserve">permiten </w:t>
      </w:r>
      <w:r w:rsidR="003F5879" w:rsidRPr="00D96843">
        <w:rPr>
          <w:rFonts w:ascii="Century Gothic" w:hAnsi="Century Gothic"/>
          <w:sz w:val="24"/>
          <w:szCs w:val="24"/>
          <w:lang w:val="en-US"/>
        </w:rPr>
        <w:t xml:space="preserve">mejor comprensión de diversos contenidos </w:t>
      </w:r>
      <w:r w:rsidR="003F5879">
        <w:rPr>
          <w:rFonts w:ascii="Century Gothic" w:hAnsi="Century Gothic"/>
          <w:sz w:val="24"/>
          <w:szCs w:val="24"/>
          <w:lang w:val="en-US"/>
        </w:rPr>
        <w:t xml:space="preserve">y </w:t>
      </w:r>
      <w:r w:rsidR="00D96843" w:rsidRPr="00D96843">
        <w:rPr>
          <w:rFonts w:ascii="Century Gothic" w:hAnsi="Century Gothic"/>
          <w:sz w:val="24"/>
          <w:szCs w:val="24"/>
          <w:lang w:val="en-US"/>
        </w:rPr>
        <w:t>presenta</w:t>
      </w:r>
      <w:r w:rsidR="003F5879">
        <w:rPr>
          <w:rFonts w:ascii="Century Gothic" w:hAnsi="Century Gothic"/>
          <w:sz w:val="24"/>
          <w:szCs w:val="24"/>
          <w:lang w:val="en-US"/>
        </w:rPr>
        <w:t>n</w:t>
      </w:r>
      <w:r w:rsidR="00D96843" w:rsidRPr="00D96843">
        <w:rPr>
          <w:rFonts w:ascii="Century Gothic" w:hAnsi="Century Gothic"/>
          <w:sz w:val="24"/>
          <w:szCs w:val="24"/>
          <w:lang w:val="en-US"/>
        </w:rPr>
        <w:t xml:space="preserve"> un gran avance en el ámbito educativo, más sin embargo se debe saber que no todos los niños tienen el mismo nivel socioeconómico y eso provoca de alguna forma un tipo de exclusión y desigualdad.</w:t>
      </w:r>
    </w:p>
    <w:p w:rsidR="003F5879" w:rsidRPr="00D96843" w:rsidRDefault="003F5879" w:rsidP="001C38EC">
      <w:pPr>
        <w:ind w:left="720"/>
        <w:jc w:val="both"/>
        <w:rPr>
          <w:rFonts w:ascii="Century Gothic" w:hAnsi="Century Gothic"/>
        </w:rPr>
      </w:pPr>
    </w:p>
    <w:p w:rsidR="004E7D59" w:rsidRPr="001C38EC" w:rsidRDefault="000E6375" w:rsidP="001C38EC">
      <w:pPr>
        <w:jc w:val="both"/>
        <w:rPr>
          <w:rFonts w:ascii="Century Gothic" w:hAnsi="Century Gothic"/>
          <w:i/>
          <w:sz w:val="24"/>
          <w:szCs w:val="24"/>
        </w:rPr>
      </w:pPr>
      <w:r w:rsidRPr="001C38EC">
        <w:rPr>
          <w:rFonts w:ascii="Century Gothic" w:hAnsi="Century Gothic"/>
          <w:i/>
          <w:sz w:val="24"/>
          <w:szCs w:val="24"/>
        </w:rPr>
        <w:t>EQUIPO 2</w:t>
      </w:r>
    </w:p>
    <w:p w:rsidR="007844B9" w:rsidRPr="00A21279" w:rsidRDefault="000E6375" w:rsidP="00A21279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1C38EC">
        <w:rPr>
          <w:rFonts w:ascii="Century Gothic" w:hAnsi="Century Gothic"/>
          <w:b/>
          <w:sz w:val="24"/>
          <w:szCs w:val="24"/>
        </w:rPr>
        <w:t>¿Qué crees que se pretenda lograr con los medios para alcanzar los fines de la educación?</w:t>
      </w:r>
      <w:r w:rsidR="005E2F50">
        <w:rPr>
          <w:rFonts w:ascii="Century Gothic" w:hAnsi="Century Gothic"/>
          <w:sz w:val="24"/>
          <w:szCs w:val="24"/>
        </w:rPr>
        <w:t xml:space="preserve"> </w:t>
      </w:r>
      <w:r w:rsidR="007844B9" w:rsidRPr="00A21279">
        <w:rPr>
          <w:rFonts w:ascii="Century Gothic" w:hAnsi="Century Gothic"/>
          <w:sz w:val="24"/>
          <w:szCs w:val="24"/>
        </w:rPr>
        <w:t>se requiere que las distintas autoridades alineen sus políticas educativas con los fines y los programas de este Plan y para ello es necesario que se reorganicen para fortalecer a las escuelas y las supervisiones escolares y así dotarlas, como espacios clave del sistema educativo, de las condiciones y las capacidades para que implementen el currículo y los principios pedagógicos. La SEP deberá establecer la norma que impulse y regule esta transformación de las escuelas y las supervisiones, así como los programas y acciones que desde el nivel federal se desplieguen para el fortalecimiento de la autonomía de gestión escolar atendiendo al mandato de la LGE.</w:t>
      </w:r>
    </w:p>
    <w:p w:rsidR="00826A08" w:rsidRPr="007844B9" w:rsidRDefault="000E6375" w:rsidP="001C38EC">
      <w:pPr>
        <w:pStyle w:val="Prrafodelista"/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7844B9">
        <w:rPr>
          <w:rFonts w:ascii="Century Gothic" w:hAnsi="Century Gothic"/>
          <w:sz w:val="24"/>
          <w:szCs w:val="24"/>
        </w:rPr>
        <w:t xml:space="preserve"> </w:t>
      </w:r>
    </w:p>
    <w:p w:rsidR="00826A08" w:rsidRPr="007844B9" w:rsidRDefault="000E6375" w:rsidP="001C38E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38EC">
        <w:rPr>
          <w:rFonts w:ascii="Century Gothic" w:hAnsi="Century Gothic"/>
          <w:b/>
          <w:sz w:val="24"/>
          <w:szCs w:val="24"/>
        </w:rPr>
        <w:t>¿Por qué es importante que el maestro conozca el conocimiento en el que se encuen</w:t>
      </w:r>
      <w:r w:rsidR="00826A08" w:rsidRPr="001C38EC">
        <w:rPr>
          <w:rFonts w:ascii="Century Gothic" w:hAnsi="Century Gothic"/>
          <w:b/>
          <w:sz w:val="24"/>
          <w:szCs w:val="24"/>
        </w:rPr>
        <w:t>tra el alumno?</w:t>
      </w:r>
      <w:r w:rsidR="007844B9" w:rsidRPr="007844B9">
        <w:rPr>
          <w:rFonts w:ascii="Century Gothic" w:hAnsi="Century Gothic"/>
          <w:sz w:val="24"/>
          <w:szCs w:val="24"/>
        </w:rPr>
        <w:t xml:space="preserve"> </w:t>
      </w:r>
      <w:r w:rsidR="007844B9" w:rsidRPr="007844B9">
        <w:rPr>
          <w:rFonts w:ascii="Century Gothic" w:hAnsi="Century Gothic" w:cs="Arial"/>
          <w:sz w:val="24"/>
          <w:szCs w:val="24"/>
        </w:rPr>
        <w:t>Porque el docente debe de tran</w:t>
      </w:r>
      <w:r w:rsidR="00E922FC">
        <w:rPr>
          <w:rFonts w:ascii="Century Gothic" w:hAnsi="Century Gothic" w:cs="Arial"/>
          <w:sz w:val="24"/>
          <w:szCs w:val="24"/>
        </w:rPr>
        <w:t>smitir los conocimientos en base</w:t>
      </w:r>
      <w:r w:rsidR="007844B9" w:rsidRPr="007844B9">
        <w:rPr>
          <w:rFonts w:ascii="Century Gothic" w:hAnsi="Century Gothic" w:cs="Arial"/>
          <w:sz w:val="24"/>
          <w:szCs w:val="24"/>
        </w:rPr>
        <w:t xml:space="preserve"> a los </w:t>
      </w:r>
      <w:r w:rsidR="00E922FC">
        <w:rPr>
          <w:rFonts w:ascii="Century Gothic" w:hAnsi="Century Gothic" w:cs="Arial"/>
          <w:sz w:val="24"/>
          <w:szCs w:val="24"/>
        </w:rPr>
        <w:t xml:space="preserve">saberes </w:t>
      </w:r>
      <w:r w:rsidR="007844B9" w:rsidRPr="007844B9">
        <w:rPr>
          <w:rFonts w:ascii="Century Gothic" w:hAnsi="Century Gothic" w:cs="Arial"/>
          <w:sz w:val="24"/>
          <w:szCs w:val="24"/>
        </w:rPr>
        <w:t>que sus alumnos tienen, así como sus intereses y sus áreas de oportunidad para trabajar sobre esto y gene</w:t>
      </w:r>
      <w:r w:rsidR="00E922FC">
        <w:rPr>
          <w:rFonts w:ascii="Century Gothic" w:hAnsi="Century Gothic" w:cs="Arial"/>
          <w:sz w:val="24"/>
          <w:szCs w:val="24"/>
        </w:rPr>
        <w:t xml:space="preserve">rar aprendizajes significativos en cada uno de ellos. </w:t>
      </w:r>
    </w:p>
    <w:p w:rsidR="00826A08" w:rsidRDefault="00826A08" w:rsidP="001C38EC">
      <w:pPr>
        <w:pStyle w:val="Prrafodelista"/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7844B9" w:rsidRPr="001C38EC" w:rsidRDefault="000E6375" w:rsidP="001C38E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1C38EC">
        <w:rPr>
          <w:rFonts w:ascii="Century Gothic" w:hAnsi="Century Gothic"/>
          <w:b/>
          <w:sz w:val="24"/>
          <w:szCs w:val="24"/>
        </w:rPr>
        <w:t>Se hablo de una transformación pedagógica, ¿Actualmente como consideras que debe de ser la educación según el libro de Aprendizajes Clave?</w:t>
      </w:r>
      <w:r w:rsidR="007844B9" w:rsidRPr="001C38EC">
        <w:rPr>
          <w:rFonts w:ascii="Century Gothic" w:hAnsi="Century Gothic"/>
          <w:sz w:val="24"/>
          <w:szCs w:val="24"/>
        </w:rPr>
        <w:t xml:space="preserve"> </w:t>
      </w:r>
      <w:r w:rsidR="007844B9" w:rsidRPr="001C38EC">
        <w:rPr>
          <w:rFonts w:ascii="Century Gothic" w:hAnsi="Century Gothic" w:cs="Arial"/>
          <w:sz w:val="24"/>
          <w:szCs w:val="24"/>
        </w:rPr>
        <w:t xml:space="preserve">Debe de </w:t>
      </w:r>
      <w:r w:rsidR="005A2935">
        <w:rPr>
          <w:rFonts w:ascii="Century Gothic" w:hAnsi="Century Gothic" w:cs="Arial"/>
          <w:sz w:val="24"/>
          <w:szCs w:val="24"/>
        </w:rPr>
        <w:t>ser progresiva</w:t>
      </w:r>
      <w:r w:rsidR="00E922FC">
        <w:rPr>
          <w:rFonts w:ascii="Century Gothic" w:hAnsi="Century Gothic" w:cs="Arial"/>
          <w:sz w:val="24"/>
          <w:szCs w:val="24"/>
        </w:rPr>
        <w:t xml:space="preserve"> y</w:t>
      </w:r>
      <w:r w:rsidR="005A2935">
        <w:rPr>
          <w:rFonts w:ascii="Century Gothic" w:hAnsi="Century Gothic" w:cs="Arial"/>
          <w:sz w:val="24"/>
          <w:szCs w:val="24"/>
        </w:rPr>
        <w:t xml:space="preserve"> responder a las necesidades de la sociedad. </w:t>
      </w:r>
    </w:p>
    <w:p w:rsidR="00826A08" w:rsidRPr="007844B9" w:rsidRDefault="00826A08" w:rsidP="001C38EC">
      <w:pPr>
        <w:pStyle w:val="Prrafodelista"/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AB5937" w:rsidRDefault="000E6375" w:rsidP="00AB593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1C38EC">
        <w:rPr>
          <w:rFonts w:ascii="Century Gothic" w:hAnsi="Century Gothic"/>
          <w:b/>
          <w:sz w:val="24"/>
          <w:szCs w:val="24"/>
        </w:rPr>
        <w:t xml:space="preserve">Existen 3 componentes curriculares dentro de la ética, ¿Cuál crees tu que sea de mayor responsabilidad para los docentes, directivos y los padres de familia? </w:t>
      </w:r>
      <w:r w:rsidR="00FD77B6">
        <w:rPr>
          <w:rFonts w:ascii="Century Gothic" w:hAnsi="Century Gothic" w:cs="Arial"/>
          <w:sz w:val="24"/>
          <w:szCs w:val="24"/>
        </w:rPr>
        <w:t>Considero que</w:t>
      </w:r>
      <w:r w:rsidR="001C38EC" w:rsidRPr="001C38EC">
        <w:rPr>
          <w:rFonts w:ascii="Century Gothic" w:hAnsi="Century Gothic" w:cs="Arial"/>
          <w:sz w:val="24"/>
          <w:szCs w:val="24"/>
        </w:rPr>
        <w:t xml:space="preserve"> l</w:t>
      </w:r>
      <w:r w:rsidR="00FD77B6">
        <w:rPr>
          <w:rFonts w:ascii="Century Gothic" w:hAnsi="Century Gothic" w:cs="Arial"/>
          <w:sz w:val="24"/>
          <w:szCs w:val="24"/>
        </w:rPr>
        <w:t>os tres son</w:t>
      </w:r>
      <w:r w:rsidR="001C38EC" w:rsidRPr="001C38EC">
        <w:rPr>
          <w:rFonts w:ascii="Century Gothic" w:hAnsi="Century Gothic" w:cs="Arial"/>
          <w:sz w:val="24"/>
          <w:szCs w:val="24"/>
        </w:rPr>
        <w:t xml:space="preserve"> </w:t>
      </w:r>
      <w:r w:rsidR="00FD77B6">
        <w:rPr>
          <w:rFonts w:ascii="Century Gothic" w:hAnsi="Century Gothic" w:cs="Arial"/>
          <w:sz w:val="24"/>
          <w:szCs w:val="24"/>
        </w:rPr>
        <w:t xml:space="preserve">igual de </w:t>
      </w:r>
      <w:r w:rsidR="001C38EC" w:rsidRPr="001C38EC">
        <w:rPr>
          <w:rFonts w:ascii="Century Gothic" w:hAnsi="Century Gothic" w:cs="Arial"/>
          <w:sz w:val="24"/>
          <w:szCs w:val="24"/>
        </w:rPr>
        <w:t>importantes</w:t>
      </w:r>
      <w:r w:rsidR="00FD77B6">
        <w:rPr>
          <w:rFonts w:ascii="Century Gothic" w:hAnsi="Century Gothic" w:cs="Arial"/>
          <w:sz w:val="24"/>
          <w:szCs w:val="24"/>
        </w:rPr>
        <w:t xml:space="preserve">, sin embargo, </w:t>
      </w:r>
      <w:r w:rsidR="00B17E87">
        <w:rPr>
          <w:rFonts w:ascii="Century Gothic" w:hAnsi="Century Gothic" w:cs="Arial"/>
          <w:sz w:val="24"/>
          <w:szCs w:val="24"/>
        </w:rPr>
        <w:t>elijo</w:t>
      </w:r>
      <w:r w:rsidR="00FD77B6">
        <w:rPr>
          <w:rFonts w:ascii="Century Gothic" w:hAnsi="Century Gothic" w:cs="Arial"/>
          <w:sz w:val="24"/>
          <w:szCs w:val="24"/>
        </w:rPr>
        <w:t xml:space="preserve"> </w:t>
      </w:r>
      <w:r w:rsidR="001C38EC" w:rsidRPr="00FD77B6">
        <w:rPr>
          <w:rFonts w:ascii="Century Gothic" w:hAnsi="Century Gothic" w:cs="Arial"/>
          <w:sz w:val="24"/>
          <w:szCs w:val="24"/>
        </w:rPr>
        <w:t xml:space="preserve">el de </w:t>
      </w:r>
      <w:r w:rsidR="00FF2639">
        <w:rPr>
          <w:rFonts w:ascii="Century Gothic" w:hAnsi="Century Gothic" w:cs="Arial"/>
          <w:sz w:val="24"/>
          <w:szCs w:val="24"/>
        </w:rPr>
        <w:t xml:space="preserve">formación </w:t>
      </w:r>
      <w:r w:rsidR="00AB5937">
        <w:rPr>
          <w:rFonts w:ascii="Century Gothic" w:hAnsi="Century Gothic" w:cs="Arial"/>
          <w:sz w:val="24"/>
          <w:szCs w:val="24"/>
        </w:rPr>
        <w:t>académica</w:t>
      </w:r>
      <w:r w:rsidR="00FF2639">
        <w:rPr>
          <w:rFonts w:ascii="Century Gothic" w:hAnsi="Century Gothic" w:cs="Arial"/>
          <w:sz w:val="24"/>
          <w:szCs w:val="24"/>
        </w:rPr>
        <w:t xml:space="preserve">. </w:t>
      </w:r>
    </w:p>
    <w:p w:rsidR="00AB5937" w:rsidRPr="00AB5937" w:rsidRDefault="00AB5937" w:rsidP="00AB5937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AB5937" w:rsidRPr="00AB5937" w:rsidRDefault="000E6375" w:rsidP="00AB593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B5937">
        <w:rPr>
          <w:rFonts w:ascii="Century Gothic" w:hAnsi="Century Gothic"/>
          <w:b/>
          <w:sz w:val="24"/>
          <w:szCs w:val="24"/>
        </w:rPr>
        <w:t xml:space="preserve">¿Cómo deben de ser los materiales educativos? </w:t>
      </w:r>
      <w:r w:rsidR="001C38EC" w:rsidRPr="00AB5937">
        <w:rPr>
          <w:rFonts w:ascii="Century Gothic" w:hAnsi="Century Gothic" w:cs="Arial"/>
          <w:sz w:val="24"/>
          <w:szCs w:val="24"/>
        </w:rPr>
        <w:t>De calidad, diversos y pertinentes. Además de Recursos Educativos Digitales (RED) seleccionados, revisados y catalogados cuidadosamente</w:t>
      </w:r>
      <w:r w:rsidR="00AB5937" w:rsidRPr="00AB5937">
        <w:rPr>
          <w:rFonts w:ascii="Century Gothic" w:hAnsi="Century Gothic" w:cs="Arial"/>
          <w:sz w:val="24"/>
          <w:szCs w:val="24"/>
        </w:rPr>
        <w:t>.</w:t>
      </w:r>
    </w:p>
    <w:p w:rsidR="00826A08" w:rsidRDefault="00826A08" w:rsidP="001C38EC">
      <w:pPr>
        <w:pStyle w:val="Prrafodelista"/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:rsidR="001C38EC" w:rsidRPr="001C38EC" w:rsidRDefault="000E6375" w:rsidP="001C38E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1C38EC">
        <w:rPr>
          <w:rFonts w:ascii="Century Gothic" w:hAnsi="Century Gothic"/>
          <w:b/>
          <w:sz w:val="24"/>
          <w:szCs w:val="24"/>
        </w:rPr>
        <w:t xml:space="preserve">¿Por qué crees que es importante la comunicación entre padres de familia y escuela? </w:t>
      </w:r>
      <w:r w:rsidR="001C38EC" w:rsidRPr="001C38EC">
        <w:rPr>
          <w:rFonts w:ascii="Century Gothic" w:hAnsi="Century Gothic" w:cs="Arial"/>
          <w:sz w:val="24"/>
          <w:szCs w:val="24"/>
        </w:rPr>
        <w:t xml:space="preserve">Porque </w:t>
      </w:r>
      <w:r w:rsidR="00B17E87">
        <w:rPr>
          <w:rFonts w:ascii="Century Gothic" w:hAnsi="Century Gothic" w:cs="Arial"/>
          <w:sz w:val="24"/>
          <w:szCs w:val="24"/>
        </w:rPr>
        <w:t xml:space="preserve">a menudo </w:t>
      </w:r>
      <w:r w:rsidR="001C38EC" w:rsidRPr="001C38EC">
        <w:rPr>
          <w:rFonts w:ascii="Century Gothic" w:hAnsi="Century Gothic" w:cs="Arial"/>
          <w:sz w:val="24"/>
          <w:szCs w:val="24"/>
        </w:rPr>
        <w:t xml:space="preserve">existe entre los padres de familia un conocimiento muy superficial acerca de los gustos, intereses y </w:t>
      </w:r>
      <w:r w:rsidR="001C38EC" w:rsidRPr="001C38EC">
        <w:rPr>
          <w:rFonts w:ascii="Century Gothic" w:hAnsi="Century Gothic" w:cs="Arial"/>
          <w:sz w:val="24"/>
          <w:szCs w:val="24"/>
        </w:rPr>
        <w:lastRenderedPageBreak/>
        <w:t>aficiones de sus hijos. Por medio de la comunicación se consiguen mejores elementos e información para responder a las necesidades, metas y anhelos de cada uno de los miembros de la familia.</w:t>
      </w:r>
    </w:p>
    <w:p w:rsidR="000E6375" w:rsidRPr="001C38EC" w:rsidRDefault="000E6375" w:rsidP="001C38EC">
      <w:pPr>
        <w:pStyle w:val="Prrafodelista"/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0E6375" w:rsidRPr="00826A08" w:rsidRDefault="00E02FA6" w:rsidP="000E6375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0E6375" w:rsidRPr="00826A08" w:rsidRDefault="000E6375">
      <w:pPr>
        <w:rPr>
          <w:rFonts w:ascii="Century Gothic" w:hAnsi="Century Gothic"/>
          <w:sz w:val="24"/>
          <w:szCs w:val="24"/>
        </w:rPr>
      </w:pPr>
    </w:p>
    <w:sectPr w:rsidR="000E6375" w:rsidRPr="00826A08" w:rsidSect="00122717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60F"/>
      </v:shape>
    </w:pict>
  </w:numPicBullet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8E0"/>
    <w:multiLevelType w:val="hybridMultilevel"/>
    <w:tmpl w:val="75ACBA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6E7"/>
    <w:multiLevelType w:val="hybridMultilevel"/>
    <w:tmpl w:val="A13AA392"/>
    <w:lvl w:ilvl="0" w:tplc="08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abstractNum w:abstractNumId="3" w15:restartNumberingAfterBreak="0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abstractNum w:abstractNumId="4" w15:restartNumberingAfterBreak="0">
    <w:nsid w:val="2ECB60D3"/>
    <w:multiLevelType w:val="hybridMultilevel"/>
    <w:tmpl w:val="723A91FA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33975"/>
    <w:multiLevelType w:val="hybridMultilevel"/>
    <w:tmpl w:val="F776EDD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2A0CD6"/>
    <w:multiLevelType w:val="hybridMultilevel"/>
    <w:tmpl w:val="4A8EC1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C7DC9"/>
    <w:multiLevelType w:val="hybridMultilevel"/>
    <w:tmpl w:val="B7FCF4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75"/>
    <w:rsid w:val="00036072"/>
    <w:rsid w:val="000E6375"/>
    <w:rsid w:val="00122717"/>
    <w:rsid w:val="00155407"/>
    <w:rsid w:val="001C38EC"/>
    <w:rsid w:val="00336B0E"/>
    <w:rsid w:val="003F5879"/>
    <w:rsid w:val="004C6779"/>
    <w:rsid w:val="004E7D59"/>
    <w:rsid w:val="005A2935"/>
    <w:rsid w:val="005E2F50"/>
    <w:rsid w:val="007844B9"/>
    <w:rsid w:val="00826A08"/>
    <w:rsid w:val="00A21279"/>
    <w:rsid w:val="00AB5937"/>
    <w:rsid w:val="00AC7F3F"/>
    <w:rsid w:val="00B17E87"/>
    <w:rsid w:val="00BE6043"/>
    <w:rsid w:val="00D96843"/>
    <w:rsid w:val="00E02FA6"/>
    <w:rsid w:val="00E922FC"/>
    <w:rsid w:val="00FD77B6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8CB1D7"/>
  <w15:chartTrackingRefBased/>
  <w15:docId w15:val="{83ADFAB6-5055-4195-8895-88C737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gabriel de la garza</cp:lastModifiedBy>
  <cp:revision>4</cp:revision>
  <dcterms:created xsi:type="dcterms:W3CDTF">2021-06-02T06:57:00Z</dcterms:created>
  <dcterms:modified xsi:type="dcterms:W3CDTF">2021-06-03T04:53:00Z</dcterms:modified>
</cp:coreProperties>
</file>