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657E4" w14:textId="25548339" w:rsidR="0093239A" w:rsidRDefault="0093239A" w:rsidP="000E6375">
      <w:pPr>
        <w:jc w:val="center"/>
        <w:rPr>
          <w:rFonts w:ascii="Arial" w:hAnsi="Arial" w:cs="Arial"/>
          <w:b/>
        </w:rPr>
      </w:pPr>
      <w:r w:rsidRPr="0093239A">
        <w:rPr>
          <w:rFonts w:ascii="Arial" w:hAnsi="Arial" w:cs="Arial"/>
          <w:b/>
        </w:rPr>
        <w:t>María Paula González</w:t>
      </w:r>
      <w:r>
        <w:rPr>
          <w:rFonts w:ascii="Arial" w:hAnsi="Arial" w:cs="Arial"/>
          <w:b/>
        </w:rPr>
        <w:t xml:space="preserve"> Valdez</w:t>
      </w:r>
    </w:p>
    <w:p w14:paraId="1EC0C8DF" w14:textId="1266B0B9" w:rsidR="000E6375" w:rsidRPr="00E34B24" w:rsidRDefault="000E6375" w:rsidP="000E6375">
      <w:pPr>
        <w:jc w:val="center"/>
        <w:rPr>
          <w:rFonts w:ascii="Arial" w:hAnsi="Arial" w:cs="Arial"/>
          <w:b/>
        </w:rPr>
      </w:pPr>
      <w:r w:rsidRPr="00E34B24">
        <w:rPr>
          <w:rFonts w:ascii="Arial" w:hAnsi="Arial" w:cs="Arial"/>
          <w:b/>
        </w:rPr>
        <w:t>PREGUNTAS DE REFLEXION EXPOSICIONES</w:t>
      </w:r>
    </w:p>
    <w:p w14:paraId="64E6DE2A" w14:textId="77777777" w:rsidR="000E6375" w:rsidRPr="00E34B24" w:rsidRDefault="000E6375" w:rsidP="000E6375">
      <w:pPr>
        <w:jc w:val="center"/>
        <w:rPr>
          <w:rFonts w:ascii="Arial" w:hAnsi="Arial" w:cs="Arial"/>
          <w:b/>
        </w:rPr>
      </w:pPr>
      <w:r w:rsidRPr="00E34B24">
        <w:rPr>
          <w:rFonts w:ascii="Arial" w:hAnsi="Arial" w:cs="Arial"/>
          <w:b/>
        </w:rPr>
        <w:t>PROGRAMA DE EDUACIÓN BÁSICA, APRENDIZAJES CLAVES</w:t>
      </w:r>
    </w:p>
    <w:p w14:paraId="07E5D238" w14:textId="77777777" w:rsidR="000E6375" w:rsidRPr="00E34B24" w:rsidRDefault="000E6375" w:rsidP="000E6375">
      <w:pPr>
        <w:rPr>
          <w:rFonts w:ascii="Arial" w:hAnsi="Arial" w:cs="Arial"/>
          <w:b/>
        </w:rPr>
      </w:pPr>
      <w:r w:rsidRPr="00E34B24">
        <w:rPr>
          <w:rFonts w:ascii="Arial" w:hAnsi="Arial" w:cs="Arial"/>
          <w:b/>
        </w:rPr>
        <w:t>EQUIPO 1</w:t>
      </w:r>
    </w:p>
    <w:p w14:paraId="16BE6379" w14:textId="55E4CC58" w:rsidR="0063717F" w:rsidRPr="00E34B24" w:rsidRDefault="000E6375" w:rsidP="00C21792">
      <w:pPr>
        <w:numPr>
          <w:ilvl w:val="0"/>
          <w:numId w:val="1"/>
        </w:numPr>
        <w:jc w:val="both"/>
        <w:rPr>
          <w:rFonts w:ascii="Arial" w:hAnsi="Arial" w:cs="Arial"/>
        </w:rPr>
      </w:pPr>
      <w:r w:rsidRPr="00E34B24">
        <w:rPr>
          <w:rFonts w:ascii="Arial" w:hAnsi="Arial" w:cs="Arial"/>
        </w:rPr>
        <w:t>¿Cómo deben ser los ciudadanos que queremos formar?</w:t>
      </w:r>
    </w:p>
    <w:p w14:paraId="45801DA4" w14:textId="7AC25AF4" w:rsidR="00E34B24" w:rsidRPr="00E34B24" w:rsidRDefault="00E34B24" w:rsidP="00C21792">
      <w:pPr>
        <w:jc w:val="both"/>
        <w:rPr>
          <w:rFonts w:ascii="Arial" w:hAnsi="Arial" w:cs="Arial"/>
        </w:rPr>
      </w:pPr>
      <w:r w:rsidRPr="00E34B24">
        <w:rPr>
          <w:rFonts w:ascii="Arial" w:hAnsi="Arial" w:cs="Arial"/>
        </w:rPr>
        <w:t>Ciudadanos libres, participativos, responsables e informados</w:t>
      </w:r>
      <w:r w:rsidR="009B2DF6">
        <w:rPr>
          <w:rFonts w:ascii="Arial" w:hAnsi="Arial" w:cs="Arial"/>
        </w:rPr>
        <w:t xml:space="preserve">: </w:t>
      </w:r>
      <w:r w:rsidR="009B2DF6" w:rsidRPr="009B2DF6">
        <w:rPr>
          <w:rFonts w:ascii="Arial" w:hAnsi="Arial" w:cs="Arial"/>
        </w:rPr>
        <w:t>capaces de ejercer y defender sus derechos; que participen activamente en la vida social, económica y política de nuestro país.</w:t>
      </w:r>
    </w:p>
    <w:p w14:paraId="20FAC41E" w14:textId="15C0C400" w:rsidR="0063717F" w:rsidRPr="00E34B24" w:rsidRDefault="000E6375" w:rsidP="00C21792">
      <w:pPr>
        <w:numPr>
          <w:ilvl w:val="0"/>
          <w:numId w:val="1"/>
        </w:numPr>
        <w:jc w:val="both"/>
        <w:rPr>
          <w:rFonts w:ascii="Arial" w:hAnsi="Arial" w:cs="Arial"/>
        </w:rPr>
      </w:pPr>
      <w:r w:rsidRPr="00E34B24">
        <w:rPr>
          <w:rFonts w:ascii="Arial" w:hAnsi="Arial" w:cs="Arial"/>
        </w:rPr>
        <w:t>El perfil de egreso está dividido en ámbitos ¿</w:t>
      </w:r>
      <w:r w:rsidR="00E34B24" w:rsidRPr="00E34B24">
        <w:rPr>
          <w:rFonts w:ascii="Arial" w:hAnsi="Arial" w:cs="Arial"/>
        </w:rPr>
        <w:t>cuántos</w:t>
      </w:r>
      <w:r w:rsidRPr="00E34B24">
        <w:rPr>
          <w:rFonts w:ascii="Arial" w:hAnsi="Arial" w:cs="Arial"/>
        </w:rPr>
        <w:t xml:space="preserve"> y </w:t>
      </w:r>
      <w:r w:rsidR="00E34B24" w:rsidRPr="00E34B24">
        <w:rPr>
          <w:rFonts w:ascii="Arial" w:hAnsi="Arial" w:cs="Arial"/>
        </w:rPr>
        <w:t>cuáles</w:t>
      </w:r>
      <w:r w:rsidRPr="00E34B24">
        <w:rPr>
          <w:rFonts w:ascii="Arial" w:hAnsi="Arial" w:cs="Arial"/>
        </w:rPr>
        <w:t xml:space="preserve"> son?</w:t>
      </w:r>
    </w:p>
    <w:p w14:paraId="676D8D98" w14:textId="0CC6213A" w:rsidR="00E34B24" w:rsidRPr="00E34B24" w:rsidRDefault="00E34B24" w:rsidP="00C21792">
      <w:pPr>
        <w:jc w:val="center"/>
        <w:rPr>
          <w:rFonts w:ascii="Arial" w:hAnsi="Arial" w:cs="Arial"/>
          <w:i/>
          <w:iCs/>
        </w:rPr>
      </w:pPr>
      <w:r w:rsidRPr="00E34B24">
        <w:rPr>
          <w:rFonts w:ascii="Arial" w:hAnsi="Arial" w:cs="Arial"/>
          <w:i/>
          <w:iCs/>
        </w:rPr>
        <w:t>Son 11</w:t>
      </w:r>
    </w:p>
    <w:p w14:paraId="43694CD3" w14:textId="0170B7F7" w:rsidR="00E34B24" w:rsidRPr="00E34B24" w:rsidRDefault="00E34B24" w:rsidP="00C21792">
      <w:pPr>
        <w:pStyle w:val="Prrafodelista"/>
        <w:numPr>
          <w:ilvl w:val="0"/>
          <w:numId w:val="4"/>
        </w:numPr>
        <w:jc w:val="both"/>
        <w:rPr>
          <w:rFonts w:ascii="Arial" w:hAnsi="Arial" w:cs="Arial"/>
        </w:rPr>
      </w:pPr>
      <w:r w:rsidRPr="00E34B24">
        <w:rPr>
          <w:rFonts w:ascii="Arial" w:hAnsi="Arial" w:cs="Arial"/>
        </w:rPr>
        <w:t xml:space="preserve">Lenguaje y comunicación </w:t>
      </w:r>
    </w:p>
    <w:p w14:paraId="5C4E20D2" w14:textId="09783A6B" w:rsidR="00E34B24" w:rsidRPr="00E34B24" w:rsidRDefault="00E34B24" w:rsidP="00C21792">
      <w:pPr>
        <w:pStyle w:val="Prrafodelista"/>
        <w:numPr>
          <w:ilvl w:val="0"/>
          <w:numId w:val="4"/>
        </w:numPr>
        <w:jc w:val="both"/>
        <w:rPr>
          <w:rFonts w:ascii="Arial" w:hAnsi="Arial" w:cs="Arial"/>
        </w:rPr>
      </w:pPr>
      <w:r w:rsidRPr="00E34B24">
        <w:rPr>
          <w:rFonts w:ascii="Arial" w:hAnsi="Arial" w:cs="Arial"/>
        </w:rPr>
        <w:t xml:space="preserve">Pensamiento matemático </w:t>
      </w:r>
    </w:p>
    <w:p w14:paraId="6465DCBB" w14:textId="769339C4" w:rsidR="00E34B24" w:rsidRPr="00E34B24" w:rsidRDefault="00E34B24" w:rsidP="00C21792">
      <w:pPr>
        <w:pStyle w:val="Prrafodelista"/>
        <w:numPr>
          <w:ilvl w:val="0"/>
          <w:numId w:val="4"/>
        </w:numPr>
        <w:jc w:val="both"/>
        <w:rPr>
          <w:rFonts w:ascii="Arial" w:hAnsi="Arial" w:cs="Arial"/>
        </w:rPr>
      </w:pPr>
      <w:r w:rsidRPr="00E34B24">
        <w:rPr>
          <w:rFonts w:ascii="Arial" w:hAnsi="Arial" w:cs="Arial"/>
        </w:rPr>
        <w:t>Exploración y comprensión del mundo natural y social</w:t>
      </w:r>
    </w:p>
    <w:p w14:paraId="091C0593" w14:textId="53C18DAD" w:rsidR="00E34B24" w:rsidRPr="00E34B24" w:rsidRDefault="00E34B24" w:rsidP="00C21792">
      <w:pPr>
        <w:pStyle w:val="Prrafodelista"/>
        <w:numPr>
          <w:ilvl w:val="0"/>
          <w:numId w:val="4"/>
        </w:numPr>
        <w:jc w:val="both"/>
        <w:rPr>
          <w:rFonts w:ascii="Arial" w:hAnsi="Arial" w:cs="Arial"/>
        </w:rPr>
      </w:pPr>
      <w:r w:rsidRPr="00E34B24">
        <w:rPr>
          <w:rFonts w:ascii="Arial" w:hAnsi="Arial" w:cs="Arial"/>
        </w:rPr>
        <w:t>Pensamiento crítico y solución de problemas</w:t>
      </w:r>
    </w:p>
    <w:p w14:paraId="4364FFFD" w14:textId="07992875" w:rsidR="00E34B24" w:rsidRPr="00E34B24" w:rsidRDefault="00E34B24" w:rsidP="00C21792">
      <w:pPr>
        <w:pStyle w:val="Prrafodelista"/>
        <w:numPr>
          <w:ilvl w:val="0"/>
          <w:numId w:val="4"/>
        </w:numPr>
        <w:jc w:val="both"/>
        <w:rPr>
          <w:rFonts w:ascii="Arial" w:hAnsi="Arial" w:cs="Arial"/>
        </w:rPr>
      </w:pPr>
      <w:r w:rsidRPr="00E34B24">
        <w:rPr>
          <w:rFonts w:ascii="Arial" w:hAnsi="Arial" w:cs="Arial"/>
        </w:rPr>
        <w:t>Habilidades socioemocionales y proyecto de vida</w:t>
      </w:r>
    </w:p>
    <w:p w14:paraId="19B1CBB3" w14:textId="5359A53F" w:rsidR="00E34B24" w:rsidRPr="00E34B24" w:rsidRDefault="00E34B24" w:rsidP="00C21792">
      <w:pPr>
        <w:pStyle w:val="Prrafodelista"/>
        <w:numPr>
          <w:ilvl w:val="0"/>
          <w:numId w:val="4"/>
        </w:numPr>
        <w:jc w:val="both"/>
        <w:rPr>
          <w:rFonts w:ascii="Arial" w:hAnsi="Arial" w:cs="Arial"/>
        </w:rPr>
      </w:pPr>
      <w:r w:rsidRPr="00E34B24">
        <w:rPr>
          <w:rFonts w:ascii="Arial" w:hAnsi="Arial" w:cs="Arial"/>
        </w:rPr>
        <w:t>Colaboración y trabajo en equipo</w:t>
      </w:r>
    </w:p>
    <w:p w14:paraId="31253894" w14:textId="3275989A" w:rsidR="00E34B24" w:rsidRPr="00E34B24" w:rsidRDefault="00E34B24" w:rsidP="00C21792">
      <w:pPr>
        <w:pStyle w:val="Prrafodelista"/>
        <w:numPr>
          <w:ilvl w:val="0"/>
          <w:numId w:val="4"/>
        </w:numPr>
        <w:jc w:val="both"/>
        <w:rPr>
          <w:rFonts w:ascii="Arial" w:hAnsi="Arial" w:cs="Arial"/>
        </w:rPr>
      </w:pPr>
      <w:r w:rsidRPr="00E34B24">
        <w:rPr>
          <w:rFonts w:ascii="Arial" w:hAnsi="Arial" w:cs="Arial"/>
        </w:rPr>
        <w:t xml:space="preserve">Convivencia y ciudadanía </w:t>
      </w:r>
    </w:p>
    <w:p w14:paraId="646C1200" w14:textId="2D1153BC" w:rsidR="00E34B24" w:rsidRPr="00E34B24" w:rsidRDefault="00E34B24" w:rsidP="00C21792">
      <w:pPr>
        <w:pStyle w:val="Prrafodelista"/>
        <w:numPr>
          <w:ilvl w:val="0"/>
          <w:numId w:val="4"/>
        </w:numPr>
        <w:jc w:val="both"/>
        <w:rPr>
          <w:rFonts w:ascii="Arial" w:hAnsi="Arial" w:cs="Arial"/>
        </w:rPr>
      </w:pPr>
      <w:r w:rsidRPr="00E34B24">
        <w:rPr>
          <w:rFonts w:ascii="Arial" w:hAnsi="Arial" w:cs="Arial"/>
        </w:rPr>
        <w:t>Apreciación y expresión artística</w:t>
      </w:r>
    </w:p>
    <w:p w14:paraId="6CA6DB88" w14:textId="5DE7570B" w:rsidR="00E34B24" w:rsidRPr="00E34B24" w:rsidRDefault="00E34B24" w:rsidP="00C21792">
      <w:pPr>
        <w:pStyle w:val="Prrafodelista"/>
        <w:numPr>
          <w:ilvl w:val="0"/>
          <w:numId w:val="4"/>
        </w:numPr>
        <w:jc w:val="both"/>
        <w:rPr>
          <w:rFonts w:ascii="Arial" w:hAnsi="Arial" w:cs="Arial"/>
        </w:rPr>
      </w:pPr>
      <w:r w:rsidRPr="00E34B24">
        <w:rPr>
          <w:rFonts w:ascii="Arial" w:hAnsi="Arial" w:cs="Arial"/>
        </w:rPr>
        <w:t>Atención al cuerpo y la salud</w:t>
      </w:r>
    </w:p>
    <w:p w14:paraId="0F033763" w14:textId="4109BEB9" w:rsidR="00E34B24" w:rsidRPr="00E34B24" w:rsidRDefault="00E34B24" w:rsidP="00C21792">
      <w:pPr>
        <w:pStyle w:val="Prrafodelista"/>
        <w:numPr>
          <w:ilvl w:val="0"/>
          <w:numId w:val="4"/>
        </w:numPr>
        <w:jc w:val="both"/>
        <w:rPr>
          <w:rFonts w:ascii="Arial" w:hAnsi="Arial" w:cs="Arial"/>
        </w:rPr>
      </w:pPr>
      <w:r w:rsidRPr="00E34B24">
        <w:rPr>
          <w:rFonts w:ascii="Arial" w:hAnsi="Arial" w:cs="Arial"/>
        </w:rPr>
        <w:t>Cuidado del medio ambiente</w:t>
      </w:r>
    </w:p>
    <w:p w14:paraId="2DE699DF" w14:textId="5DFFD9F5" w:rsidR="00E34B24" w:rsidRPr="00E34B24" w:rsidRDefault="00E34B24" w:rsidP="00C21792">
      <w:pPr>
        <w:pStyle w:val="Prrafodelista"/>
        <w:numPr>
          <w:ilvl w:val="0"/>
          <w:numId w:val="4"/>
        </w:numPr>
        <w:jc w:val="both"/>
        <w:rPr>
          <w:rFonts w:ascii="Arial" w:hAnsi="Arial" w:cs="Arial"/>
        </w:rPr>
      </w:pPr>
      <w:r w:rsidRPr="00E34B24">
        <w:rPr>
          <w:rFonts w:ascii="Arial" w:hAnsi="Arial" w:cs="Arial"/>
        </w:rPr>
        <w:t xml:space="preserve">Habilidades digitales </w:t>
      </w:r>
    </w:p>
    <w:p w14:paraId="4F427E5A" w14:textId="7C4B36BC" w:rsidR="0063717F" w:rsidRDefault="000E6375" w:rsidP="00C21792">
      <w:pPr>
        <w:numPr>
          <w:ilvl w:val="0"/>
          <w:numId w:val="1"/>
        </w:numPr>
        <w:jc w:val="both"/>
        <w:rPr>
          <w:rFonts w:ascii="Arial" w:hAnsi="Arial" w:cs="Arial"/>
        </w:rPr>
      </w:pPr>
      <w:r w:rsidRPr="00E34B24">
        <w:rPr>
          <w:rFonts w:ascii="Arial" w:hAnsi="Arial" w:cs="Arial"/>
        </w:rPr>
        <w:t>¿Creen que nuestro sistema educativo de verdad esté formando ciudadanos competentes para cumplir con lo que requiere nuestra sociedad?</w:t>
      </w:r>
      <w:r w:rsidR="00E34B24" w:rsidRPr="00E34B24">
        <w:rPr>
          <w:rFonts w:ascii="Arial" w:hAnsi="Arial" w:cs="Arial"/>
        </w:rPr>
        <w:t xml:space="preserve"> </w:t>
      </w:r>
      <w:r w:rsidRPr="00E34B24">
        <w:rPr>
          <w:rFonts w:ascii="Arial" w:hAnsi="Arial" w:cs="Arial"/>
        </w:rPr>
        <w:t>¿Por qué?</w:t>
      </w:r>
    </w:p>
    <w:p w14:paraId="5CA1662E" w14:textId="70A20E58" w:rsidR="00C21792" w:rsidRPr="00E34B24" w:rsidRDefault="00236D41" w:rsidP="00C21792">
      <w:pPr>
        <w:jc w:val="both"/>
        <w:rPr>
          <w:rFonts w:ascii="Arial" w:hAnsi="Arial" w:cs="Arial"/>
        </w:rPr>
      </w:pPr>
      <w:r>
        <w:rPr>
          <w:rFonts w:ascii="Arial" w:hAnsi="Arial" w:cs="Arial"/>
        </w:rPr>
        <w:t xml:space="preserve">Sí, por que confío en que somos ciudadanos responsables, con </w:t>
      </w:r>
      <w:r w:rsidR="00C21792" w:rsidRPr="00C21792">
        <w:rPr>
          <w:rFonts w:ascii="Arial" w:hAnsi="Arial" w:cs="Arial"/>
        </w:rPr>
        <w:t>motivación y capacidad para lograr su desarrollo personal, laboral y familiar, dispuest</w:t>
      </w:r>
      <w:r>
        <w:rPr>
          <w:rFonts w:ascii="Arial" w:hAnsi="Arial" w:cs="Arial"/>
        </w:rPr>
        <w:t>os</w:t>
      </w:r>
      <w:r w:rsidR="00C21792" w:rsidRPr="00C21792">
        <w:rPr>
          <w:rFonts w:ascii="Arial" w:hAnsi="Arial" w:cs="Arial"/>
        </w:rPr>
        <w:t xml:space="preserve"> a mejorar </w:t>
      </w:r>
      <w:r>
        <w:rPr>
          <w:rFonts w:ascii="Arial" w:hAnsi="Arial" w:cs="Arial"/>
        </w:rPr>
        <w:t xml:space="preserve">nuestro </w:t>
      </w:r>
      <w:r w:rsidR="00C21792" w:rsidRPr="00C21792">
        <w:rPr>
          <w:rFonts w:ascii="Arial" w:hAnsi="Arial" w:cs="Arial"/>
        </w:rPr>
        <w:t>entorno natural y social</w:t>
      </w:r>
      <w:r>
        <w:rPr>
          <w:rFonts w:ascii="Arial" w:hAnsi="Arial" w:cs="Arial"/>
        </w:rPr>
        <w:t>.</w:t>
      </w:r>
    </w:p>
    <w:p w14:paraId="44F6192A" w14:textId="6D8326E9" w:rsidR="0063717F" w:rsidRDefault="000E6375" w:rsidP="00C21792">
      <w:pPr>
        <w:numPr>
          <w:ilvl w:val="0"/>
          <w:numId w:val="1"/>
        </w:numPr>
        <w:jc w:val="both"/>
        <w:rPr>
          <w:rFonts w:ascii="Arial" w:hAnsi="Arial" w:cs="Arial"/>
        </w:rPr>
      </w:pPr>
      <w:r w:rsidRPr="00E34B24">
        <w:rPr>
          <w:rFonts w:ascii="Arial" w:hAnsi="Arial" w:cs="Arial"/>
        </w:rPr>
        <w:t>En el enfoque humanista. ¿Cuál es la finalidad que tiene, la educación?</w:t>
      </w:r>
    </w:p>
    <w:p w14:paraId="5B78B3E6" w14:textId="6C4B4B46" w:rsidR="009B2DF6" w:rsidRPr="00E34B24" w:rsidRDefault="009B2DF6" w:rsidP="00C21792">
      <w:pPr>
        <w:jc w:val="both"/>
        <w:rPr>
          <w:rFonts w:ascii="Arial" w:hAnsi="Arial" w:cs="Arial"/>
        </w:rPr>
      </w:pPr>
      <w:r>
        <w:rPr>
          <w:rFonts w:ascii="Arial" w:hAnsi="Arial" w:cs="Arial"/>
        </w:rPr>
        <w:t xml:space="preserve">Contribuir a desarrollar </w:t>
      </w:r>
      <w:r w:rsidRPr="009B2DF6">
        <w:rPr>
          <w:rFonts w:ascii="Arial" w:hAnsi="Arial" w:cs="Arial"/>
        </w:rPr>
        <w:t>las facultades y el potencial de todas las personas, en lo cognitivo, físico, social y afectivo, en condiciones de igualdad.</w:t>
      </w:r>
    </w:p>
    <w:p w14:paraId="30302B43" w14:textId="713080B8" w:rsidR="0063717F" w:rsidRDefault="000E6375" w:rsidP="00C21792">
      <w:pPr>
        <w:numPr>
          <w:ilvl w:val="0"/>
          <w:numId w:val="1"/>
        </w:numPr>
        <w:jc w:val="both"/>
        <w:rPr>
          <w:rFonts w:ascii="Arial" w:hAnsi="Arial" w:cs="Arial"/>
        </w:rPr>
      </w:pPr>
      <w:r w:rsidRPr="00E34B24">
        <w:rPr>
          <w:rFonts w:ascii="Arial" w:hAnsi="Arial" w:cs="Arial"/>
        </w:rPr>
        <w:t>Menciona un avance en el campo de la investigación educativa.</w:t>
      </w:r>
    </w:p>
    <w:p w14:paraId="6CC701A9" w14:textId="2E45D6D9" w:rsidR="009B2DF6" w:rsidRPr="00E34B24" w:rsidRDefault="009B2DF6" w:rsidP="00C21792">
      <w:pPr>
        <w:jc w:val="both"/>
        <w:rPr>
          <w:rFonts w:ascii="Arial" w:hAnsi="Arial" w:cs="Arial"/>
        </w:rPr>
      </w:pPr>
      <w:r>
        <w:rPr>
          <w:rFonts w:ascii="Arial" w:hAnsi="Arial" w:cs="Arial"/>
        </w:rPr>
        <w:t xml:space="preserve">Estudios contemporáneos y la configuración de nuevas practicas para guiar los aprendizajes. </w:t>
      </w:r>
    </w:p>
    <w:p w14:paraId="5CF8F227" w14:textId="77777777" w:rsidR="00C21792" w:rsidRDefault="000E6375" w:rsidP="00C21792">
      <w:pPr>
        <w:numPr>
          <w:ilvl w:val="0"/>
          <w:numId w:val="1"/>
        </w:numPr>
        <w:jc w:val="both"/>
        <w:rPr>
          <w:rFonts w:ascii="Arial" w:hAnsi="Arial" w:cs="Arial"/>
        </w:rPr>
      </w:pPr>
      <w:r w:rsidRPr="00E34B24">
        <w:rPr>
          <w:rFonts w:ascii="Arial" w:hAnsi="Arial" w:cs="Arial"/>
        </w:rPr>
        <w:t>¿Por</w:t>
      </w:r>
      <w:r w:rsidR="00E34B24" w:rsidRPr="00E34B24">
        <w:rPr>
          <w:rFonts w:ascii="Arial" w:hAnsi="Arial" w:cs="Arial"/>
        </w:rPr>
        <w:t xml:space="preserve"> </w:t>
      </w:r>
      <w:r w:rsidRPr="00E34B24">
        <w:rPr>
          <w:rFonts w:ascii="Arial" w:hAnsi="Arial" w:cs="Arial"/>
        </w:rPr>
        <w:t xml:space="preserve">qué es importante el uso de las TICS en la educación? ¿Esto también genera un problema? </w:t>
      </w:r>
    </w:p>
    <w:p w14:paraId="2E01A85D" w14:textId="333C5D95" w:rsidR="00C21792" w:rsidRPr="00C21792" w:rsidRDefault="00C21792" w:rsidP="00C21792">
      <w:pPr>
        <w:jc w:val="both"/>
        <w:rPr>
          <w:rFonts w:ascii="Arial" w:hAnsi="Arial" w:cs="Arial"/>
        </w:rPr>
      </w:pPr>
      <w:r>
        <w:rPr>
          <w:rFonts w:ascii="Arial" w:hAnsi="Arial" w:cs="Arial"/>
        </w:rPr>
        <w:t>Porque muchas veces</w:t>
      </w:r>
      <w:r w:rsidRPr="00C21792">
        <w:rPr>
          <w:rFonts w:ascii="Arial" w:hAnsi="Arial" w:cs="Arial"/>
        </w:rPr>
        <w:t>, permiten la mejor comprensión de diversos contenidos.</w:t>
      </w:r>
      <w:r>
        <w:rPr>
          <w:rFonts w:ascii="Arial" w:hAnsi="Arial" w:cs="Arial"/>
        </w:rPr>
        <w:t xml:space="preserve"> Si es un reto porque </w:t>
      </w:r>
      <w:r w:rsidRPr="00C21792">
        <w:rPr>
          <w:rFonts w:ascii="Arial" w:hAnsi="Arial" w:cs="Arial"/>
        </w:rPr>
        <w:t>se debe saber que no todos los niños tienen el mismo nivel socioeconómico y eso provoca de alguna forma un tipo de exclusión y desigualdad.</w:t>
      </w:r>
    </w:p>
    <w:p w14:paraId="673E68C5" w14:textId="77777777" w:rsidR="00C21792" w:rsidRPr="00E34B24" w:rsidRDefault="00C21792" w:rsidP="00C21792">
      <w:pPr>
        <w:jc w:val="both"/>
        <w:rPr>
          <w:rFonts w:ascii="Arial" w:hAnsi="Arial" w:cs="Arial"/>
        </w:rPr>
      </w:pPr>
    </w:p>
    <w:p w14:paraId="51C7B927" w14:textId="77777777" w:rsidR="004E7D59" w:rsidRPr="00E34B24" w:rsidRDefault="000E6375" w:rsidP="00C21792">
      <w:pPr>
        <w:jc w:val="both"/>
        <w:rPr>
          <w:rFonts w:ascii="Arial" w:hAnsi="Arial" w:cs="Arial"/>
        </w:rPr>
      </w:pPr>
      <w:r w:rsidRPr="00E34B24">
        <w:rPr>
          <w:rFonts w:ascii="Arial" w:hAnsi="Arial" w:cs="Arial"/>
        </w:rPr>
        <w:t>EQUIPO 2</w:t>
      </w:r>
    </w:p>
    <w:p w14:paraId="7616DDF0" w14:textId="5B4C7CB6" w:rsidR="000E6375" w:rsidRDefault="000E6375" w:rsidP="00C21792">
      <w:pPr>
        <w:pStyle w:val="Prrafodelista"/>
        <w:numPr>
          <w:ilvl w:val="0"/>
          <w:numId w:val="2"/>
        </w:numPr>
        <w:jc w:val="both"/>
        <w:rPr>
          <w:rFonts w:ascii="Arial" w:hAnsi="Arial" w:cs="Arial"/>
        </w:rPr>
      </w:pPr>
      <w:r w:rsidRPr="00E34B24">
        <w:rPr>
          <w:rFonts w:ascii="Arial" w:hAnsi="Arial" w:cs="Arial"/>
        </w:rPr>
        <w:t xml:space="preserve">¿Qué crees que se pretenda lograr con los medios para alcanzar los fines de la educación? </w:t>
      </w:r>
    </w:p>
    <w:p w14:paraId="20593BC5" w14:textId="59B4F5B9" w:rsidR="0093239A" w:rsidRPr="0093239A" w:rsidRDefault="0093239A" w:rsidP="0093239A">
      <w:pPr>
        <w:jc w:val="both"/>
        <w:rPr>
          <w:rFonts w:ascii="Arial" w:hAnsi="Arial" w:cs="Arial"/>
        </w:rPr>
      </w:pPr>
      <w:r>
        <w:rPr>
          <w:rFonts w:ascii="Arial" w:hAnsi="Arial" w:cs="Arial"/>
        </w:rPr>
        <w:t>C</w:t>
      </w:r>
      <w:r w:rsidRPr="0093239A">
        <w:rPr>
          <w:rFonts w:ascii="Arial" w:hAnsi="Arial" w:cs="Arial"/>
        </w:rPr>
        <w:t>onjugar y coordinar los</w:t>
      </w:r>
      <w:r>
        <w:rPr>
          <w:rFonts w:ascii="Arial" w:hAnsi="Arial" w:cs="Arial"/>
        </w:rPr>
        <w:t xml:space="preserve"> </w:t>
      </w:r>
      <w:r w:rsidRPr="0093239A">
        <w:rPr>
          <w:rFonts w:ascii="Arial" w:hAnsi="Arial" w:cs="Arial"/>
        </w:rPr>
        <w:t>esfuerzos que realizan las autoridades educativas federal, locales y municipales</w:t>
      </w:r>
      <w:r>
        <w:rPr>
          <w:rFonts w:ascii="Arial" w:hAnsi="Arial" w:cs="Arial"/>
        </w:rPr>
        <w:t xml:space="preserve"> </w:t>
      </w:r>
      <w:r w:rsidRPr="0093239A">
        <w:rPr>
          <w:rFonts w:ascii="Arial" w:hAnsi="Arial" w:cs="Arial"/>
        </w:rPr>
        <w:t>para poner a la escuela en el centro del sistema educativo, con las acciones que</w:t>
      </w:r>
      <w:r>
        <w:rPr>
          <w:rFonts w:ascii="Arial" w:hAnsi="Arial" w:cs="Arial"/>
        </w:rPr>
        <w:t xml:space="preserve"> r</w:t>
      </w:r>
      <w:r w:rsidRPr="0093239A">
        <w:rPr>
          <w:rFonts w:ascii="Arial" w:hAnsi="Arial" w:cs="Arial"/>
        </w:rPr>
        <w:t>ealizan las comunidades escolares con autonomía de gestión y acompañadas</w:t>
      </w:r>
      <w:r>
        <w:rPr>
          <w:rFonts w:ascii="Arial" w:hAnsi="Arial" w:cs="Arial"/>
        </w:rPr>
        <w:t xml:space="preserve"> </w:t>
      </w:r>
      <w:r w:rsidRPr="0093239A">
        <w:rPr>
          <w:rFonts w:ascii="Arial" w:hAnsi="Arial" w:cs="Arial"/>
        </w:rPr>
        <w:t>de manera cercana por la supervisión escolar, en el marco del Servicio de Asistencia Técnica a la Escuela (SATE).</w:t>
      </w:r>
    </w:p>
    <w:p w14:paraId="664D390B" w14:textId="62E786DD" w:rsidR="000E6375" w:rsidRDefault="000E6375" w:rsidP="00C21792">
      <w:pPr>
        <w:pStyle w:val="Prrafodelista"/>
        <w:numPr>
          <w:ilvl w:val="0"/>
          <w:numId w:val="2"/>
        </w:numPr>
        <w:jc w:val="both"/>
        <w:rPr>
          <w:rFonts w:ascii="Arial" w:hAnsi="Arial" w:cs="Arial"/>
        </w:rPr>
      </w:pPr>
      <w:r w:rsidRPr="00E34B24">
        <w:rPr>
          <w:rFonts w:ascii="Arial" w:hAnsi="Arial" w:cs="Arial"/>
        </w:rPr>
        <w:t xml:space="preserve">¿Por qué es importante que el maestro conozca el conocimiento en el que se encuentra el alumno?  </w:t>
      </w:r>
    </w:p>
    <w:p w14:paraId="50B8EBDC" w14:textId="7E475A78" w:rsidR="0093239A" w:rsidRDefault="0093239A" w:rsidP="00100315">
      <w:pPr>
        <w:jc w:val="both"/>
        <w:rPr>
          <w:rFonts w:ascii="Arial" w:hAnsi="Arial" w:cs="Arial"/>
        </w:rPr>
      </w:pPr>
      <w:r>
        <w:rPr>
          <w:rFonts w:ascii="Arial" w:hAnsi="Arial" w:cs="Arial"/>
        </w:rPr>
        <w:t>Porque el docente debe de transmitir los conocimientos en basa a los conocimientos que sus alumnos tienen, así como sus intereses y sus áreas de oportunidad para trabajar sobre esto y generar aprendizajes significativos.</w:t>
      </w:r>
    </w:p>
    <w:p w14:paraId="3B925AC0" w14:textId="09D8932C" w:rsidR="000E6375" w:rsidRDefault="000E6375" w:rsidP="00C21792">
      <w:pPr>
        <w:pStyle w:val="Prrafodelista"/>
        <w:numPr>
          <w:ilvl w:val="0"/>
          <w:numId w:val="2"/>
        </w:numPr>
        <w:jc w:val="both"/>
        <w:rPr>
          <w:rFonts w:ascii="Arial" w:hAnsi="Arial" w:cs="Arial"/>
        </w:rPr>
      </w:pPr>
      <w:r w:rsidRPr="00E34B24">
        <w:rPr>
          <w:rFonts w:ascii="Arial" w:hAnsi="Arial" w:cs="Arial"/>
        </w:rPr>
        <w:t>Se hablo de una transformación pedagógica, ¿Actualmente como consideras que debe de ser la educación según el libro de Aprendizajes Clave?</w:t>
      </w:r>
    </w:p>
    <w:p w14:paraId="5492A45F" w14:textId="6417EE37" w:rsidR="00100315" w:rsidRPr="00100315" w:rsidRDefault="00100315" w:rsidP="00100315">
      <w:pPr>
        <w:jc w:val="both"/>
        <w:rPr>
          <w:rFonts w:ascii="Arial" w:hAnsi="Arial" w:cs="Arial"/>
        </w:rPr>
      </w:pPr>
      <w:r>
        <w:rPr>
          <w:rFonts w:ascii="Arial" w:hAnsi="Arial" w:cs="Arial"/>
        </w:rPr>
        <w:t>Debe</w:t>
      </w:r>
      <w:r w:rsidRPr="00100315">
        <w:rPr>
          <w:rFonts w:ascii="Arial" w:hAnsi="Arial" w:cs="Arial"/>
        </w:rPr>
        <w:t xml:space="preserve"> de evolucionar y responder a las características de la sociedad en la que está inserta.</w:t>
      </w:r>
    </w:p>
    <w:p w14:paraId="78B045F9" w14:textId="3552B6AA" w:rsidR="000E6375" w:rsidRDefault="000E6375" w:rsidP="00C21792">
      <w:pPr>
        <w:pStyle w:val="Prrafodelista"/>
        <w:numPr>
          <w:ilvl w:val="0"/>
          <w:numId w:val="2"/>
        </w:numPr>
        <w:jc w:val="both"/>
        <w:rPr>
          <w:rFonts w:ascii="Arial" w:hAnsi="Arial" w:cs="Arial"/>
        </w:rPr>
      </w:pPr>
      <w:r w:rsidRPr="00E34B24">
        <w:rPr>
          <w:rFonts w:ascii="Arial" w:hAnsi="Arial" w:cs="Arial"/>
        </w:rPr>
        <w:t xml:space="preserve">Existen 3 componentes curriculares dentro de la ética, ¿Cuál crees </w:t>
      </w:r>
      <w:r w:rsidR="00D24B6B" w:rsidRPr="00E34B24">
        <w:rPr>
          <w:rFonts w:ascii="Arial" w:hAnsi="Arial" w:cs="Arial"/>
        </w:rPr>
        <w:t>tú</w:t>
      </w:r>
      <w:r w:rsidRPr="00E34B24">
        <w:rPr>
          <w:rFonts w:ascii="Arial" w:hAnsi="Arial" w:cs="Arial"/>
        </w:rPr>
        <w:t xml:space="preserve"> que sea de mayor responsabilidad para los docentes, directivos y los padres de familia? </w:t>
      </w:r>
    </w:p>
    <w:p w14:paraId="67E795A3" w14:textId="2F43FC0E" w:rsidR="00100315" w:rsidRPr="00100315" w:rsidRDefault="00D24B6B" w:rsidP="00D24B6B">
      <w:pPr>
        <w:jc w:val="both"/>
        <w:rPr>
          <w:rFonts w:ascii="Arial" w:hAnsi="Arial" w:cs="Arial"/>
        </w:rPr>
      </w:pPr>
      <w:r>
        <w:rPr>
          <w:rFonts w:ascii="Arial" w:hAnsi="Arial" w:cs="Arial"/>
        </w:rPr>
        <w:t>Como el libro de Aprendizajes Clave menciona l</w:t>
      </w:r>
      <w:r w:rsidRPr="00D24B6B">
        <w:rPr>
          <w:rFonts w:ascii="Arial" w:hAnsi="Arial" w:cs="Arial"/>
        </w:rPr>
        <w:t>os tres son igualmente importantes y ningún componente debe tener primacía sobre los otros dos</w:t>
      </w:r>
      <w:r>
        <w:rPr>
          <w:rFonts w:ascii="Arial" w:hAnsi="Arial" w:cs="Arial"/>
        </w:rPr>
        <w:t xml:space="preserve">, si tuviera que elegir uno, creo que es el de desarrollo personal y social, pues </w:t>
      </w:r>
      <w:r w:rsidRPr="00D24B6B">
        <w:rPr>
          <w:rFonts w:ascii="Arial" w:hAnsi="Arial" w:cs="Arial"/>
        </w:rPr>
        <w:t>refleja el movimiento necesario para recorrer la distancia que separa el estado actual de ese horizonte deseado. Un horizonte de aprendizaje por medio de la consecución de nuevos objetivos de autoestima, inteligencia emocional, motivación o superación de dificultades.</w:t>
      </w:r>
    </w:p>
    <w:p w14:paraId="1D795393" w14:textId="5E29849E" w:rsidR="000E6375" w:rsidRDefault="000E6375" w:rsidP="00C21792">
      <w:pPr>
        <w:pStyle w:val="Prrafodelista"/>
        <w:numPr>
          <w:ilvl w:val="0"/>
          <w:numId w:val="2"/>
        </w:numPr>
        <w:jc w:val="both"/>
        <w:rPr>
          <w:rFonts w:ascii="Arial" w:hAnsi="Arial" w:cs="Arial"/>
        </w:rPr>
      </w:pPr>
      <w:r w:rsidRPr="00E34B24">
        <w:rPr>
          <w:rFonts w:ascii="Arial" w:hAnsi="Arial" w:cs="Arial"/>
        </w:rPr>
        <w:t xml:space="preserve">¿Cómo deben de ser los materiales educativos? </w:t>
      </w:r>
    </w:p>
    <w:p w14:paraId="79D191F0" w14:textId="7DA8AC86" w:rsidR="00D24B6B" w:rsidRPr="00D24B6B" w:rsidRDefault="00D24B6B" w:rsidP="005447CA">
      <w:pPr>
        <w:jc w:val="both"/>
        <w:rPr>
          <w:rFonts w:ascii="Arial" w:hAnsi="Arial" w:cs="Arial"/>
        </w:rPr>
      </w:pPr>
      <w:r>
        <w:rPr>
          <w:rFonts w:ascii="Arial" w:hAnsi="Arial" w:cs="Arial"/>
        </w:rPr>
        <w:t>De c</w:t>
      </w:r>
      <w:r w:rsidRPr="00D24B6B">
        <w:rPr>
          <w:rFonts w:ascii="Arial" w:hAnsi="Arial" w:cs="Arial"/>
        </w:rPr>
        <w:t xml:space="preserve">alidad, diversos y pertinentes. </w:t>
      </w:r>
      <w:r w:rsidR="005447CA">
        <w:rPr>
          <w:rFonts w:ascii="Arial" w:hAnsi="Arial" w:cs="Arial"/>
        </w:rPr>
        <w:t xml:space="preserve">Además de </w:t>
      </w:r>
      <w:r w:rsidRPr="00D24B6B">
        <w:rPr>
          <w:rFonts w:ascii="Arial" w:hAnsi="Arial" w:cs="Arial"/>
        </w:rPr>
        <w:t>Recursos Educativos Digitales (RED)</w:t>
      </w:r>
      <w:r w:rsidR="005447CA" w:rsidRPr="005447CA">
        <w:rPr>
          <w:rFonts w:ascii="Arial" w:hAnsi="Arial" w:cs="Arial"/>
        </w:rPr>
        <w:t xml:space="preserve"> seleccionados, revisados</w:t>
      </w:r>
      <w:r w:rsidR="005447CA">
        <w:rPr>
          <w:rFonts w:ascii="Arial" w:hAnsi="Arial" w:cs="Arial"/>
        </w:rPr>
        <w:t xml:space="preserve"> </w:t>
      </w:r>
      <w:r w:rsidR="005447CA" w:rsidRPr="005447CA">
        <w:rPr>
          <w:rFonts w:ascii="Arial" w:hAnsi="Arial" w:cs="Arial"/>
        </w:rPr>
        <w:t>y catalogados cuidadosamente con el fin de ofrecer alternativas para profundizar en el aprendizaje de los diferentes contenidos de este Plan y al mismo tiempo promover el desarrollo de habilidades digitales y el pensamiento</w:t>
      </w:r>
      <w:r w:rsidR="005447CA">
        <w:rPr>
          <w:rFonts w:ascii="Arial" w:hAnsi="Arial" w:cs="Arial"/>
        </w:rPr>
        <w:t xml:space="preserve"> </w:t>
      </w:r>
      <w:r w:rsidR="005447CA" w:rsidRPr="005447CA">
        <w:rPr>
          <w:rFonts w:ascii="Arial" w:hAnsi="Arial" w:cs="Arial"/>
        </w:rPr>
        <w:t>computacional.</w:t>
      </w:r>
    </w:p>
    <w:p w14:paraId="5287FA74" w14:textId="4AEF8E8F" w:rsidR="000E6375" w:rsidRDefault="000E6375" w:rsidP="00C21792">
      <w:pPr>
        <w:pStyle w:val="Prrafodelista"/>
        <w:numPr>
          <w:ilvl w:val="0"/>
          <w:numId w:val="2"/>
        </w:numPr>
        <w:jc w:val="both"/>
        <w:rPr>
          <w:rFonts w:ascii="Arial" w:hAnsi="Arial" w:cs="Arial"/>
        </w:rPr>
      </w:pPr>
      <w:r w:rsidRPr="00E34B24">
        <w:rPr>
          <w:rFonts w:ascii="Arial" w:hAnsi="Arial" w:cs="Arial"/>
        </w:rPr>
        <w:t xml:space="preserve">¿Por qué crees que es importante la comunicación entre padres de familia y escuela? </w:t>
      </w:r>
    </w:p>
    <w:p w14:paraId="633CE3C8" w14:textId="48A3CCE8" w:rsidR="005447CA" w:rsidRPr="005447CA" w:rsidRDefault="005447CA" w:rsidP="005447CA">
      <w:pPr>
        <w:jc w:val="both"/>
        <w:rPr>
          <w:rFonts w:ascii="Arial" w:hAnsi="Arial" w:cs="Arial"/>
        </w:rPr>
      </w:pPr>
      <w:r w:rsidRPr="005447CA">
        <w:rPr>
          <w:rFonts w:ascii="Arial" w:hAnsi="Arial" w:cs="Arial"/>
        </w:rPr>
        <w:t>Porque frecuentemente existe entre los padres de familia un conocimiento muy superficial acerca de los gustos, intereses y aficiones de sus hijos. Por medio de la comunicación se consiguen mejores elementos e información para responder a las necesidades, metas y anhelos de cada uno de los miembros de la familia.</w:t>
      </w:r>
    </w:p>
    <w:p w14:paraId="45A01BFE" w14:textId="77777777" w:rsidR="000E6375" w:rsidRPr="00E34B24" w:rsidRDefault="000E6375" w:rsidP="00C21792">
      <w:pPr>
        <w:ind w:left="360"/>
        <w:jc w:val="both"/>
      </w:pPr>
    </w:p>
    <w:p w14:paraId="2A5EAFAC" w14:textId="77777777" w:rsidR="000E6375" w:rsidRPr="00E34B24" w:rsidRDefault="000E6375" w:rsidP="00C21792">
      <w:pPr>
        <w:jc w:val="both"/>
      </w:pPr>
    </w:p>
    <w:p w14:paraId="0D862F81" w14:textId="77777777" w:rsidR="000E6375" w:rsidRPr="00E34B24" w:rsidRDefault="000E6375"/>
    <w:sectPr w:rsidR="000E6375" w:rsidRPr="00E34B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97B71"/>
    <w:multiLevelType w:val="hybridMultilevel"/>
    <w:tmpl w:val="6288531A"/>
    <w:lvl w:ilvl="0" w:tplc="7188D7E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883C8B"/>
    <w:multiLevelType w:val="hybridMultilevel"/>
    <w:tmpl w:val="D180D7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CA5D15"/>
    <w:multiLevelType w:val="hybridMultilevel"/>
    <w:tmpl w:val="90F488CE"/>
    <w:lvl w:ilvl="0" w:tplc="C5862E20">
      <w:start w:val="1"/>
      <w:numFmt w:val="bullet"/>
      <w:lvlText w:val="●"/>
      <w:lvlJc w:val="left"/>
      <w:pPr>
        <w:tabs>
          <w:tab w:val="num" w:pos="720"/>
        </w:tabs>
        <w:ind w:left="720" w:hanging="360"/>
      </w:pPr>
      <w:rPr>
        <w:rFonts w:ascii="Comic Neue" w:hAnsi="Comic Neue" w:hint="default"/>
      </w:rPr>
    </w:lvl>
    <w:lvl w:ilvl="1" w:tplc="CDD04DC2" w:tentative="1">
      <w:start w:val="1"/>
      <w:numFmt w:val="bullet"/>
      <w:lvlText w:val="●"/>
      <w:lvlJc w:val="left"/>
      <w:pPr>
        <w:tabs>
          <w:tab w:val="num" w:pos="1440"/>
        </w:tabs>
        <w:ind w:left="1440" w:hanging="360"/>
      </w:pPr>
      <w:rPr>
        <w:rFonts w:ascii="Comic Neue" w:hAnsi="Comic Neue" w:hint="default"/>
      </w:rPr>
    </w:lvl>
    <w:lvl w:ilvl="2" w:tplc="98A46E54" w:tentative="1">
      <w:start w:val="1"/>
      <w:numFmt w:val="bullet"/>
      <w:lvlText w:val="●"/>
      <w:lvlJc w:val="left"/>
      <w:pPr>
        <w:tabs>
          <w:tab w:val="num" w:pos="2160"/>
        </w:tabs>
        <w:ind w:left="2160" w:hanging="360"/>
      </w:pPr>
      <w:rPr>
        <w:rFonts w:ascii="Comic Neue" w:hAnsi="Comic Neue" w:hint="default"/>
      </w:rPr>
    </w:lvl>
    <w:lvl w:ilvl="3" w:tplc="09BA7ED4" w:tentative="1">
      <w:start w:val="1"/>
      <w:numFmt w:val="bullet"/>
      <w:lvlText w:val="●"/>
      <w:lvlJc w:val="left"/>
      <w:pPr>
        <w:tabs>
          <w:tab w:val="num" w:pos="2880"/>
        </w:tabs>
        <w:ind w:left="2880" w:hanging="360"/>
      </w:pPr>
      <w:rPr>
        <w:rFonts w:ascii="Comic Neue" w:hAnsi="Comic Neue" w:hint="default"/>
      </w:rPr>
    </w:lvl>
    <w:lvl w:ilvl="4" w:tplc="FDB848F0" w:tentative="1">
      <w:start w:val="1"/>
      <w:numFmt w:val="bullet"/>
      <w:lvlText w:val="●"/>
      <w:lvlJc w:val="left"/>
      <w:pPr>
        <w:tabs>
          <w:tab w:val="num" w:pos="3600"/>
        </w:tabs>
        <w:ind w:left="3600" w:hanging="360"/>
      </w:pPr>
      <w:rPr>
        <w:rFonts w:ascii="Comic Neue" w:hAnsi="Comic Neue" w:hint="default"/>
      </w:rPr>
    </w:lvl>
    <w:lvl w:ilvl="5" w:tplc="758CFAE2" w:tentative="1">
      <w:start w:val="1"/>
      <w:numFmt w:val="bullet"/>
      <w:lvlText w:val="●"/>
      <w:lvlJc w:val="left"/>
      <w:pPr>
        <w:tabs>
          <w:tab w:val="num" w:pos="4320"/>
        </w:tabs>
        <w:ind w:left="4320" w:hanging="360"/>
      </w:pPr>
      <w:rPr>
        <w:rFonts w:ascii="Comic Neue" w:hAnsi="Comic Neue" w:hint="default"/>
      </w:rPr>
    </w:lvl>
    <w:lvl w:ilvl="6" w:tplc="732E3836" w:tentative="1">
      <w:start w:val="1"/>
      <w:numFmt w:val="bullet"/>
      <w:lvlText w:val="●"/>
      <w:lvlJc w:val="left"/>
      <w:pPr>
        <w:tabs>
          <w:tab w:val="num" w:pos="5040"/>
        </w:tabs>
        <w:ind w:left="5040" w:hanging="360"/>
      </w:pPr>
      <w:rPr>
        <w:rFonts w:ascii="Comic Neue" w:hAnsi="Comic Neue" w:hint="default"/>
      </w:rPr>
    </w:lvl>
    <w:lvl w:ilvl="7" w:tplc="BF58161A" w:tentative="1">
      <w:start w:val="1"/>
      <w:numFmt w:val="bullet"/>
      <w:lvlText w:val="●"/>
      <w:lvlJc w:val="left"/>
      <w:pPr>
        <w:tabs>
          <w:tab w:val="num" w:pos="5760"/>
        </w:tabs>
        <w:ind w:left="5760" w:hanging="360"/>
      </w:pPr>
      <w:rPr>
        <w:rFonts w:ascii="Comic Neue" w:hAnsi="Comic Neue" w:hint="default"/>
      </w:rPr>
    </w:lvl>
    <w:lvl w:ilvl="8" w:tplc="658402AE" w:tentative="1">
      <w:start w:val="1"/>
      <w:numFmt w:val="bullet"/>
      <w:lvlText w:val="●"/>
      <w:lvlJc w:val="left"/>
      <w:pPr>
        <w:tabs>
          <w:tab w:val="num" w:pos="6480"/>
        </w:tabs>
        <w:ind w:left="6480" w:hanging="360"/>
      </w:pPr>
      <w:rPr>
        <w:rFonts w:ascii="Comic Neue" w:hAnsi="Comic Neue" w:hint="default"/>
      </w:rPr>
    </w:lvl>
  </w:abstractNum>
  <w:abstractNum w:abstractNumId="3" w15:restartNumberingAfterBreak="0">
    <w:nsid w:val="5B127E32"/>
    <w:multiLevelType w:val="hybridMultilevel"/>
    <w:tmpl w:val="8752F424"/>
    <w:lvl w:ilvl="0" w:tplc="578854D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75"/>
    <w:rsid w:val="000E6375"/>
    <w:rsid w:val="00100315"/>
    <w:rsid w:val="00236D41"/>
    <w:rsid w:val="004E7D59"/>
    <w:rsid w:val="005447CA"/>
    <w:rsid w:val="0063717F"/>
    <w:rsid w:val="0093239A"/>
    <w:rsid w:val="00946A75"/>
    <w:rsid w:val="009B2DF6"/>
    <w:rsid w:val="00C21792"/>
    <w:rsid w:val="00D24B6B"/>
    <w:rsid w:val="00E34B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079D"/>
  <w15:chartTrackingRefBased/>
  <w15:docId w15:val="{83ADFAB6-5055-4195-8895-88C737F0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3334">
      <w:bodyDiv w:val="1"/>
      <w:marLeft w:val="0"/>
      <w:marRight w:val="0"/>
      <w:marTop w:val="0"/>
      <w:marBottom w:val="0"/>
      <w:divBdr>
        <w:top w:val="none" w:sz="0" w:space="0" w:color="auto"/>
        <w:left w:val="none" w:sz="0" w:space="0" w:color="auto"/>
        <w:bottom w:val="none" w:sz="0" w:space="0" w:color="auto"/>
        <w:right w:val="none" w:sz="0" w:space="0" w:color="auto"/>
      </w:divBdr>
    </w:div>
    <w:div w:id="90201158">
      <w:bodyDiv w:val="1"/>
      <w:marLeft w:val="0"/>
      <w:marRight w:val="0"/>
      <w:marTop w:val="0"/>
      <w:marBottom w:val="0"/>
      <w:divBdr>
        <w:top w:val="none" w:sz="0" w:space="0" w:color="auto"/>
        <w:left w:val="none" w:sz="0" w:space="0" w:color="auto"/>
        <w:bottom w:val="none" w:sz="0" w:space="0" w:color="auto"/>
        <w:right w:val="none" w:sz="0" w:space="0" w:color="auto"/>
      </w:divBdr>
    </w:div>
    <w:div w:id="92167185">
      <w:bodyDiv w:val="1"/>
      <w:marLeft w:val="0"/>
      <w:marRight w:val="0"/>
      <w:marTop w:val="0"/>
      <w:marBottom w:val="0"/>
      <w:divBdr>
        <w:top w:val="none" w:sz="0" w:space="0" w:color="auto"/>
        <w:left w:val="none" w:sz="0" w:space="0" w:color="auto"/>
        <w:bottom w:val="none" w:sz="0" w:space="0" w:color="auto"/>
        <w:right w:val="none" w:sz="0" w:space="0" w:color="auto"/>
      </w:divBdr>
    </w:div>
    <w:div w:id="526913599">
      <w:bodyDiv w:val="1"/>
      <w:marLeft w:val="0"/>
      <w:marRight w:val="0"/>
      <w:marTop w:val="0"/>
      <w:marBottom w:val="0"/>
      <w:divBdr>
        <w:top w:val="none" w:sz="0" w:space="0" w:color="auto"/>
        <w:left w:val="none" w:sz="0" w:space="0" w:color="auto"/>
        <w:bottom w:val="none" w:sz="0" w:space="0" w:color="auto"/>
        <w:right w:val="none" w:sz="0" w:space="0" w:color="auto"/>
      </w:divBdr>
    </w:div>
    <w:div w:id="611397469">
      <w:bodyDiv w:val="1"/>
      <w:marLeft w:val="0"/>
      <w:marRight w:val="0"/>
      <w:marTop w:val="0"/>
      <w:marBottom w:val="0"/>
      <w:divBdr>
        <w:top w:val="none" w:sz="0" w:space="0" w:color="auto"/>
        <w:left w:val="none" w:sz="0" w:space="0" w:color="auto"/>
        <w:bottom w:val="none" w:sz="0" w:space="0" w:color="auto"/>
        <w:right w:val="none" w:sz="0" w:space="0" w:color="auto"/>
      </w:divBdr>
    </w:div>
    <w:div w:id="681779148">
      <w:bodyDiv w:val="1"/>
      <w:marLeft w:val="0"/>
      <w:marRight w:val="0"/>
      <w:marTop w:val="0"/>
      <w:marBottom w:val="0"/>
      <w:divBdr>
        <w:top w:val="none" w:sz="0" w:space="0" w:color="auto"/>
        <w:left w:val="none" w:sz="0" w:space="0" w:color="auto"/>
        <w:bottom w:val="none" w:sz="0" w:space="0" w:color="auto"/>
        <w:right w:val="none" w:sz="0" w:space="0" w:color="auto"/>
      </w:divBdr>
    </w:div>
    <w:div w:id="799887012">
      <w:bodyDiv w:val="1"/>
      <w:marLeft w:val="0"/>
      <w:marRight w:val="0"/>
      <w:marTop w:val="0"/>
      <w:marBottom w:val="0"/>
      <w:divBdr>
        <w:top w:val="none" w:sz="0" w:space="0" w:color="auto"/>
        <w:left w:val="none" w:sz="0" w:space="0" w:color="auto"/>
        <w:bottom w:val="none" w:sz="0" w:space="0" w:color="auto"/>
        <w:right w:val="none" w:sz="0" w:space="0" w:color="auto"/>
      </w:divBdr>
      <w:divsChild>
        <w:div w:id="1742286884">
          <w:marLeft w:val="720"/>
          <w:marRight w:val="0"/>
          <w:marTop w:val="0"/>
          <w:marBottom w:val="0"/>
          <w:divBdr>
            <w:top w:val="none" w:sz="0" w:space="0" w:color="auto"/>
            <w:left w:val="none" w:sz="0" w:space="0" w:color="auto"/>
            <w:bottom w:val="none" w:sz="0" w:space="0" w:color="auto"/>
            <w:right w:val="none" w:sz="0" w:space="0" w:color="auto"/>
          </w:divBdr>
        </w:div>
        <w:div w:id="1200044846">
          <w:marLeft w:val="720"/>
          <w:marRight w:val="0"/>
          <w:marTop w:val="0"/>
          <w:marBottom w:val="0"/>
          <w:divBdr>
            <w:top w:val="none" w:sz="0" w:space="0" w:color="auto"/>
            <w:left w:val="none" w:sz="0" w:space="0" w:color="auto"/>
            <w:bottom w:val="none" w:sz="0" w:space="0" w:color="auto"/>
            <w:right w:val="none" w:sz="0" w:space="0" w:color="auto"/>
          </w:divBdr>
        </w:div>
        <w:div w:id="1628586965">
          <w:marLeft w:val="720"/>
          <w:marRight w:val="0"/>
          <w:marTop w:val="0"/>
          <w:marBottom w:val="0"/>
          <w:divBdr>
            <w:top w:val="none" w:sz="0" w:space="0" w:color="auto"/>
            <w:left w:val="none" w:sz="0" w:space="0" w:color="auto"/>
            <w:bottom w:val="none" w:sz="0" w:space="0" w:color="auto"/>
            <w:right w:val="none" w:sz="0" w:space="0" w:color="auto"/>
          </w:divBdr>
        </w:div>
        <w:div w:id="288436760">
          <w:marLeft w:val="720"/>
          <w:marRight w:val="0"/>
          <w:marTop w:val="0"/>
          <w:marBottom w:val="0"/>
          <w:divBdr>
            <w:top w:val="none" w:sz="0" w:space="0" w:color="auto"/>
            <w:left w:val="none" w:sz="0" w:space="0" w:color="auto"/>
            <w:bottom w:val="none" w:sz="0" w:space="0" w:color="auto"/>
            <w:right w:val="none" w:sz="0" w:space="0" w:color="auto"/>
          </w:divBdr>
        </w:div>
        <w:div w:id="1172404599">
          <w:marLeft w:val="720"/>
          <w:marRight w:val="0"/>
          <w:marTop w:val="0"/>
          <w:marBottom w:val="0"/>
          <w:divBdr>
            <w:top w:val="none" w:sz="0" w:space="0" w:color="auto"/>
            <w:left w:val="none" w:sz="0" w:space="0" w:color="auto"/>
            <w:bottom w:val="none" w:sz="0" w:space="0" w:color="auto"/>
            <w:right w:val="none" w:sz="0" w:space="0" w:color="auto"/>
          </w:divBdr>
        </w:div>
        <w:div w:id="1332637295">
          <w:marLeft w:val="720"/>
          <w:marRight w:val="0"/>
          <w:marTop w:val="0"/>
          <w:marBottom w:val="0"/>
          <w:divBdr>
            <w:top w:val="none" w:sz="0" w:space="0" w:color="auto"/>
            <w:left w:val="none" w:sz="0" w:space="0" w:color="auto"/>
            <w:bottom w:val="none" w:sz="0" w:space="0" w:color="auto"/>
            <w:right w:val="none" w:sz="0" w:space="0" w:color="auto"/>
          </w:divBdr>
        </w:div>
      </w:divsChild>
    </w:div>
    <w:div w:id="1149322819">
      <w:bodyDiv w:val="1"/>
      <w:marLeft w:val="0"/>
      <w:marRight w:val="0"/>
      <w:marTop w:val="0"/>
      <w:marBottom w:val="0"/>
      <w:divBdr>
        <w:top w:val="none" w:sz="0" w:space="0" w:color="auto"/>
        <w:left w:val="none" w:sz="0" w:space="0" w:color="auto"/>
        <w:bottom w:val="none" w:sz="0" w:space="0" w:color="auto"/>
        <w:right w:val="none" w:sz="0" w:space="0" w:color="auto"/>
      </w:divBdr>
    </w:div>
    <w:div w:id="1549339472">
      <w:bodyDiv w:val="1"/>
      <w:marLeft w:val="0"/>
      <w:marRight w:val="0"/>
      <w:marTop w:val="0"/>
      <w:marBottom w:val="0"/>
      <w:divBdr>
        <w:top w:val="none" w:sz="0" w:space="0" w:color="auto"/>
        <w:left w:val="none" w:sz="0" w:space="0" w:color="auto"/>
        <w:bottom w:val="none" w:sz="0" w:space="0" w:color="auto"/>
        <w:right w:val="none" w:sz="0" w:space="0" w:color="auto"/>
      </w:divBdr>
    </w:div>
    <w:div w:id="17154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900B9-0851-45AC-A99A-7421E5E1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665</Words>
  <Characters>3660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Paula Gonzalez</cp:lastModifiedBy>
  <cp:revision>2</cp:revision>
  <dcterms:created xsi:type="dcterms:W3CDTF">2021-05-31T18:02:00Z</dcterms:created>
  <dcterms:modified xsi:type="dcterms:W3CDTF">2021-05-31T18:02:00Z</dcterms:modified>
</cp:coreProperties>
</file>