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077EE1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MODELOS PEDAGÓGICOS</w:t>
      </w:r>
    </w:p>
    <w:p w:rsidR="00F75A1A" w:rsidRPr="00962B64" w:rsidRDefault="00077EE1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ROXANA JANET SANCHEZ SUÁREZ 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2A542C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PREGUNTAS DE REFLEXIÓN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077EE1" w:rsidRPr="00077EE1" w:rsidRDefault="00077EE1" w:rsidP="00077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077EE1" w:rsidRPr="00077EE1" w:rsidRDefault="00077EE1" w:rsidP="00077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077EE1" w:rsidRPr="00077EE1" w:rsidRDefault="00077EE1" w:rsidP="00077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F75A1A" w:rsidRPr="00962B64" w:rsidRDefault="002A542C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02/05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077EE1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2A542C" w:rsidRPr="002A542C" w:rsidRDefault="002A542C" w:rsidP="002A542C">
      <w:pPr>
        <w:jc w:val="center"/>
        <w:rPr>
          <w:rFonts w:ascii="Calibri" w:eastAsia="Calibri" w:hAnsi="Calibri" w:cs="Times New Roman"/>
          <w:b/>
          <w:lang w:val="es-ES"/>
        </w:rPr>
      </w:pPr>
      <w:r w:rsidRPr="002A542C">
        <w:rPr>
          <w:rFonts w:ascii="Calibri" w:eastAsia="Calibri" w:hAnsi="Calibri" w:cs="Times New Roman"/>
          <w:b/>
          <w:lang w:val="es-ES"/>
        </w:rPr>
        <w:lastRenderedPageBreak/>
        <w:t>PREGUNTAS DE REFLEXION EXPOSICIONES</w:t>
      </w:r>
    </w:p>
    <w:p w:rsidR="002A542C" w:rsidRPr="002A542C" w:rsidRDefault="002A542C" w:rsidP="002A542C">
      <w:pPr>
        <w:jc w:val="center"/>
        <w:rPr>
          <w:rFonts w:ascii="Calibri" w:eastAsia="Calibri" w:hAnsi="Calibri" w:cs="Times New Roman"/>
          <w:b/>
          <w:lang w:val="es-ES"/>
        </w:rPr>
      </w:pPr>
      <w:r w:rsidRPr="002A542C">
        <w:rPr>
          <w:rFonts w:ascii="Calibri" w:eastAsia="Calibri" w:hAnsi="Calibri" w:cs="Times New Roman"/>
          <w:b/>
          <w:lang w:val="es-ES"/>
        </w:rPr>
        <w:t>PROGRAMA DE EDUACIÓN BÁSICA, APRENDIZAJES CLAVES</w:t>
      </w:r>
    </w:p>
    <w:p w:rsidR="002A542C" w:rsidRPr="002A542C" w:rsidRDefault="002A542C" w:rsidP="002A542C">
      <w:pPr>
        <w:rPr>
          <w:rFonts w:ascii="Calibri" w:eastAsia="Calibri" w:hAnsi="Calibri" w:cs="Times New Roman"/>
          <w:b/>
          <w:lang w:val="es-ES"/>
        </w:rPr>
      </w:pPr>
      <w:r w:rsidRPr="002A542C">
        <w:rPr>
          <w:rFonts w:ascii="Calibri" w:eastAsia="Calibri" w:hAnsi="Calibri" w:cs="Times New Roman"/>
          <w:b/>
          <w:lang w:val="es-ES"/>
        </w:rPr>
        <w:t>EQUIPO 1</w:t>
      </w:r>
    </w:p>
    <w:p w:rsidR="002A542C" w:rsidRPr="00D02FDD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¿Por qué es importante formar personas con valores?</w:t>
      </w:r>
    </w:p>
    <w:p w:rsidR="00D02FDD" w:rsidRPr="002A542C" w:rsidRDefault="00082781" w:rsidP="00D02FDD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Porque deben ser parte de una sociedad y los valores son punto clave de este desarrollo del niño para que aprendan a incluirse en dicha sociedad.</w:t>
      </w:r>
    </w:p>
    <w:p w:rsidR="002A542C" w:rsidRPr="00D02FDD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</w:t>
      </w:r>
      <w:r w:rsidR="00082781" w:rsidRPr="002A542C">
        <w:rPr>
          <w:rFonts w:ascii="Arial" w:eastAsia="Calibri" w:hAnsi="Arial" w:cs="Arial"/>
          <w:bCs/>
          <w:sz w:val="24"/>
        </w:rPr>
        <w:t>Por</w:t>
      </w:r>
      <w:r w:rsidR="00082781">
        <w:rPr>
          <w:rFonts w:ascii="Arial" w:eastAsia="Calibri" w:hAnsi="Arial" w:cs="Arial"/>
          <w:bCs/>
          <w:sz w:val="24"/>
        </w:rPr>
        <w:t xml:space="preserve"> qu</w:t>
      </w:r>
      <w:r w:rsidR="00082781" w:rsidRPr="002A542C">
        <w:rPr>
          <w:rFonts w:ascii="Arial" w:eastAsia="Calibri" w:hAnsi="Arial" w:cs="Arial"/>
          <w:bCs/>
          <w:sz w:val="24"/>
        </w:rPr>
        <w:t>é</w:t>
      </w:r>
      <w:r w:rsidRPr="002A542C">
        <w:rPr>
          <w:rFonts w:ascii="Arial" w:eastAsia="Calibri" w:hAnsi="Arial" w:cs="Arial"/>
          <w:bCs/>
          <w:sz w:val="24"/>
        </w:rPr>
        <w:t xml:space="preserve"> se considera que la educación tiene que ser un derecho?</w:t>
      </w:r>
    </w:p>
    <w:p w:rsidR="00D02FDD" w:rsidRPr="002A542C" w:rsidRDefault="00082781" w:rsidP="00082781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Porque dentro de ella se desarrollan</w:t>
      </w:r>
      <w:r w:rsidRPr="00082781">
        <w:rPr>
          <w:rFonts w:ascii="Arial" w:eastAsia="Calibri" w:hAnsi="Arial" w:cs="Arial"/>
          <w:sz w:val="24"/>
        </w:rPr>
        <w:t xml:space="preserve"> faculta</w:t>
      </w:r>
      <w:r>
        <w:rPr>
          <w:rFonts w:ascii="Arial" w:eastAsia="Calibri" w:hAnsi="Arial" w:cs="Arial"/>
          <w:sz w:val="24"/>
        </w:rPr>
        <w:t>des y habilidades, que hacen que crezcan como humanos, así como también crear y que se conozca las tareas que se tiene por ser parte de una sociedad.</w:t>
      </w:r>
    </w:p>
    <w:p w:rsidR="002A542C" w:rsidRPr="00D02FDD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¿En cuántos ámbitos está dividido el perfil de egreso de la educación básica?</w:t>
      </w:r>
      <w:r w:rsidR="000309DE">
        <w:rPr>
          <w:rFonts w:ascii="Arial" w:eastAsia="Calibri" w:hAnsi="Arial" w:cs="Arial"/>
          <w:bCs/>
          <w:sz w:val="24"/>
        </w:rPr>
        <w:t xml:space="preserve"> </w:t>
      </w:r>
    </w:p>
    <w:p w:rsidR="00D02FDD" w:rsidRPr="002A542C" w:rsidRDefault="0087601A" w:rsidP="00D02FDD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En 11ámbitos </w:t>
      </w:r>
    </w:p>
    <w:p w:rsidR="002A542C" w:rsidRPr="00D02FDD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¿Cuáles son los primeros 3 ámbitos?</w:t>
      </w:r>
    </w:p>
    <w:p w:rsidR="00D02FDD" w:rsidRPr="002A542C" w:rsidRDefault="0087601A" w:rsidP="00D02FDD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Lenguaje y comunicación, pensamiento matemático, exploración y comprensión del mundo natural y social.</w:t>
      </w:r>
    </w:p>
    <w:p w:rsidR="002A542C" w:rsidRPr="0087601A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¿Cuál es el principal objetivo de la Reforma Educativa?</w:t>
      </w:r>
    </w:p>
    <w:p w:rsidR="0087601A" w:rsidRPr="002A542C" w:rsidRDefault="0087601A" w:rsidP="0087601A">
      <w:pPr>
        <w:rPr>
          <w:rFonts w:ascii="Arial" w:eastAsia="Calibri" w:hAnsi="Arial" w:cs="Arial"/>
          <w:sz w:val="24"/>
        </w:rPr>
      </w:pPr>
      <w:r w:rsidRPr="0087601A">
        <w:rPr>
          <w:rFonts w:ascii="Arial" w:eastAsia="Calibri" w:hAnsi="Arial" w:cs="Arial"/>
          <w:sz w:val="24"/>
        </w:rPr>
        <w:t>El principal objetivo de la Reforma Educativa es que la educación</w:t>
      </w:r>
      <w:r w:rsidR="00E23DD0">
        <w:rPr>
          <w:rFonts w:ascii="Arial" w:eastAsia="Calibri" w:hAnsi="Arial" w:cs="Arial"/>
          <w:sz w:val="24"/>
        </w:rPr>
        <w:t xml:space="preserve"> pública,</w:t>
      </w:r>
      <w:r w:rsidRPr="0087601A">
        <w:rPr>
          <w:rFonts w:ascii="Arial" w:eastAsia="Calibri" w:hAnsi="Arial" w:cs="Arial"/>
          <w:sz w:val="24"/>
        </w:rPr>
        <w:t xml:space="preserve"> además de ser laica </w:t>
      </w:r>
      <w:r>
        <w:rPr>
          <w:rFonts w:ascii="Arial" w:eastAsia="Calibri" w:hAnsi="Arial" w:cs="Arial"/>
          <w:sz w:val="24"/>
        </w:rPr>
        <w:t>y gratuita, sea de calidad, con</w:t>
      </w:r>
      <w:r w:rsidR="00E23DD0">
        <w:rPr>
          <w:rFonts w:ascii="Arial" w:eastAsia="Calibri" w:hAnsi="Arial" w:cs="Arial"/>
          <w:sz w:val="24"/>
        </w:rPr>
        <w:t xml:space="preserve"> </w:t>
      </w:r>
      <w:r w:rsidRPr="0087601A">
        <w:rPr>
          <w:rFonts w:ascii="Arial" w:eastAsia="Calibri" w:hAnsi="Arial" w:cs="Arial"/>
          <w:sz w:val="24"/>
        </w:rPr>
        <w:t>equidad e incluyente.</w:t>
      </w:r>
    </w:p>
    <w:p w:rsidR="002A542C" w:rsidRPr="00E23DD0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¿Qué se establece en el artículo 3° que el sistema educativo debe desarrollar?</w:t>
      </w:r>
    </w:p>
    <w:p w:rsidR="00E23DD0" w:rsidRPr="002A542C" w:rsidRDefault="00E23DD0" w:rsidP="00E23DD0">
      <w:pPr>
        <w:rPr>
          <w:rFonts w:ascii="Arial" w:eastAsia="Calibri" w:hAnsi="Arial" w:cs="Arial"/>
          <w:sz w:val="24"/>
        </w:rPr>
      </w:pPr>
      <w:r w:rsidRPr="00E23DD0">
        <w:rPr>
          <w:rFonts w:ascii="Arial" w:eastAsia="Calibri" w:hAnsi="Arial" w:cs="Arial"/>
          <w:sz w:val="24"/>
        </w:rPr>
        <w:t>Todas</w:t>
      </w:r>
      <w:r w:rsidRPr="00E23DD0">
        <w:rPr>
          <w:rFonts w:ascii="Arial" w:eastAsia="Calibri" w:hAnsi="Arial" w:cs="Arial"/>
          <w:sz w:val="24"/>
        </w:rPr>
        <w:t xml:space="preserve"> las facu</w:t>
      </w:r>
      <w:r>
        <w:rPr>
          <w:rFonts w:ascii="Arial" w:eastAsia="Calibri" w:hAnsi="Arial" w:cs="Arial"/>
          <w:sz w:val="24"/>
        </w:rPr>
        <w:t xml:space="preserve">ltades del ser humano y fomentar en él, el amor a la </w:t>
      </w:r>
      <w:r w:rsidRPr="00E23DD0">
        <w:rPr>
          <w:rFonts w:ascii="Arial" w:eastAsia="Calibri" w:hAnsi="Arial" w:cs="Arial"/>
          <w:sz w:val="24"/>
        </w:rPr>
        <w:t>patria, el respeto a los derechos humanos</w:t>
      </w:r>
      <w:r>
        <w:rPr>
          <w:rFonts w:ascii="Arial" w:eastAsia="Calibri" w:hAnsi="Arial" w:cs="Arial"/>
          <w:sz w:val="24"/>
        </w:rPr>
        <w:t>.</w:t>
      </w:r>
    </w:p>
    <w:p w:rsidR="002A542C" w:rsidRPr="00E23DD0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¿Por qué la educación no debe de ser estática?</w:t>
      </w:r>
    </w:p>
    <w:p w:rsidR="00E23DD0" w:rsidRPr="002A542C" w:rsidRDefault="00E23DD0" w:rsidP="00E23DD0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Cs/>
          <w:sz w:val="24"/>
        </w:rPr>
        <w:t>Porque debe evolucionar dependiendo a las características de la sociedad presente, y si no lo hace ya no cumple con las necesidades sociales, por lo que se le pierde el sentido.</w:t>
      </w:r>
    </w:p>
    <w:p w:rsidR="002A542C" w:rsidRPr="00E23DD0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¿Cuál es la responsabilidad de la escuela?</w:t>
      </w:r>
    </w:p>
    <w:p w:rsidR="00E23DD0" w:rsidRPr="002A542C" w:rsidRDefault="00E23DD0" w:rsidP="00E23DD0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F</w:t>
      </w:r>
      <w:r w:rsidRPr="00E23DD0">
        <w:rPr>
          <w:rFonts w:ascii="Arial" w:eastAsia="Calibri" w:hAnsi="Arial" w:cs="Arial"/>
          <w:sz w:val="24"/>
        </w:rPr>
        <w:t>acilitar apre</w:t>
      </w:r>
      <w:r>
        <w:rPr>
          <w:rFonts w:ascii="Arial" w:eastAsia="Calibri" w:hAnsi="Arial" w:cs="Arial"/>
          <w:sz w:val="24"/>
        </w:rPr>
        <w:t xml:space="preserve">ndizajes que permitan a niños </w:t>
      </w:r>
      <w:r w:rsidRPr="00E23DD0">
        <w:rPr>
          <w:rFonts w:ascii="Arial" w:eastAsia="Calibri" w:hAnsi="Arial" w:cs="Arial"/>
          <w:sz w:val="24"/>
        </w:rPr>
        <w:t>ser parte de la</w:t>
      </w:r>
      <w:r>
        <w:rPr>
          <w:rFonts w:ascii="Arial" w:eastAsia="Calibri" w:hAnsi="Arial" w:cs="Arial"/>
          <w:sz w:val="24"/>
        </w:rPr>
        <w:t>s sociedades actuales, y participar en sus transformaciones sociales y culturales.</w:t>
      </w:r>
    </w:p>
    <w:p w:rsidR="00E23DD0" w:rsidRPr="00FB4994" w:rsidRDefault="002A542C" w:rsidP="00E23DD0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¿Cómo nos ayuda el quehacer en la escuela?</w:t>
      </w:r>
    </w:p>
    <w:p w:rsidR="002A542C" w:rsidRPr="00FB4994" w:rsidRDefault="002A542C" w:rsidP="002A542C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bCs/>
          <w:sz w:val="24"/>
        </w:rPr>
        <w:t>¿Cuál es el método de enseñanza para promover la indagación, la creatividad, la colaboración y la motivación en los estudiantes?</w:t>
      </w:r>
    </w:p>
    <w:p w:rsidR="00FB4994" w:rsidRPr="002A542C" w:rsidRDefault="00FB4994" w:rsidP="00FB4994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Cs/>
          <w:sz w:val="24"/>
        </w:rPr>
        <w:lastRenderedPageBreak/>
        <w:t>Socioconstructivista.</w:t>
      </w:r>
      <w:bookmarkStart w:id="0" w:name="_GoBack"/>
      <w:bookmarkEnd w:id="0"/>
      <w:r>
        <w:rPr>
          <w:rFonts w:ascii="Arial" w:eastAsia="Calibri" w:hAnsi="Arial" w:cs="Arial"/>
          <w:bCs/>
          <w:sz w:val="24"/>
        </w:rPr>
        <w:t xml:space="preserve"> </w:t>
      </w:r>
    </w:p>
    <w:p w:rsidR="002A542C" w:rsidRPr="002A542C" w:rsidRDefault="002A542C" w:rsidP="002A542C">
      <w:pPr>
        <w:rPr>
          <w:rFonts w:ascii="Calibri" w:eastAsia="Calibri" w:hAnsi="Calibri" w:cs="Times New Roman"/>
          <w:b/>
          <w:bCs/>
        </w:rPr>
      </w:pPr>
    </w:p>
    <w:p w:rsidR="002A542C" w:rsidRPr="002A542C" w:rsidRDefault="002A542C" w:rsidP="002A542C">
      <w:pPr>
        <w:rPr>
          <w:rFonts w:ascii="Calibri" w:eastAsia="Calibri" w:hAnsi="Calibri" w:cs="Times New Roman"/>
          <w:b/>
          <w:bCs/>
        </w:rPr>
      </w:pPr>
      <w:r w:rsidRPr="002A542C">
        <w:rPr>
          <w:rFonts w:ascii="Calibri" w:eastAsia="Calibri" w:hAnsi="Calibri" w:cs="Times New Roman"/>
          <w:b/>
          <w:bCs/>
        </w:rPr>
        <w:t>EQUIPO 2</w:t>
      </w:r>
    </w:p>
    <w:p w:rsidR="002A542C" w:rsidRDefault="002A542C" w:rsidP="002A542C">
      <w:pPr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sz w:val="24"/>
        </w:rPr>
        <w:t>¿Consideras que lo mencionado, en verdad ayuda a cumplir los fines educativos?</w:t>
      </w:r>
    </w:p>
    <w:p w:rsidR="000309DE" w:rsidRPr="002A542C" w:rsidRDefault="000309DE" w:rsidP="000309DE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Sí, porque se necesita de todo el personal del jardín de niños y muchos profesionales para poder llevar a cabo un buen trabajo en el jardín, así generar que se ponga en marcha para crear buenos ciudadanos, así que ya haciendo cada quien el trabajo proporcionado </w:t>
      </w:r>
      <w:r w:rsidR="002037D9">
        <w:rPr>
          <w:rFonts w:ascii="Arial" w:eastAsia="Calibri" w:hAnsi="Arial" w:cs="Arial"/>
          <w:sz w:val="24"/>
        </w:rPr>
        <w:t>lograran un mejor manejo del jardín de niños.</w:t>
      </w:r>
    </w:p>
    <w:p w:rsidR="002A542C" w:rsidRDefault="002A542C" w:rsidP="002A542C">
      <w:pPr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sz w:val="24"/>
        </w:rPr>
        <w:t>¿Qué piensas sobre que cada escuela puede de</w:t>
      </w:r>
      <w:r w:rsidR="000309DE">
        <w:rPr>
          <w:rFonts w:ascii="Arial" w:eastAsia="Calibri" w:hAnsi="Arial" w:cs="Arial"/>
          <w:sz w:val="24"/>
        </w:rPr>
        <w:t xml:space="preserve">cidir una parte de su currículo? </w:t>
      </w:r>
    </w:p>
    <w:p w:rsidR="000309DE" w:rsidRPr="002A542C" w:rsidRDefault="000309DE" w:rsidP="000309DE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Que está muy bien ya que es como dice que con esto puede ayudar a que los aprendizajes esperados y todo el aprendizaje en general se </w:t>
      </w:r>
      <w:r w:rsidR="002037D9">
        <w:rPr>
          <w:rFonts w:ascii="Arial" w:eastAsia="Calibri" w:hAnsi="Arial" w:cs="Arial"/>
          <w:sz w:val="24"/>
        </w:rPr>
        <w:t>les</w:t>
      </w:r>
      <w:r>
        <w:rPr>
          <w:rFonts w:ascii="Arial" w:eastAsia="Calibri" w:hAnsi="Arial" w:cs="Arial"/>
          <w:sz w:val="24"/>
        </w:rPr>
        <w:t xml:space="preserve"> genere a los alumnos dependiendo de sus necesidades e intereses y con eso se puede evitar que la gente deje de estudiar.</w:t>
      </w:r>
    </w:p>
    <w:p w:rsidR="002A542C" w:rsidRDefault="002A542C" w:rsidP="002A542C">
      <w:pPr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sz w:val="24"/>
        </w:rPr>
        <w:t>¿Qué se busca favorecer con la transformación de la práctica pedagógica?</w:t>
      </w:r>
    </w:p>
    <w:p w:rsidR="002037D9" w:rsidRPr="002A542C" w:rsidRDefault="002037D9" w:rsidP="002037D9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Crear aprendizajes de calidad o una enseñanza verdaderamente significativa, pues se quiere formar aprendices activos, creativos e interesados por aprender para facilitar el proceso de conocimiento en los niños.</w:t>
      </w:r>
    </w:p>
    <w:p w:rsidR="002A542C" w:rsidRDefault="002A542C" w:rsidP="002A542C">
      <w:pPr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sz w:val="24"/>
        </w:rPr>
        <w:t>¿Qué dimensiones docentes son esenciales para la formación de los maestros en servicio?</w:t>
      </w:r>
    </w:p>
    <w:p w:rsidR="002037D9" w:rsidRPr="002A542C" w:rsidRDefault="002037D9" w:rsidP="002037D9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Saber que deben aprender los alumnos, evaluar el trabajo realizado, mejorar para lograr un mejor aprendizaje, se preocupa por el bienestar de los alumnos y el éxito escolar y trabaja en ello y para ello.</w:t>
      </w:r>
    </w:p>
    <w:p w:rsidR="002A542C" w:rsidRDefault="002A542C" w:rsidP="002A542C">
      <w:pPr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sz w:val="24"/>
        </w:rPr>
        <w:t>¿Qué significan las siglas SATE?</w:t>
      </w:r>
    </w:p>
    <w:p w:rsidR="002037D9" w:rsidRPr="002A542C" w:rsidRDefault="002037D9" w:rsidP="002037D9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Servicio de Asistencia Técnica a la Escuela</w:t>
      </w:r>
    </w:p>
    <w:p w:rsidR="002A542C" w:rsidRDefault="002A542C" w:rsidP="002A542C">
      <w:pPr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sz w:val="24"/>
        </w:rPr>
        <w:t>Menciona dos de los programas que se han utilizado para las inversiones para infraestructura educativa.</w:t>
      </w:r>
    </w:p>
    <w:p w:rsidR="002037D9" w:rsidRPr="002A542C" w:rsidRDefault="002037D9" w:rsidP="002037D9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Escuela Digna y Escuelas al CIEN </w:t>
      </w:r>
    </w:p>
    <w:p w:rsidR="002A542C" w:rsidRDefault="002A542C" w:rsidP="002A542C">
      <w:pPr>
        <w:numPr>
          <w:ilvl w:val="0"/>
          <w:numId w:val="2"/>
        </w:numPr>
        <w:rPr>
          <w:rFonts w:ascii="Arial" w:eastAsia="Calibri" w:hAnsi="Arial" w:cs="Arial"/>
          <w:sz w:val="24"/>
        </w:rPr>
      </w:pPr>
      <w:r w:rsidRPr="002A542C">
        <w:rPr>
          <w:rFonts w:ascii="Arial" w:eastAsia="Calibri" w:hAnsi="Arial" w:cs="Arial"/>
          <w:sz w:val="24"/>
        </w:rPr>
        <w:t>¿Cuál es la principal problemática que surge entorno a la relación escuela-familia?</w:t>
      </w:r>
    </w:p>
    <w:p w:rsidR="00384BEF" w:rsidRPr="002A542C" w:rsidRDefault="00384BEF" w:rsidP="00384BEF">
      <w:pPr>
        <w:ind w:left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Que las familias creen que la educación siempre es igual a pesar del paso del tiempo, entonces no hay concordancia entre escuela y casa, ya que en casa muchas veces no están de acuerdo con la educación que se lleva.</w:t>
      </w:r>
    </w:p>
    <w:p w:rsidR="002A542C" w:rsidRPr="00384BEF" w:rsidRDefault="002A542C" w:rsidP="00384BE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384BEF">
        <w:rPr>
          <w:rFonts w:ascii="Arial" w:eastAsia="Calibri" w:hAnsi="Arial" w:cs="Arial"/>
          <w:sz w:val="24"/>
        </w:rPr>
        <w:t>¿A qué nos referimos cuando mencio</w:t>
      </w:r>
      <w:r w:rsidR="00384BEF" w:rsidRPr="00384BEF">
        <w:rPr>
          <w:rFonts w:ascii="Arial" w:eastAsia="Calibri" w:hAnsi="Arial" w:cs="Arial"/>
          <w:sz w:val="24"/>
        </w:rPr>
        <w:t xml:space="preserve">namos "escuelas con contexto de </w:t>
      </w:r>
      <w:r w:rsidRPr="00384BEF">
        <w:rPr>
          <w:rFonts w:ascii="Arial" w:eastAsia="Calibri" w:hAnsi="Arial" w:cs="Arial"/>
          <w:sz w:val="24"/>
        </w:rPr>
        <w:t>vulnerabilidad"?</w:t>
      </w:r>
    </w:p>
    <w:p w:rsidR="00384BEF" w:rsidRPr="00384BEF" w:rsidRDefault="00384BEF" w:rsidP="00384BEF">
      <w:p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son escuelas que atienden a grupo indígenas, hijos de inmig</w:t>
      </w:r>
      <w:r w:rsidR="00D02FDD">
        <w:rPr>
          <w:rFonts w:ascii="Arial" w:hAnsi="Arial" w:cs="Arial"/>
          <w:sz w:val="24"/>
        </w:rPr>
        <w:t>rantes o niños con discapacidad.</w:t>
      </w:r>
    </w:p>
    <w:sectPr w:rsidR="00384BEF" w:rsidRPr="00384B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E53"/>
    <w:multiLevelType w:val="hybridMultilevel"/>
    <w:tmpl w:val="C9A690F8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309DE"/>
    <w:rsid w:val="00077EE1"/>
    <w:rsid w:val="00082781"/>
    <w:rsid w:val="001F5650"/>
    <w:rsid w:val="002037D9"/>
    <w:rsid w:val="002A542C"/>
    <w:rsid w:val="00384BEF"/>
    <w:rsid w:val="00573197"/>
    <w:rsid w:val="0087601A"/>
    <w:rsid w:val="00962B64"/>
    <w:rsid w:val="00D02FDD"/>
    <w:rsid w:val="00E043CC"/>
    <w:rsid w:val="00E23DD0"/>
    <w:rsid w:val="00F75A1A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C0B3-F820-4C9A-BCC8-61ABB682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2021-06-02T05:41:00Z</dcterms:created>
  <dcterms:modified xsi:type="dcterms:W3CDTF">2021-06-02T05:41:00Z</dcterms:modified>
</cp:coreProperties>
</file>