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5204" w14:textId="77777777" w:rsidR="00CF127B" w:rsidRDefault="00CF127B" w:rsidP="00CF127B">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54726EAB" w14:textId="77777777" w:rsidR="00CF127B" w:rsidRDefault="00CF127B" w:rsidP="00CF127B">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450C82D8" w14:textId="77777777" w:rsidR="00CF127B" w:rsidRDefault="00CF127B" w:rsidP="00CF127B">
      <w:pPr>
        <w:jc w:val="center"/>
        <w:rPr>
          <w:rFonts w:ascii="Times New Roman" w:hAnsi="Times New Roman" w:cs="Times New Roman"/>
          <w:sz w:val="32"/>
          <w:szCs w:val="32"/>
          <w:u w:val="single"/>
        </w:rPr>
      </w:pPr>
      <w:r w:rsidRPr="008226B3">
        <w:rPr>
          <w:rFonts w:ascii="Times New Roman" w:hAnsi="Times New Roman" w:cs="Times New Roman"/>
          <w:noProof/>
          <w:sz w:val="32"/>
          <w:szCs w:val="32"/>
        </w:rPr>
        <w:drawing>
          <wp:inline distT="0" distB="0" distL="0" distR="0" wp14:anchorId="1BF86E6F" wp14:editId="24B1588A">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0C046174" w14:textId="77777777" w:rsidR="00CF127B" w:rsidRDefault="00CF127B" w:rsidP="00CF127B">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1F1B4F79" w14:textId="77777777" w:rsidR="00CF127B" w:rsidRDefault="00CF127B" w:rsidP="00CF127B">
      <w:pPr>
        <w:jc w:val="center"/>
        <w:rPr>
          <w:rFonts w:ascii="Times New Roman" w:hAnsi="Times New Roman" w:cs="Times New Roman"/>
          <w:sz w:val="32"/>
          <w:szCs w:val="32"/>
        </w:rPr>
      </w:pPr>
    </w:p>
    <w:p w14:paraId="75C48E80" w14:textId="77777777" w:rsidR="00CF127B" w:rsidRDefault="00CF127B" w:rsidP="00CF127B">
      <w:pPr>
        <w:jc w:val="center"/>
        <w:rPr>
          <w:rFonts w:ascii="Times New Roman" w:hAnsi="Times New Roman" w:cs="Times New Roman"/>
          <w:b/>
          <w:bCs/>
          <w:sz w:val="28"/>
          <w:szCs w:val="28"/>
        </w:rPr>
      </w:pPr>
      <w:r w:rsidRPr="00154827">
        <w:rPr>
          <w:rFonts w:ascii="Times New Roman" w:hAnsi="Times New Roman" w:cs="Times New Roman"/>
          <w:b/>
          <w:bCs/>
          <w:sz w:val="32"/>
          <w:szCs w:val="32"/>
        </w:rPr>
        <w:t xml:space="preserve">Curso: </w:t>
      </w:r>
      <w:r>
        <w:rPr>
          <w:rFonts w:ascii="Times New Roman" w:hAnsi="Times New Roman" w:cs="Times New Roman"/>
          <w:b/>
          <w:bCs/>
          <w:sz w:val="28"/>
          <w:szCs w:val="28"/>
        </w:rPr>
        <w:t>Optativa</w:t>
      </w:r>
    </w:p>
    <w:p w14:paraId="109BB186" w14:textId="77777777" w:rsidR="00CF127B" w:rsidRPr="008E6220" w:rsidRDefault="00CF127B" w:rsidP="00CF127B">
      <w:pPr>
        <w:jc w:val="center"/>
        <w:rPr>
          <w:rFonts w:ascii="Times New Roman" w:hAnsi="Times New Roman" w:cs="Times New Roman"/>
          <w:b/>
          <w:bCs/>
          <w:sz w:val="28"/>
          <w:szCs w:val="28"/>
        </w:rPr>
      </w:pPr>
      <w:r w:rsidRPr="008E6220">
        <w:rPr>
          <w:rFonts w:ascii="Times New Roman" w:hAnsi="Times New Roman" w:cs="Times New Roman"/>
          <w:b/>
          <w:bCs/>
          <w:sz w:val="28"/>
          <w:szCs w:val="28"/>
        </w:rPr>
        <w:t>Unidad De Aprendizaje I</w:t>
      </w:r>
      <w:r>
        <w:rPr>
          <w:rFonts w:ascii="Times New Roman" w:hAnsi="Times New Roman" w:cs="Times New Roman"/>
          <w:b/>
          <w:bCs/>
          <w:sz w:val="28"/>
          <w:szCs w:val="28"/>
        </w:rPr>
        <w:t>I</w:t>
      </w:r>
      <w:r w:rsidRPr="008E6220">
        <w:rPr>
          <w:rFonts w:ascii="Times New Roman" w:hAnsi="Times New Roman" w:cs="Times New Roman"/>
          <w:b/>
          <w:bCs/>
          <w:sz w:val="28"/>
          <w:szCs w:val="28"/>
        </w:rPr>
        <w:t>. El Sentido Y Los Fines De La Educación.</w:t>
      </w:r>
    </w:p>
    <w:p w14:paraId="175437BD" w14:textId="18D87EF4" w:rsidR="007878E3" w:rsidRDefault="007878E3" w:rsidP="00CF127B">
      <w:pPr>
        <w:jc w:val="center"/>
        <w:rPr>
          <w:rFonts w:ascii="Times New Roman" w:hAnsi="Times New Roman" w:cs="Times New Roman"/>
          <w:b/>
          <w:bCs/>
          <w:sz w:val="28"/>
          <w:szCs w:val="28"/>
        </w:rPr>
      </w:pPr>
      <w:r>
        <w:rPr>
          <w:rFonts w:ascii="Times New Roman" w:hAnsi="Times New Roman" w:cs="Times New Roman"/>
          <w:b/>
          <w:bCs/>
          <w:sz w:val="28"/>
          <w:szCs w:val="28"/>
        </w:rPr>
        <w:t>Cuadro comparativo.</w:t>
      </w:r>
    </w:p>
    <w:p w14:paraId="603FDE10" w14:textId="4A4D6CD0" w:rsidR="00CF127B" w:rsidRDefault="00CF127B" w:rsidP="00CF127B">
      <w:pPr>
        <w:jc w:val="center"/>
        <w:rPr>
          <w:rFonts w:ascii="Times New Roman" w:hAnsi="Times New Roman" w:cs="Times New Roman"/>
          <w:sz w:val="32"/>
          <w:szCs w:val="32"/>
        </w:rPr>
      </w:pPr>
      <w:r w:rsidRPr="00202CA1">
        <w:rPr>
          <w:rFonts w:ascii="Times New Roman" w:hAnsi="Times New Roman" w:cs="Times New Roman"/>
          <w:b/>
          <w:bCs/>
          <w:sz w:val="32"/>
          <w:szCs w:val="32"/>
        </w:rPr>
        <w:t>Docente:</w:t>
      </w:r>
      <w:r>
        <w:rPr>
          <w:rFonts w:ascii="Times New Roman" w:hAnsi="Times New Roman" w:cs="Times New Roman"/>
          <w:sz w:val="32"/>
          <w:szCs w:val="32"/>
        </w:rPr>
        <w:t xml:space="preserve"> </w:t>
      </w:r>
      <w:r w:rsidRPr="004A39E8">
        <w:rPr>
          <w:rFonts w:ascii="Times New Roman" w:hAnsi="Times New Roman" w:cs="Times New Roman"/>
          <w:sz w:val="32"/>
          <w:szCs w:val="32"/>
        </w:rPr>
        <w:t>Joel Rodriguez Pinal</w:t>
      </w:r>
      <w:r>
        <w:rPr>
          <w:rFonts w:ascii="Times New Roman" w:hAnsi="Times New Roman" w:cs="Times New Roman"/>
          <w:sz w:val="32"/>
          <w:szCs w:val="32"/>
        </w:rPr>
        <w:t>.</w:t>
      </w:r>
    </w:p>
    <w:p w14:paraId="0D36E91A" w14:textId="77777777" w:rsidR="00CF127B" w:rsidRDefault="00CF127B" w:rsidP="00CF127B">
      <w:pPr>
        <w:jc w:val="center"/>
        <w:rPr>
          <w:rFonts w:ascii="Times New Roman" w:hAnsi="Times New Roman" w:cs="Times New Roman"/>
          <w:sz w:val="32"/>
          <w:szCs w:val="32"/>
        </w:rPr>
      </w:pPr>
      <w:r w:rsidRPr="00202CA1">
        <w:rPr>
          <w:rFonts w:ascii="Times New Roman" w:hAnsi="Times New Roman" w:cs="Times New Roman"/>
          <w:b/>
          <w:bCs/>
          <w:sz w:val="32"/>
          <w:szCs w:val="32"/>
        </w:rPr>
        <w:t>Alumna:</w:t>
      </w:r>
      <w:r>
        <w:rPr>
          <w:rFonts w:ascii="Times New Roman" w:hAnsi="Times New Roman" w:cs="Times New Roman"/>
          <w:sz w:val="32"/>
          <w:szCs w:val="32"/>
        </w:rPr>
        <w:t xml:space="preserve"> Jessica Anahí Ochoa Ramos.</w:t>
      </w:r>
    </w:p>
    <w:p w14:paraId="0E994365" w14:textId="77777777" w:rsidR="00CF127B" w:rsidRDefault="00CF127B" w:rsidP="00CF127B">
      <w:pPr>
        <w:jc w:val="center"/>
        <w:rPr>
          <w:rFonts w:ascii="Times New Roman" w:hAnsi="Times New Roman" w:cs="Times New Roman"/>
          <w:sz w:val="32"/>
          <w:szCs w:val="32"/>
        </w:rPr>
      </w:pPr>
      <w:r w:rsidRPr="00202CA1">
        <w:rPr>
          <w:rFonts w:ascii="Times New Roman" w:hAnsi="Times New Roman" w:cs="Times New Roman"/>
          <w:b/>
          <w:bCs/>
          <w:sz w:val="32"/>
          <w:szCs w:val="32"/>
        </w:rPr>
        <w:t>Grado y sección:</w:t>
      </w:r>
      <w:r>
        <w:rPr>
          <w:rFonts w:ascii="Times New Roman" w:hAnsi="Times New Roman" w:cs="Times New Roman"/>
          <w:sz w:val="32"/>
          <w:szCs w:val="32"/>
        </w:rPr>
        <w:t xml:space="preserve"> Cuarto semestre, sección ´´D´´</w:t>
      </w:r>
    </w:p>
    <w:p w14:paraId="28BB2EF8" w14:textId="77777777" w:rsidR="00CF127B" w:rsidRPr="008E6220" w:rsidRDefault="00CF127B" w:rsidP="00CF127B">
      <w:pPr>
        <w:jc w:val="center"/>
        <w:rPr>
          <w:rFonts w:ascii="Times New Roman" w:hAnsi="Times New Roman" w:cs="Times New Roman"/>
          <w:b/>
          <w:bCs/>
          <w:sz w:val="32"/>
          <w:szCs w:val="32"/>
        </w:rPr>
      </w:pPr>
      <w:r w:rsidRPr="008E6220">
        <w:rPr>
          <w:rFonts w:ascii="Times New Roman" w:hAnsi="Times New Roman" w:cs="Times New Roman"/>
          <w:b/>
          <w:bCs/>
          <w:sz w:val="32"/>
          <w:szCs w:val="32"/>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CF127B" w:rsidRPr="008E6220" w14:paraId="61D2B002" w14:textId="77777777" w:rsidTr="004441B7">
        <w:trPr>
          <w:tblCellSpacing w:w="15" w:type="dxa"/>
        </w:trPr>
        <w:tc>
          <w:tcPr>
            <w:tcW w:w="0" w:type="auto"/>
            <w:hideMark/>
          </w:tcPr>
          <w:p w14:paraId="30059931" w14:textId="77777777" w:rsidR="00CF127B" w:rsidRPr="008E6220" w:rsidRDefault="00CF127B" w:rsidP="004441B7">
            <w:pPr>
              <w:pStyle w:val="Prrafodelista"/>
              <w:numPr>
                <w:ilvl w:val="0"/>
                <w:numId w:val="1"/>
              </w:numPr>
              <w:rPr>
                <w:b/>
                <w:bCs/>
              </w:rPr>
            </w:pPr>
            <w:r w:rsidRPr="008E6220">
              <w:rPr>
                <w:b/>
                <w:bCs/>
              </w:rPr>
              <w:t>Actúa de manera ética ante la diversidad de situaciones que se presentan en la práctica profesional.</w:t>
            </w:r>
          </w:p>
        </w:tc>
      </w:tr>
    </w:tbl>
    <w:p w14:paraId="6AB73A4E" w14:textId="77777777" w:rsidR="00CF127B" w:rsidRPr="008E6220" w:rsidRDefault="00CF127B" w:rsidP="00CF127B">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CF127B" w:rsidRPr="008E6220" w14:paraId="00166528" w14:textId="77777777" w:rsidTr="004441B7">
        <w:trPr>
          <w:tblCellSpacing w:w="15" w:type="dxa"/>
        </w:trPr>
        <w:tc>
          <w:tcPr>
            <w:tcW w:w="0" w:type="auto"/>
            <w:hideMark/>
          </w:tcPr>
          <w:p w14:paraId="1244ACAA" w14:textId="77777777" w:rsidR="00CF127B" w:rsidRPr="008E6220" w:rsidRDefault="00CF127B" w:rsidP="004441B7">
            <w:pPr>
              <w:pStyle w:val="Prrafodelista"/>
              <w:numPr>
                <w:ilvl w:val="0"/>
                <w:numId w:val="1"/>
              </w:numPr>
              <w:rPr>
                <w:b/>
                <w:bCs/>
              </w:rPr>
            </w:pPr>
          </w:p>
        </w:tc>
        <w:tc>
          <w:tcPr>
            <w:tcW w:w="0" w:type="auto"/>
            <w:hideMark/>
          </w:tcPr>
          <w:p w14:paraId="6FA09F91" w14:textId="77777777" w:rsidR="00CF127B" w:rsidRPr="008E6220" w:rsidRDefault="00CF127B" w:rsidP="004441B7">
            <w:pPr>
              <w:pStyle w:val="Prrafodelista"/>
              <w:numPr>
                <w:ilvl w:val="0"/>
                <w:numId w:val="1"/>
              </w:numPr>
              <w:rPr>
                <w:b/>
                <w:bCs/>
              </w:rPr>
            </w:pPr>
            <w:r w:rsidRPr="008E6220">
              <w:rPr>
                <w:b/>
                <w:bCs/>
              </w:rPr>
              <w:t>Integra recursos de la investigación educativa para enriquecer su práctica profesional, expresando su interés por el conocimiento, la ciencia y la mejora de la educación.</w:t>
            </w:r>
          </w:p>
        </w:tc>
      </w:tr>
    </w:tbl>
    <w:p w14:paraId="76335D29" w14:textId="77777777" w:rsidR="00CF127B" w:rsidRDefault="00CF127B" w:rsidP="00CF127B">
      <w:pPr>
        <w:rPr>
          <w:b/>
          <w:bCs/>
        </w:rPr>
      </w:pPr>
    </w:p>
    <w:p w14:paraId="2B89DF7D" w14:textId="77777777" w:rsidR="00CF127B" w:rsidRDefault="00CF127B" w:rsidP="00CF127B">
      <w:pPr>
        <w:rPr>
          <w:b/>
          <w:bCs/>
        </w:rPr>
      </w:pPr>
    </w:p>
    <w:p w14:paraId="634F8DC2" w14:textId="77777777" w:rsidR="00CF127B" w:rsidRDefault="00CF127B" w:rsidP="00CF127B">
      <w:pPr>
        <w:rPr>
          <w:b/>
          <w:bCs/>
        </w:rPr>
      </w:pPr>
    </w:p>
    <w:p w14:paraId="724DD8D8" w14:textId="77777777" w:rsidR="007D307E" w:rsidRDefault="00A62676" w:rsidP="00CF127B">
      <w:pPr>
        <w:rPr>
          <w:b/>
          <w:bCs/>
        </w:rPr>
      </w:pPr>
      <w:r>
        <w:rPr>
          <w:b/>
          <w:bCs/>
        </w:rPr>
        <w:t>2</w:t>
      </w:r>
      <w:r w:rsidR="00CF127B">
        <w:rPr>
          <w:b/>
          <w:bCs/>
        </w:rPr>
        <w:t xml:space="preserve"> de Junio del 2021.</w:t>
      </w:r>
      <w:r w:rsidR="00CF127B">
        <w:rPr>
          <w:b/>
          <w:bCs/>
        </w:rPr>
        <w:tab/>
      </w:r>
      <w:r w:rsidR="00CF127B">
        <w:rPr>
          <w:b/>
          <w:bCs/>
        </w:rPr>
        <w:tab/>
      </w:r>
      <w:r w:rsidR="00CF127B">
        <w:rPr>
          <w:b/>
          <w:bCs/>
        </w:rPr>
        <w:tab/>
      </w:r>
    </w:p>
    <w:p w14:paraId="11FF0658" w14:textId="77777777" w:rsidR="007D307E" w:rsidRDefault="007D307E">
      <w:pPr>
        <w:rPr>
          <w:b/>
          <w:bCs/>
        </w:rPr>
      </w:pPr>
      <w:r>
        <w:rPr>
          <w:b/>
          <w:bCs/>
        </w:rPr>
        <w:br w:type="page"/>
      </w:r>
    </w:p>
    <w:p w14:paraId="2EA1AB6C" w14:textId="3896F181" w:rsidR="007D307E" w:rsidRDefault="007D307E" w:rsidP="00CF127B">
      <w:pPr>
        <w:rPr>
          <w:rFonts w:ascii="Arial" w:hAnsi="Arial" w:cs="Arial"/>
          <w:b/>
          <w:bCs/>
          <w:sz w:val="28"/>
          <w:szCs w:val="28"/>
        </w:rPr>
      </w:pPr>
      <w:r w:rsidRPr="007D307E">
        <w:rPr>
          <w:rFonts w:ascii="Arial" w:hAnsi="Arial" w:cs="Arial"/>
          <w:b/>
          <w:bCs/>
          <w:sz w:val="28"/>
          <w:szCs w:val="28"/>
        </w:rPr>
        <w:lastRenderedPageBreak/>
        <w:t>Introducción.</w:t>
      </w:r>
    </w:p>
    <w:p w14:paraId="75249CB9" w14:textId="189D4F75" w:rsidR="007D307E" w:rsidRDefault="007D307E" w:rsidP="00CF127B">
      <w:pPr>
        <w:rPr>
          <w:rFonts w:ascii="Arial" w:hAnsi="Arial" w:cs="Arial"/>
          <w:sz w:val="24"/>
          <w:szCs w:val="24"/>
        </w:rPr>
      </w:pPr>
      <w:r>
        <w:rPr>
          <w:rFonts w:ascii="Arial" w:hAnsi="Arial" w:cs="Arial"/>
          <w:sz w:val="24"/>
          <w:szCs w:val="24"/>
        </w:rPr>
        <w:t>En el siguiente trabajo se mostrará un cuadro acerca de las diferencias de las teorías que se vieron en clase y que se comentaron, así como también se observará los beneficios y prejuicios que tiene cada teoría ya que se engloban en la educación y sus diferentes puntos que se vivieron en sus épocas.</w:t>
      </w:r>
    </w:p>
    <w:p w14:paraId="7917532F" w14:textId="372FA426" w:rsidR="007D307E" w:rsidRPr="007D307E" w:rsidRDefault="007D307E" w:rsidP="007D307E">
      <w:pPr>
        <w:rPr>
          <w:rFonts w:ascii="Arial" w:hAnsi="Arial" w:cs="Arial"/>
          <w:sz w:val="24"/>
          <w:szCs w:val="24"/>
        </w:rPr>
      </w:pPr>
      <w:r>
        <w:rPr>
          <w:rFonts w:ascii="Arial" w:hAnsi="Arial" w:cs="Arial"/>
          <w:sz w:val="24"/>
          <w:szCs w:val="24"/>
        </w:rPr>
        <w:t xml:space="preserve">Se hablará de </w:t>
      </w:r>
      <w:r w:rsidRPr="007D307E">
        <w:rPr>
          <w:rFonts w:ascii="Arial" w:hAnsi="Arial" w:cs="Arial"/>
          <w:sz w:val="24"/>
          <w:szCs w:val="24"/>
        </w:rPr>
        <w:t>La educación conservadora y la educación progresista en</w:t>
      </w:r>
      <w:r>
        <w:rPr>
          <w:rFonts w:ascii="Arial" w:hAnsi="Arial" w:cs="Arial"/>
          <w:sz w:val="24"/>
          <w:szCs w:val="24"/>
        </w:rPr>
        <w:t xml:space="preserve"> el pensamiento de </w:t>
      </w:r>
      <w:r w:rsidRPr="007D307E">
        <w:rPr>
          <w:rFonts w:ascii="Arial" w:hAnsi="Arial" w:cs="Arial"/>
          <w:sz w:val="24"/>
          <w:szCs w:val="24"/>
        </w:rPr>
        <w:t>Dewey</w:t>
      </w:r>
      <w:r>
        <w:rPr>
          <w:rFonts w:ascii="Arial" w:hAnsi="Arial" w:cs="Arial"/>
          <w:sz w:val="24"/>
          <w:szCs w:val="24"/>
        </w:rPr>
        <w:t xml:space="preserve">, </w:t>
      </w:r>
      <w:r w:rsidRPr="007D307E">
        <w:rPr>
          <w:rFonts w:ascii="Arial" w:hAnsi="Arial" w:cs="Arial"/>
          <w:sz w:val="24"/>
          <w:szCs w:val="24"/>
        </w:rPr>
        <w:t>La función reproductiva de la educación en Bourdieu</w:t>
      </w:r>
      <w:r>
        <w:rPr>
          <w:rFonts w:ascii="Arial" w:hAnsi="Arial" w:cs="Arial"/>
          <w:sz w:val="24"/>
          <w:szCs w:val="24"/>
        </w:rPr>
        <w:t xml:space="preserve">, </w:t>
      </w:r>
      <w:r w:rsidRPr="007D307E">
        <w:rPr>
          <w:rFonts w:ascii="Arial" w:hAnsi="Arial" w:cs="Arial"/>
          <w:sz w:val="24"/>
          <w:szCs w:val="24"/>
        </w:rPr>
        <w:t>La educación liberadora en Freire</w:t>
      </w:r>
      <w:r>
        <w:rPr>
          <w:rFonts w:ascii="Arial" w:hAnsi="Arial" w:cs="Arial"/>
          <w:sz w:val="24"/>
          <w:szCs w:val="24"/>
        </w:rPr>
        <w:t xml:space="preserve"> y </w:t>
      </w:r>
      <w:r w:rsidRPr="007D307E">
        <w:rPr>
          <w:rFonts w:ascii="Arial" w:hAnsi="Arial" w:cs="Arial"/>
          <w:sz w:val="24"/>
          <w:szCs w:val="24"/>
        </w:rPr>
        <w:t>La concepción bancaria de la educación y sus alternativas en Freire.</w:t>
      </w:r>
    </w:p>
    <w:p w14:paraId="345EBF8E" w14:textId="6F48EDE3" w:rsidR="007D307E" w:rsidRPr="007D307E" w:rsidRDefault="007D307E" w:rsidP="00CF127B">
      <w:pPr>
        <w:rPr>
          <w:rFonts w:ascii="Arial" w:hAnsi="Arial" w:cs="Arial"/>
          <w:sz w:val="24"/>
          <w:szCs w:val="24"/>
        </w:rPr>
      </w:pPr>
      <w:r>
        <w:rPr>
          <w:rFonts w:ascii="Arial" w:hAnsi="Arial" w:cs="Arial"/>
          <w:sz w:val="24"/>
          <w:szCs w:val="24"/>
        </w:rPr>
        <w:t>Mediante el cuadro se observa una diferente perspectiva de los teóricos en base a la educación y se relacionara los puntos que tiene en común con la educación actual.</w:t>
      </w:r>
    </w:p>
    <w:p w14:paraId="7DFE3306" w14:textId="2D90AE90" w:rsidR="00CF127B" w:rsidRDefault="007D307E" w:rsidP="00CF127B">
      <w:pPr>
        <w:rPr>
          <w:b/>
          <w:bCs/>
        </w:rPr>
      </w:pPr>
      <w:r>
        <w:rPr>
          <w:b/>
          <w:bCs/>
        </w:rPr>
        <w:br w:type="page"/>
      </w:r>
    </w:p>
    <w:p w14:paraId="37562E82" w14:textId="77777777" w:rsidR="00CF127B" w:rsidRDefault="00CF127B" w:rsidP="00CF127B">
      <w:pPr>
        <w:rPr>
          <w:b/>
          <w:bCs/>
        </w:rPr>
        <w:sectPr w:rsidR="00CF127B">
          <w:pgSz w:w="12240" w:h="15840"/>
          <w:pgMar w:top="1417" w:right="1701" w:bottom="1417" w:left="1701" w:header="708" w:footer="708" w:gutter="0"/>
          <w:cols w:space="708"/>
          <w:docGrid w:linePitch="360"/>
        </w:sectPr>
      </w:pPr>
    </w:p>
    <w:tbl>
      <w:tblPr>
        <w:tblStyle w:val="Tablaconcuadrcula"/>
        <w:tblW w:w="14460" w:type="dxa"/>
        <w:tblInd w:w="-998" w:type="dxa"/>
        <w:tblLook w:val="04A0" w:firstRow="1" w:lastRow="0" w:firstColumn="1" w:lastColumn="0" w:noHBand="0" w:noVBand="1"/>
      </w:tblPr>
      <w:tblGrid>
        <w:gridCol w:w="2407"/>
        <w:gridCol w:w="5313"/>
        <w:gridCol w:w="3423"/>
        <w:gridCol w:w="3317"/>
      </w:tblGrid>
      <w:tr w:rsidR="003666ED" w14:paraId="111046BE" w14:textId="77777777" w:rsidTr="00343848">
        <w:tc>
          <w:tcPr>
            <w:tcW w:w="1844" w:type="dxa"/>
            <w:shd w:val="clear" w:color="auto" w:fill="FBE4D5" w:themeFill="accent2" w:themeFillTint="33"/>
          </w:tcPr>
          <w:p w14:paraId="04390ABF" w14:textId="3748B18F" w:rsidR="007878E3" w:rsidRDefault="006231FD" w:rsidP="006231FD">
            <w:pPr>
              <w:jc w:val="center"/>
            </w:pPr>
            <w:r>
              <w:lastRenderedPageBreak/>
              <w:t>Autores y</w:t>
            </w:r>
            <w:r w:rsidR="007878E3">
              <w:t xml:space="preserve"> Teorías</w:t>
            </w:r>
          </w:p>
        </w:tc>
        <w:tc>
          <w:tcPr>
            <w:tcW w:w="5650" w:type="dxa"/>
            <w:shd w:val="clear" w:color="auto" w:fill="FBE4D5" w:themeFill="accent2" w:themeFillTint="33"/>
          </w:tcPr>
          <w:p w14:paraId="1B5DE129" w14:textId="40841054" w:rsidR="007878E3" w:rsidRDefault="007878E3" w:rsidP="006231FD">
            <w:pPr>
              <w:jc w:val="center"/>
            </w:pPr>
            <w:r>
              <w:t>Concepto de educación.</w:t>
            </w:r>
          </w:p>
        </w:tc>
        <w:tc>
          <w:tcPr>
            <w:tcW w:w="3564" w:type="dxa"/>
            <w:shd w:val="clear" w:color="auto" w:fill="FBE4D5" w:themeFill="accent2" w:themeFillTint="33"/>
          </w:tcPr>
          <w:p w14:paraId="7B9395F7" w14:textId="642C1822" w:rsidR="007878E3" w:rsidRDefault="007878E3" w:rsidP="006231FD">
            <w:pPr>
              <w:jc w:val="center"/>
            </w:pPr>
            <w:r>
              <w:t>Beneficios</w:t>
            </w:r>
          </w:p>
        </w:tc>
        <w:tc>
          <w:tcPr>
            <w:tcW w:w="3402" w:type="dxa"/>
            <w:shd w:val="clear" w:color="auto" w:fill="FBE4D5" w:themeFill="accent2" w:themeFillTint="33"/>
          </w:tcPr>
          <w:p w14:paraId="67ED2E26" w14:textId="0A02B2F1" w:rsidR="007878E3" w:rsidRDefault="006231FD" w:rsidP="006231FD">
            <w:pPr>
              <w:jc w:val="center"/>
            </w:pPr>
            <w:r>
              <w:t>Prejuicios.</w:t>
            </w:r>
          </w:p>
        </w:tc>
      </w:tr>
      <w:tr w:rsidR="003666ED" w14:paraId="57EDAC65" w14:textId="77777777" w:rsidTr="00343848">
        <w:tc>
          <w:tcPr>
            <w:tcW w:w="1844" w:type="dxa"/>
          </w:tcPr>
          <w:p w14:paraId="17F646E9" w14:textId="77777777" w:rsidR="006231FD" w:rsidRDefault="006231FD" w:rsidP="00525F94"/>
          <w:p w14:paraId="69193037" w14:textId="77777777" w:rsidR="006231FD" w:rsidRDefault="006231FD" w:rsidP="00525F94"/>
          <w:p w14:paraId="04AC4478" w14:textId="77777777" w:rsidR="006231FD" w:rsidRDefault="006231FD" w:rsidP="00525F94"/>
          <w:p w14:paraId="16F26EBE" w14:textId="77777777" w:rsidR="006231FD" w:rsidRDefault="006231FD" w:rsidP="00525F94"/>
          <w:p w14:paraId="285EEC56" w14:textId="77777777" w:rsidR="006231FD" w:rsidRDefault="006231FD" w:rsidP="00525F94"/>
          <w:p w14:paraId="1D554DAB" w14:textId="77777777" w:rsidR="006231FD" w:rsidRDefault="006231FD" w:rsidP="00525F94"/>
          <w:p w14:paraId="48157860" w14:textId="77777777" w:rsidR="006231FD" w:rsidRPr="003666ED" w:rsidRDefault="006231FD" w:rsidP="00525F94">
            <w:pPr>
              <w:rPr>
                <w:rFonts w:ascii="Arial" w:hAnsi="Arial" w:cs="Arial"/>
                <w:b/>
                <w:bCs/>
                <w:sz w:val="24"/>
                <w:szCs w:val="24"/>
                <w:u w:val="single"/>
              </w:rPr>
            </w:pPr>
          </w:p>
          <w:p w14:paraId="24D3E390" w14:textId="7C22F7F7" w:rsidR="007878E3" w:rsidRDefault="006231FD" w:rsidP="006231FD">
            <w:pPr>
              <w:jc w:val="center"/>
              <w:rPr>
                <w:rFonts w:ascii="Arial" w:hAnsi="Arial" w:cs="Arial"/>
                <w:b/>
                <w:bCs/>
                <w:sz w:val="24"/>
                <w:szCs w:val="24"/>
                <w:u w:val="single"/>
              </w:rPr>
            </w:pPr>
            <w:bookmarkStart w:id="0" w:name="_Hlk73555256"/>
            <w:r w:rsidRPr="003666ED">
              <w:rPr>
                <w:rFonts w:ascii="Arial" w:hAnsi="Arial" w:cs="Arial"/>
                <w:b/>
                <w:bCs/>
                <w:sz w:val="24"/>
                <w:szCs w:val="24"/>
                <w:u w:val="single"/>
              </w:rPr>
              <w:t xml:space="preserve">La educación conservadora y la educación progresista en </w:t>
            </w:r>
            <w:r w:rsidR="007D307E">
              <w:rPr>
                <w:rFonts w:ascii="Arial" w:hAnsi="Arial" w:cs="Arial"/>
                <w:b/>
                <w:bCs/>
                <w:sz w:val="24"/>
                <w:szCs w:val="24"/>
                <w:u w:val="single"/>
              </w:rPr>
              <w:t xml:space="preserve">el pensamiento de </w:t>
            </w:r>
            <w:r w:rsidRPr="003666ED">
              <w:rPr>
                <w:rFonts w:ascii="Arial" w:hAnsi="Arial" w:cs="Arial"/>
                <w:b/>
                <w:bCs/>
                <w:sz w:val="24"/>
                <w:szCs w:val="24"/>
                <w:u w:val="single"/>
              </w:rPr>
              <w:t>Dewey.</w:t>
            </w:r>
          </w:p>
          <w:bookmarkEnd w:id="0"/>
          <w:p w14:paraId="462DD9C0" w14:textId="77777777" w:rsidR="003666ED" w:rsidRDefault="003666ED" w:rsidP="006231FD">
            <w:pPr>
              <w:jc w:val="center"/>
              <w:rPr>
                <w:rFonts w:ascii="Arial" w:hAnsi="Arial" w:cs="Arial"/>
                <w:b/>
                <w:bCs/>
                <w:sz w:val="24"/>
                <w:szCs w:val="24"/>
                <w:u w:val="single"/>
              </w:rPr>
            </w:pPr>
          </w:p>
          <w:p w14:paraId="38769FD2" w14:textId="6FCB4D3B" w:rsidR="003666ED" w:rsidRDefault="003666ED" w:rsidP="006231FD">
            <w:pPr>
              <w:jc w:val="center"/>
            </w:pPr>
            <w:r>
              <w:rPr>
                <w:noProof/>
              </w:rPr>
              <w:drawing>
                <wp:inline distT="0" distB="0" distL="0" distR="0" wp14:anchorId="655ED4D4" wp14:editId="4393CAC8">
                  <wp:extent cx="1158949" cy="1403237"/>
                  <wp:effectExtent l="0" t="0" r="317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66953" cy="1412929"/>
                          </a:xfrm>
                          <a:prstGeom prst="rect">
                            <a:avLst/>
                          </a:prstGeom>
                        </pic:spPr>
                      </pic:pic>
                    </a:graphicData>
                  </a:graphic>
                </wp:inline>
              </w:drawing>
            </w:r>
          </w:p>
        </w:tc>
        <w:tc>
          <w:tcPr>
            <w:tcW w:w="5650" w:type="dxa"/>
          </w:tcPr>
          <w:p w14:paraId="7BD6494A" w14:textId="77777777" w:rsidR="007878E3" w:rsidRDefault="00343848" w:rsidP="00343848">
            <w:pPr>
              <w:pStyle w:val="Prrafodelista"/>
              <w:numPr>
                <w:ilvl w:val="0"/>
                <w:numId w:val="2"/>
              </w:numPr>
            </w:pPr>
            <w:r>
              <w:t>Dewey:</w:t>
            </w:r>
          </w:p>
          <w:p w14:paraId="53DD3E17" w14:textId="77777777" w:rsidR="00343848" w:rsidRDefault="00343848" w:rsidP="00343848">
            <w:pPr>
              <w:pStyle w:val="Prrafodelista"/>
            </w:pPr>
            <w:r>
              <w:t>La educación tradicional, según el autor, impone modelos, materias y métodos de adultos, para los cuales el alumno requiere de un grado de madurez para su comprensión. Esta separación es tan grande que tanto las materias como los métodos que se utilizan para el aprendizaje son totalmente extraños para los alumnos impidiendo que la participación de estos en la clase sea activa. Su deber es aprender mediante lo que ya está incorporado en los libros y en la cabeza de sus mayores, enseñándoles bajo la base de un producto ya acabado, haciendo de esta una enseñanza estática la cual no está sujeta a los cambios que pueda haber en el futuro.</w:t>
            </w:r>
          </w:p>
          <w:p w14:paraId="21E11719" w14:textId="414B7D35" w:rsidR="00343848" w:rsidRDefault="00343848" w:rsidP="00343848">
            <w:pPr>
              <w:pStyle w:val="Prrafodelista"/>
            </w:pPr>
            <w:r>
              <w:t xml:space="preserve">       Mientras que la educación progresiva, que nace mediante la crítica a la escuela tradicional, trata de cultivar la individualidad y la imposición de la expresión, la adquisición de destrezas, el aprendizaje a través de la experiencia, la máxima utilización de las oportunidades de la vida presente y dejar de lado los fines y materiales estáticos para pasar a un tipo de conocimiento amplio y cambiante. Es importante la educación desde su teoría, pero aún más en la práctica que se le da, así plantea la propuesta filosófica de la relación de la actual experiencia con la educación, entonces para una positiva construcción desarrollada desde la idea </w:t>
            </w:r>
            <w:r>
              <w:lastRenderedPageBreak/>
              <w:t>básica depende que se tenga una idea correcta de experiencia.</w:t>
            </w:r>
          </w:p>
          <w:p w14:paraId="080F2D34" w14:textId="4945DA4A" w:rsidR="002A5BE7" w:rsidRDefault="002A5BE7" w:rsidP="00343848">
            <w:pPr>
              <w:pStyle w:val="Prrafodelista"/>
            </w:pPr>
          </w:p>
          <w:p w14:paraId="17D41DC8" w14:textId="77777777" w:rsidR="002A5BE7" w:rsidRDefault="002A5BE7" w:rsidP="00343848">
            <w:pPr>
              <w:pStyle w:val="Prrafodelista"/>
            </w:pPr>
          </w:p>
          <w:p w14:paraId="44A611F2" w14:textId="77777777" w:rsidR="00A62676" w:rsidRDefault="00A62676" w:rsidP="00A62676">
            <w:pPr>
              <w:pStyle w:val="Prrafodelista"/>
              <w:numPr>
                <w:ilvl w:val="0"/>
                <w:numId w:val="2"/>
              </w:numPr>
            </w:pPr>
            <w:r>
              <w:t>Hegel y Marx:</w:t>
            </w:r>
          </w:p>
          <w:p w14:paraId="1CB0F1AD" w14:textId="77777777" w:rsidR="00A62676" w:rsidRDefault="002A5BE7" w:rsidP="00A62676">
            <w:pPr>
              <w:pStyle w:val="Prrafodelista"/>
            </w:pPr>
            <w:r>
              <w:t>La teoría marxista es profundamente práxica. Y ello en un doble sentido. Primeramente, porque la teoría de Marx nace de una experiencia vivida, de una afectación radical en su persona de aquellas situaciones por las que va pasando. En segundo lugar, porque las decantaciones vitales de esa experiencia originan unas formulaciones lógicas que, al tiempo. que cumplen una función semiótica, significacional, aspiran a incidir sobre la realidad significada, transformándola. Podemos "decir que la filosofía de Marx es una reproducción de su vida" 1 ; pero., a la par, y si no prioritariamente, es también una teoría transformativa del mundo y de la sociedad. En esta vida de Marx, tan importante para llegar a conocer su pensamiento, hay, dentro del continuo que es el flujo existencial, dos claras etapas, separadas por la "ruptura epistemológica" de que habla Althusser.</w:t>
            </w:r>
          </w:p>
          <w:p w14:paraId="39DE08FE" w14:textId="10D26452" w:rsidR="002A5BE7" w:rsidRDefault="009D35D5" w:rsidP="00A62676">
            <w:pPr>
              <w:pStyle w:val="Prrafodelista"/>
            </w:pPr>
            <w:r w:rsidRPr="009D35D5">
              <w:t>Hegel sostiene que las ideas son la historia del pensamiento, lo que corresponde a un racionamiento basado en el idealismo</w:t>
            </w:r>
          </w:p>
        </w:tc>
        <w:tc>
          <w:tcPr>
            <w:tcW w:w="3564" w:type="dxa"/>
          </w:tcPr>
          <w:p w14:paraId="025C3369" w14:textId="77777777" w:rsidR="007878E3" w:rsidRDefault="007878E3" w:rsidP="00525F94"/>
          <w:p w14:paraId="7AFE8F44" w14:textId="77777777" w:rsidR="00343848" w:rsidRDefault="00D65308" w:rsidP="00343848">
            <w:pPr>
              <w:pStyle w:val="Prrafodelista"/>
              <w:numPr>
                <w:ilvl w:val="0"/>
                <w:numId w:val="2"/>
              </w:numPr>
            </w:pPr>
            <w:r>
              <w:t>La teoría considera mucho el pensamiento cambiante del estudiante y de las personas en general.</w:t>
            </w:r>
          </w:p>
          <w:p w14:paraId="06EC3795" w14:textId="77777777" w:rsidR="00D65308" w:rsidRDefault="00D65308" w:rsidP="00343848">
            <w:pPr>
              <w:pStyle w:val="Prrafodelista"/>
              <w:numPr>
                <w:ilvl w:val="0"/>
                <w:numId w:val="2"/>
              </w:numPr>
            </w:pPr>
            <w:r>
              <w:t>Muestra un gran cambio de la escuela tradicional a la que se esta observando hoy en día.</w:t>
            </w:r>
          </w:p>
          <w:p w14:paraId="1BBDA7A2" w14:textId="77777777" w:rsidR="00D65308" w:rsidRDefault="00D65308" w:rsidP="00343848">
            <w:pPr>
              <w:pStyle w:val="Prrafodelista"/>
              <w:numPr>
                <w:ilvl w:val="0"/>
                <w:numId w:val="2"/>
              </w:numPr>
            </w:pPr>
            <w:r>
              <w:t>Se entorna a los conocimientos que tienen ya las personas en base a sus experiencias.</w:t>
            </w:r>
          </w:p>
          <w:p w14:paraId="60679267" w14:textId="77777777" w:rsidR="00D65308" w:rsidRDefault="00D65308" w:rsidP="00343848">
            <w:pPr>
              <w:pStyle w:val="Prrafodelista"/>
              <w:numPr>
                <w:ilvl w:val="0"/>
                <w:numId w:val="2"/>
              </w:numPr>
            </w:pPr>
            <w:r>
              <w:t>Es importante el conocimiento previo.</w:t>
            </w:r>
          </w:p>
          <w:p w14:paraId="3FE61858" w14:textId="77777777" w:rsidR="00D65308" w:rsidRDefault="00D65308" w:rsidP="00343848">
            <w:pPr>
              <w:pStyle w:val="Prrafodelista"/>
              <w:numPr>
                <w:ilvl w:val="0"/>
                <w:numId w:val="2"/>
              </w:numPr>
            </w:pPr>
            <w:r>
              <w:t>Al igual se implementa ensayo y error.</w:t>
            </w:r>
          </w:p>
          <w:p w14:paraId="4D16FE02" w14:textId="77777777" w:rsidR="002A5BE7" w:rsidRDefault="002A5BE7" w:rsidP="00343848">
            <w:pPr>
              <w:pStyle w:val="Prrafodelista"/>
              <w:numPr>
                <w:ilvl w:val="0"/>
                <w:numId w:val="2"/>
              </w:numPr>
            </w:pPr>
            <w:r>
              <w:t>La teoría de Hegel menciona el idealismo que es buen beneficio.</w:t>
            </w:r>
          </w:p>
          <w:p w14:paraId="160BB99D" w14:textId="3912E5D9" w:rsidR="002A5BE7" w:rsidRDefault="009D35D5" w:rsidP="00343848">
            <w:pPr>
              <w:pStyle w:val="Prrafodelista"/>
              <w:numPr>
                <w:ilvl w:val="0"/>
                <w:numId w:val="2"/>
              </w:numPr>
            </w:pPr>
            <w:r>
              <w:t>Esta bien estructurar ideales.</w:t>
            </w:r>
          </w:p>
        </w:tc>
        <w:tc>
          <w:tcPr>
            <w:tcW w:w="3402" w:type="dxa"/>
          </w:tcPr>
          <w:p w14:paraId="1EA47F12" w14:textId="77777777" w:rsidR="007878E3" w:rsidRDefault="007878E3" w:rsidP="00525F94"/>
          <w:p w14:paraId="6EFC40EA" w14:textId="77777777" w:rsidR="00D65308" w:rsidRDefault="00D65308" w:rsidP="00D65308">
            <w:pPr>
              <w:pStyle w:val="Prrafodelista"/>
              <w:numPr>
                <w:ilvl w:val="0"/>
                <w:numId w:val="2"/>
              </w:numPr>
            </w:pPr>
            <w:r>
              <w:t>Todavía se tiene en cuenta el pensamiento de la escuela tradicional.</w:t>
            </w:r>
          </w:p>
          <w:p w14:paraId="16C154EC" w14:textId="77777777" w:rsidR="00D65308" w:rsidRDefault="00D65308" w:rsidP="00D65308">
            <w:pPr>
              <w:pStyle w:val="Prrafodelista"/>
              <w:numPr>
                <w:ilvl w:val="0"/>
                <w:numId w:val="2"/>
              </w:numPr>
            </w:pPr>
            <w:r>
              <w:t>Se basa en experiencias, pero puede que a veces solo algunas personas tengan experiencia.</w:t>
            </w:r>
          </w:p>
          <w:p w14:paraId="4DFF8C66" w14:textId="77777777" w:rsidR="00D65308" w:rsidRDefault="00D65308" w:rsidP="00D65308">
            <w:pPr>
              <w:pStyle w:val="Prrafodelista"/>
              <w:numPr>
                <w:ilvl w:val="0"/>
                <w:numId w:val="2"/>
              </w:numPr>
            </w:pPr>
            <w:r>
              <w:t>Puede que algunas personas no tengan experiencia, pero adquieren el conocimiento, por lo que no se si Dewey las consideraría.</w:t>
            </w:r>
          </w:p>
          <w:p w14:paraId="5ADC7E7F" w14:textId="0C7AB200" w:rsidR="009D35D5" w:rsidRDefault="009D35D5" w:rsidP="00D65308">
            <w:pPr>
              <w:pStyle w:val="Prrafodelista"/>
              <w:numPr>
                <w:ilvl w:val="0"/>
                <w:numId w:val="2"/>
              </w:numPr>
            </w:pPr>
            <w:r>
              <w:t>El idealismo en exceso puede llegar a ser malo.</w:t>
            </w:r>
          </w:p>
        </w:tc>
      </w:tr>
      <w:tr w:rsidR="003666ED" w14:paraId="213C5ACE" w14:textId="77777777" w:rsidTr="00343848">
        <w:tc>
          <w:tcPr>
            <w:tcW w:w="1844" w:type="dxa"/>
          </w:tcPr>
          <w:p w14:paraId="32E3C49C" w14:textId="77777777" w:rsidR="00EC4B8D" w:rsidRDefault="00EC4B8D" w:rsidP="009D35D5">
            <w:pPr>
              <w:jc w:val="center"/>
              <w:rPr>
                <w:sz w:val="24"/>
                <w:szCs w:val="24"/>
              </w:rPr>
            </w:pPr>
          </w:p>
          <w:p w14:paraId="3236DA82" w14:textId="77777777" w:rsidR="003666ED" w:rsidRDefault="003666ED" w:rsidP="003666ED">
            <w:pPr>
              <w:rPr>
                <w:sz w:val="24"/>
                <w:szCs w:val="24"/>
              </w:rPr>
            </w:pPr>
          </w:p>
          <w:p w14:paraId="2FC12E38" w14:textId="77777777" w:rsidR="003666ED" w:rsidRDefault="003666ED" w:rsidP="009D35D5">
            <w:pPr>
              <w:jc w:val="center"/>
              <w:rPr>
                <w:rFonts w:ascii="Arial" w:hAnsi="Arial" w:cs="Arial"/>
                <w:b/>
                <w:bCs/>
                <w:sz w:val="24"/>
                <w:szCs w:val="24"/>
                <w:u w:val="single"/>
              </w:rPr>
            </w:pPr>
          </w:p>
          <w:p w14:paraId="03D9F7D8" w14:textId="77777777" w:rsidR="003666ED" w:rsidRDefault="003666ED" w:rsidP="009D35D5">
            <w:pPr>
              <w:jc w:val="center"/>
              <w:rPr>
                <w:rFonts w:ascii="Arial" w:hAnsi="Arial" w:cs="Arial"/>
                <w:b/>
                <w:bCs/>
                <w:sz w:val="24"/>
                <w:szCs w:val="24"/>
                <w:u w:val="single"/>
              </w:rPr>
            </w:pPr>
          </w:p>
          <w:p w14:paraId="3EAB8E54" w14:textId="2116D444" w:rsidR="007878E3" w:rsidRDefault="009D35D5" w:rsidP="009D35D5">
            <w:pPr>
              <w:jc w:val="center"/>
              <w:rPr>
                <w:rFonts w:ascii="Arial" w:hAnsi="Arial" w:cs="Arial"/>
                <w:b/>
                <w:bCs/>
                <w:sz w:val="24"/>
                <w:szCs w:val="24"/>
                <w:u w:val="single"/>
              </w:rPr>
            </w:pPr>
            <w:bookmarkStart w:id="1" w:name="_Hlk73555276"/>
            <w:r w:rsidRPr="003666ED">
              <w:rPr>
                <w:rFonts w:ascii="Arial" w:hAnsi="Arial" w:cs="Arial"/>
                <w:b/>
                <w:bCs/>
                <w:sz w:val="24"/>
                <w:szCs w:val="24"/>
                <w:u w:val="single"/>
              </w:rPr>
              <w:lastRenderedPageBreak/>
              <w:t>La función reproductiva de la educación en Bourdieu.</w:t>
            </w:r>
          </w:p>
          <w:p w14:paraId="084CE510" w14:textId="77777777" w:rsidR="003666ED" w:rsidRDefault="003666ED" w:rsidP="009D35D5">
            <w:pPr>
              <w:jc w:val="center"/>
              <w:rPr>
                <w:rFonts w:ascii="Arial" w:hAnsi="Arial" w:cs="Arial"/>
                <w:b/>
                <w:bCs/>
                <w:u w:val="single"/>
              </w:rPr>
            </w:pPr>
          </w:p>
          <w:bookmarkEnd w:id="1"/>
          <w:p w14:paraId="5147CFBA" w14:textId="77777777" w:rsidR="003666ED" w:rsidRDefault="003666ED" w:rsidP="009D35D5">
            <w:pPr>
              <w:jc w:val="center"/>
              <w:rPr>
                <w:rFonts w:ascii="Arial" w:hAnsi="Arial" w:cs="Arial"/>
                <w:b/>
                <w:bCs/>
                <w:u w:val="single"/>
              </w:rPr>
            </w:pPr>
          </w:p>
          <w:p w14:paraId="4C35F6EF" w14:textId="77777777" w:rsidR="003666ED" w:rsidRDefault="003666ED" w:rsidP="009D35D5">
            <w:pPr>
              <w:jc w:val="center"/>
              <w:rPr>
                <w:rFonts w:ascii="Arial" w:hAnsi="Arial" w:cs="Arial"/>
                <w:b/>
                <w:bCs/>
                <w:u w:val="single"/>
              </w:rPr>
            </w:pPr>
          </w:p>
          <w:p w14:paraId="53FB8BDC" w14:textId="29D87512" w:rsidR="003666ED" w:rsidRPr="003666ED" w:rsidRDefault="003666ED" w:rsidP="009D35D5">
            <w:pPr>
              <w:jc w:val="center"/>
              <w:rPr>
                <w:rFonts w:ascii="Arial" w:hAnsi="Arial" w:cs="Arial"/>
                <w:b/>
                <w:bCs/>
                <w:u w:val="single"/>
              </w:rPr>
            </w:pPr>
            <w:r>
              <w:rPr>
                <w:noProof/>
              </w:rPr>
              <w:drawing>
                <wp:inline distT="0" distB="0" distL="0" distR="0" wp14:anchorId="700FF2B3" wp14:editId="278821D8">
                  <wp:extent cx="1212111" cy="1821478"/>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21929" cy="1836232"/>
                          </a:xfrm>
                          <a:prstGeom prst="rect">
                            <a:avLst/>
                          </a:prstGeom>
                        </pic:spPr>
                      </pic:pic>
                    </a:graphicData>
                  </a:graphic>
                </wp:inline>
              </w:drawing>
            </w:r>
          </w:p>
        </w:tc>
        <w:tc>
          <w:tcPr>
            <w:tcW w:w="5650" w:type="dxa"/>
          </w:tcPr>
          <w:p w14:paraId="2F417170" w14:textId="77777777" w:rsidR="009D35D5" w:rsidRDefault="009D35D5" w:rsidP="009D35D5">
            <w:pPr>
              <w:pStyle w:val="Prrafodelista"/>
              <w:numPr>
                <w:ilvl w:val="0"/>
                <w:numId w:val="4"/>
              </w:numPr>
            </w:pPr>
            <w:r>
              <w:lastRenderedPageBreak/>
              <w:t xml:space="preserve">En este orden, el trabajo pedagógico es la formación de los hábitos a través del conocimiento que se desprende de los contenidos de los programas de estudio, es la interiorización dosificada del entorno, que va a </w:t>
            </w:r>
            <w:r>
              <w:lastRenderedPageBreak/>
              <w:t>durar más allá del proceso enseñanza-aprendizaje, porque es un proceso de socialización que finaliza con la muerte. Bourdieu y Passeron le denominan «la interiorización de los principios de una arbitrariedad cultural (1977, p. 9)</w:t>
            </w:r>
          </w:p>
          <w:p w14:paraId="7CA9ADF3" w14:textId="77777777" w:rsidR="009D35D5" w:rsidRDefault="009D35D5" w:rsidP="009D35D5">
            <w:r>
              <w:t>El rendimiento académico de los estudiantes también tiene relación con el capital cultural que la familia le ha inculcado al joven, los estudiantes que no poseen un capital cultural muy elevado, tendrán dificultades en cuanto a los logros de aprendizaje.</w:t>
            </w:r>
          </w:p>
          <w:p w14:paraId="1483426F" w14:textId="77777777" w:rsidR="009D35D5" w:rsidRDefault="009D35D5" w:rsidP="009D35D5">
            <w:r>
              <w:t>El rendimiento escolar tiene relación con el origen social del estudiante, los jóvenes que provienen de la clase media o alta tienen mayores posibilidades de éxito, lo que significa que no tiene que ver solo con las actitudes individuales del educando, por lo general el peso del capital cultural tiene relación con el capital económico, esta es la reproducción del estatus quo (Gutiérrez, 2003, p. 116)</w:t>
            </w:r>
          </w:p>
          <w:p w14:paraId="743169B6" w14:textId="0A98593F" w:rsidR="007878E3" w:rsidRDefault="009D35D5" w:rsidP="009D35D5">
            <w:r>
              <w:t>La institución educativa instruye en el dominio de los conocimientos y debe de hacerlo de la mejor forma e ir más allá, no es la única responsable de la educación y de la socialización del estudiante, sino que es complementario con la que recibe de sus padres.</w:t>
            </w:r>
          </w:p>
        </w:tc>
        <w:tc>
          <w:tcPr>
            <w:tcW w:w="3564" w:type="dxa"/>
          </w:tcPr>
          <w:p w14:paraId="15C91929" w14:textId="1902886E" w:rsidR="007878E3" w:rsidRDefault="009D35D5" w:rsidP="009D35D5">
            <w:pPr>
              <w:pStyle w:val="Prrafodelista"/>
              <w:numPr>
                <w:ilvl w:val="0"/>
                <w:numId w:val="3"/>
              </w:numPr>
            </w:pPr>
            <w:r>
              <w:lastRenderedPageBreak/>
              <w:t xml:space="preserve">Los planes de trabajo se van ajustando a la actualidad que se </w:t>
            </w:r>
            <w:r w:rsidR="00220C2B">
              <w:t>está</w:t>
            </w:r>
            <w:r>
              <w:t xml:space="preserve"> viviendo.</w:t>
            </w:r>
          </w:p>
          <w:p w14:paraId="5E82389F" w14:textId="77777777" w:rsidR="009D35D5" w:rsidRDefault="00220C2B" w:rsidP="009D35D5">
            <w:pPr>
              <w:pStyle w:val="Prrafodelista"/>
              <w:numPr>
                <w:ilvl w:val="0"/>
                <w:numId w:val="3"/>
              </w:numPr>
            </w:pPr>
            <w:r>
              <w:lastRenderedPageBreak/>
              <w:t>Considera el rendimiento académico en base al contexto económico.</w:t>
            </w:r>
          </w:p>
          <w:p w14:paraId="50F35DF0" w14:textId="451F3145" w:rsidR="00220C2B" w:rsidRDefault="00220C2B" w:rsidP="009D35D5">
            <w:pPr>
              <w:pStyle w:val="Prrafodelista"/>
              <w:numPr>
                <w:ilvl w:val="0"/>
                <w:numId w:val="3"/>
              </w:numPr>
            </w:pPr>
            <w:r>
              <w:t>Formación de lo hábitos a través del conocimiento.</w:t>
            </w:r>
          </w:p>
          <w:p w14:paraId="26B14F73" w14:textId="5132C041" w:rsidR="00220C2B" w:rsidRDefault="00220C2B" w:rsidP="009D35D5">
            <w:pPr>
              <w:pStyle w:val="Prrafodelista"/>
              <w:numPr>
                <w:ilvl w:val="0"/>
                <w:numId w:val="3"/>
              </w:numPr>
            </w:pPr>
            <w:r>
              <w:t>Se enfoca en el conocimiento que adquieren los alumnos.</w:t>
            </w:r>
          </w:p>
        </w:tc>
        <w:tc>
          <w:tcPr>
            <w:tcW w:w="3402" w:type="dxa"/>
          </w:tcPr>
          <w:p w14:paraId="519538EE" w14:textId="77777777" w:rsidR="007878E3" w:rsidRDefault="00220C2B" w:rsidP="00220C2B">
            <w:pPr>
              <w:pStyle w:val="Prrafodelista"/>
              <w:numPr>
                <w:ilvl w:val="0"/>
                <w:numId w:val="3"/>
              </w:numPr>
            </w:pPr>
            <w:r>
              <w:lastRenderedPageBreak/>
              <w:t>Algunos momentos puede llegar a ser muy tradicionalista.</w:t>
            </w:r>
          </w:p>
          <w:p w14:paraId="7B41AAA4" w14:textId="23B77F23" w:rsidR="00220C2B" w:rsidRDefault="00220C2B" w:rsidP="00220C2B">
            <w:pPr>
              <w:pStyle w:val="Prrafodelista"/>
            </w:pPr>
          </w:p>
        </w:tc>
      </w:tr>
      <w:tr w:rsidR="003666ED" w14:paraId="072B70A2" w14:textId="77777777" w:rsidTr="00EC4B8D">
        <w:trPr>
          <w:trHeight w:val="1222"/>
        </w:trPr>
        <w:tc>
          <w:tcPr>
            <w:tcW w:w="1844" w:type="dxa"/>
          </w:tcPr>
          <w:p w14:paraId="06A2D9FE" w14:textId="77777777" w:rsidR="004263D1" w:rsidRDefault="004263D1" w:rsidP="003666ED">
            <w:pPr>
              <w:jc w:val="center"/>
              <w:rPr>
                <w:rFonts w:ascii="Arial" w:hAnsi="Arial" w:cs="Arial"/>
                <w:b/>
                <w:bCs/>
                <w:sz w:val="24"/>
                <w:szCs w:val="24"/>
                <w:u w:val="single"/>
              </w:rPr>
            </w:pPr>
          </w:p>
          <w:p w14:paraId="5B339FB7" w14:textId="77777777" w:rsidR="004263D1" w:rsidRDefault="004263D1" w:rsidP="003666ED">
            <w:pPr>
              <w:jc w:val="center"/>
              <w:rPr>
                <w:rFonts w:ascii="Arial" w:hAnsi="Arial" w:cs="Arial"/>
                <w:b/>
                <w:bCs/>
                <w:sz w:val="24"/>
                <w:szCs w:val="24"/>
                <w:u w:val="single"/>
              </w:rPr>
            </w:pPr>
          </w:p>
          <w:p w14:paraId="3DEDA845" w14:textId="30918F4F" w:rsidR="00EC4B8D" w:rsidRPr="00277AC4" w:rsidRDefault="00EC4B8D" w:rsidP="003666ED">
            <w:pPr>
              <w:jc w:val="center"/>
              <w:rPr>
                <w:rFonts w:ascii="Arial" w:hAnsi="Arial" w:cs="Arial"/>
                <w:b/>
                <w:bCs/>
                <w:sz w:val="24"/>
                <w:szCs w:val="24"/>
                <w:u w:val="single"/>
              </w:rPr>
            </w:pPr>
            <w:bookmarkStart w:id="2" w:name="_Hlk73555299"/>
            <w:r w:rsidRPr="00277AC4">
              <w:rPr>
                <w:rFonts w:ascii="Arial" w:hAnsi="Arial" w:cs="Arial"/>
                <w:b/>
                <w:bCs/>
                <w:sz w:val="24"/>
                <w:szCs w:val="24"/>
                <w:u w:val="single"/>
              </w:rPr>
              <w:t>La educación liberadora en Freire.</w:t>
            </w:r>
          </w:p>
          <w:bookmarkEnd w:id="2"/>
          <w:p w14:paraId="237442D1" w14:textId="17C216C8" w:rsidR="007878E3" w:rsidRDefault="00EC4B8D" w:rsidP="00525F94">
            <w:r w:rsidRPr="00277AC4">
              <w:rPr>
                <w:noProof/>
              </w:rPr>
              <w:lastRenderedPageBreak/>
              <w:drawing>
                <wp:anchor distT="0" distB="0" distL="114300" distR="114300" simplePos="0" relativeHeight="251659264" behindDoc="1" locked="0" layoutInCell="1" allowOverlap="1" wp14:anchorId="615D4531" wp14:editId="4FF5AE0A">
                  <wp:simplePos x="0" y="0"/>
                  <wp:positionH relativeFrom="column">
                    <wp:posOffset>-19656</wp:posOffset>
                  </wp:positionH>
                  <wp:positionV relativeFrom="paragraph">
                    <wp:posOffset>125095</wp:posOffset>
                  </wp:positionV>
                  <wp:extent cx="1384935" cy="1744980"/>
                  <wp:effectExtent l="0" t="0" r="5715" b="7620"/>
                  <wp:wrapTight wrapText="bothSides">
                    <wp:wrapPolygon edited="0">
                      <wp:start x="0" y="0"/>
                      <wp:lineTo x="0" y="21459"/>
                      <wp:lineTo x="21392" y="21459"/>
                      <wp:lineTo x="2139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84935" cy="1744980"/>
                          </a:xfrm>
                          <a:prstGeom prst="rect">
                            <a:avLst/>
                          </a:prstGeom>
                        </pic:spPr>
                      </pic:pic>
                    </a:graphicData>
                  </a:graphic>
                  <wp14:sizeRelH relativeFrom="margin">
                    <wp14:pctWidth>0</wp14:pctWidth>
                  </wp14:sizeRelH>
                  <wp14:sizeRelV relativeFrom="margin">
                    <wp14:pctHeight>0</wp14:pctHeight>
                  </wp14:sizeRelV>
                </wp:anchor>
              </w:drawing>
            </w:r>
          </w:p>
        </w:tc>
        <w:tc>
          <w:tcPr>
            <w:tcW w:w="5650" w:type="dxa"/>
          </w:tcPr>
          <w:p w14:paraId="2969E432" w14:textId="57634F58" w:rsidR="00EC4B8D" w:rsidRPr="00EC4B8D" w:rsidRDefault="00EC4B8D" w:rsidP="00EC4B8D">
            <w:pPr>
              <w:pStyle w:val="Prrafodelista"/>
              <w:numPr>
                <w:ilvl w:val="0"/>
                <w:numId w:val="3"/>
              </w:numPr>
              <w:jc w:val="both"/>
              <w:rPr>
                <w:rFonts w:ascii="Arial" w:hAnsi="Arial" w:cs="Arial"/>
                <w:sz w:val="24"/>
                <w:szCs w:val="24"/>
              </w:rPr>
            </w:pPr>
            <w:r w:rsidRPr="00EC4B8D">
              <w:rPr>
                <w:rFonts w:ascii="Arial" w:hAnsi="Arial" w:cs="Arial"/>
                <w:sz w:val="24"/>
                <w:szCs w:val="24"/>
              </w:rPr>
              <w:lastRenderedPageBreak/>
              <w:t>La educación se desarrolla como un proceso meramente adaptativo que se cumple en dos momentos en las escuelas: El primero, en el que el profesor prepara su clase y el segundo, en el que la dicta y los alumnos archivan la información como depósitos.</w:t>
            </w:r>
          </w:p>
          <w:p w14:paraId="5E640CFB" w14:textId="77777777" w:rsidR="00EC4B8D" w:rsidRPr="00EC4B8D" w:rsidRDefault="00EC4B8D" w:rsidP="00EC4B8D">
            <w:pPr>
              <w:pStyle w:val="Prrafodelista"/>
              <w:numPr>
                <w:ilvl w:val="0"/>
                <w:numId w:val="6"/>
              </w:numPr>
              <w:jc w:val="both"/>
              <w:rPr>
                <w:rFonts w:ascii="Arial" w:hAnsi="Arial" w:cs="Arial"/>
                <w:b/>
                <w:bCs/>
                <w:sz w:val="24"/>
                <w:szCs w:val="24"/>
              </w:rPr>
            </w:pPr>
            <w:r w:rsidRPr="00EC4B8D">
              <w:rPr>
                <w:rFonts w:ascii="Arial" w:hAnsi="Arial" w:cs="Arial"/>
                <w:b/>
                <w:bCs/>
                <w:sz w:val="24"/>
                <w:szCs w:val="24"/>
              </w:rPr>
              <w:t>Propósitos Educacionales</w:t>
            </w:r>
          </w:p>
          <w:p w14:paraId="3F52E994" w14:textId="77777777" w:rsidR="00EC4B8D" w:rsidRPr="00EC4B8D" w:rsidRDefault="00EC4B8D" w:rsidP="00EC4B8D">
            <w:pPr>
              <w:pStyle w:val="Prrafodelista"/>
              <w:numPr>
                <w:ilvl w:val="0"/>
                <w:numId w:val="6"/>
              </w:numPr>
              <w:jc w:val="both"/>
              <w:rPr>
                <w:rFonts w:ascii="Arial" w:hAnsi="Arial" w:cs="Arial"/>
                <w:sz w:val="24"/>
                <w:szCs w:val="24"/>
              </w:rPr>
            </w:pPr>
            <w:r w:rsidRPr="00EC4B8D">
              <w:rPr>
                <w:rFonts w:ascii="Arial" w:hAnsi="Arial" w:cs="Arial"/>
                <w:sz w:val="24"/>
                <w:szCs w:val="24"/>
              </w:rPr>
              <w:lastRenderedPageBreak/>
              <w:t xml:space="preserve">Según Freire este tipo de Educación conduce a la socialización necrófila, la domesticación social y al quietismo social; asimismo: </w:t>
            </w:r>
          </w:p>
          <w:p w14:paraId="6AD797EC" w14:textId="77777777" w:rsidR="00EC4B8D" w:rsidRPr="00277AC4" w:rsidRDefault="00EC4B8D" w:rsidP="00EC4B8D">
            <w:pPr>
              <w:pStyle w:val="Prrafodelista"/>
              <w:numPr>
                <w:ilvl w:val="0"/>
                <w:numId w:val="5"/>
              </w:numPr>
              <w:jc w:val="both"/>
              <w:rPr>
                <w:rFonts w:ascii="Arial" w:hAnsi="Arial" w:cs="Arial"/>
                <w:sz w:val="24"/>
                <w:szCs w:val="24"/>
              </w:rPr>
            </w:pPr>
            <w:r w:rsidRPr="00277AC4">
              <w:rPr>
                <w:rFonts w:ascii="Arial" w:hAnsi="Arial" w:cs="Arial"/>
                <w:sz w:val="24"/>
                <w:szCs w:val="24"/>
              </w:rPr>
              <w:t xml:space="preserve">Elimina toda capacidad crítico reflexiva; </w:t>
            </w:r>
          </w:p>
          <w:p w14:paraId="6BEC2BAC" w14:textId="77777777" w:rsidR="00EC4B8D" w:rsidRPr="00277AC4" w:rsidRDefault="00EC4B8D" w:rsidP="00EC4B8D">
            <w:pPr>
              <w:pStyle w:val="Prrafodelista"/>
              <w:numPr>
                <w:ilvl w:val="0"/>
                <w:numId w:val="5"/>
              </w:numPr>
              <w:jc w:val="both"/>
              <w:rPr>
                <w:rFonts w:ascii="Arial" w:hAnsi="Arial" w:cs="Arial"/>
                <w:sz w:val="24"/>
                <w:szCs w:val="24"/>
              </w:rPr>
            </w:pPr>
            <w:r w:rsidRPr="00277AC4">
              <w:rPr>
                <w:rFonts w:ascii="Arial" w:hAnsi="Arial" w:cs="Arial"/>
                <w:sz w:val="24"/>
                <w:szCs w:val="24"/>
              </w:rPr>
              <w:t xml:space="preserve">Inhibe la creatividad del individuo; </w:t>
            </w:r>
          </w:p>
          <w:p w14:paraId="5E5457E6" w14:textId="77777777" w:rsidR="00EC4B8D" w:rsidRPr="00277AC4" w:rsidRDefault="00EC4B8D" w:rsidP="00EC4B8D">
            <w:pPr>
              <w:pStyle w:val="Prrafodelista"/>
              <w:numPr>
                <w:ilvl w:val="0"/>
                <w:numId w:val="5"/>
              </w:numPr>
              <w:jc w:val="both"/>
              <w:rPr>
                <w:rFonts w:ascii="Arial" w:hAnsi="Arial" w:cs="Arial"/>
                <w:sz w:val="24"/>
                <w:szCs w:val="24"/>
              </w:rPr>
            </w:pPr>
            <w:r w:rsidRPr="00277AC4">
              <w:rPr>
                <w:rFonts w:ascii="Arial" w:hAnsi="Arial" w:cs="Arial"/>
                <w:sz w:val="24"/>
                <w:szCs w:val="24"/>
              </w:rPr>
              <w:t xml:space="preserve">Mata la capacidad de respuesta a los desafíos históricos de la realidad; </w:t>
            </w:r>
          </w:p>
          <w:p w14:paraId="64BCFA7A" w14:textId="77777777" w:rsidR="00EC4B8D" w:rsidRPr="00277AC4" w:rsidRDefault="00EC4B8D" w:rsidP="00EC4B8D">
            <w:pPr>
              <w:pStyle w:val="Prrafodelista"/>
              <w:numPr>
                <w:ilvl w:val="0"/>
                <w:numId w:val="5"/>
              </w:numPr>
              <w:jc w:val="both"/>
              <w:rPr>
                <w:rFonts w:ascii="Arial" w:hAnsi="Arial" w:cs="Arial"/>
                <w:sz w:val="24"/>
                <w:szCs w:val="24"/>
              </w:rPr>
            </w:pPr>
            <w:r w:rsidRPr="00277AC4">
              <w:rPr>
                <w:rFonts w:ascii="Arial" w:hAnsi="Arial" w:cs="Arial"/>
                <w:sz w:val="24"/>
                <w:szCs w:val="24"/>
              </w:rPr>
              <w:t xml:space="preserve">Satisface los intereses de los opresores; </w:t>
            </w:r>
          </w:p>
          <w:p w14:paraId="40E2180D" w14:textId="77777777" w:rsidR="00EC4B8D" w:rsidRPr="00277AC4" w:rsidRDefault="00EC4B8D" w:rsidP="00EC4B8D">
            <w:pPr>
              <w:pStyle w:val="Prrafodelista"/>
              <w:numPr>
                <w:ilvl w:val="0"/>
                <w:numId w:val="5"/>
              </w:numPr>
              <w:jc w:val="both"/>
              <w:rPr>
                <w:rFonts w:ascii="Arial" w:hAnsi="Arial" w:cs="Arial"/>
                <w:sz w:val="24"/>
                <w:szCs w:val="24"/>
              </w:rPr>
            </w:pPr>
            <w:r w:rsidRPr="00277AC4">
              <w:rPr>
                <w:rFonts w:ascii="Arial" w:hAnsi="Arial" w:cs="Arial"/>
                <w:sz w:val="24"/>
                <w:szCs w:val="24"/>
              </w:rPr>
              <w:t xml:space="preserve">No supera la contradicción educador - educando; </w:t>
            </w:r>
          </w:p>
          <w:p w14:paraId="3CC17C9F" w14:textId="77777777" w:rsidR="00EC4B8D" w:rsidRPr="00277AC4" w:rsidRDefault="00EC4B8D" w:rsidP="00EC4B8D">
            <w:pPr>
              <w:pStyle w:val="Prrafodelista"/>
              <w:numPr>
                <w:ilvl w:val="0"/>
                <w:numId w:val="5"/>
              </w:numPr>
              <w:jc w:val="both"/>
              <w:rPr>
                <w:rFonts w:ascii="Arial" w:hAnsi="Arial" w:cs="Arial"/>
                <w:sz w:val="24"/>
                <w:szCs w:val="24"/>
              </w:rPr>
            </w:pPr>
            <w:r w:rsidRPr="00277AC4">
              <w:rPr>
                <w:rFonts w:ascii="Arial" w:hAnsi="Arial" w:cs="Arial"/>
                <w:sz w:val="24"/>
                <w:szCs w:val="24"/>
              </w:rPr>
              <w:t>Es reaccionaria.</w:t>
            </w:r>
          </w:p>
          <w:p w14:paraId="65D6A7B1" w14:textId="77777777" w:rsidR="00EC4B8D" w:rsidRPr="00EC4B8D" w:rsidRDefault="00EC4B8D" w:rsidP="00EC4B8D">
            <w:pPr>
              <w:pStyle w:val="Prrafodelista"/>
              <w:numPr>
                <w:ilvl w:val="0"/>
                <w:numId w:val="5"/>
              </w:numPr>
              <w:jc w:val="both"/>
              <w:rPr>
                <w:rFonts w:ascii="Arial" w:hAnsi="Arial" w:cs="Arial"/>
                <w:b/>
                <w:bCs/>
                <w:sz w:val="24"/>
                <w:szCs w:val="24"/>
              </w:rPr>
            </w:pPr>
            <w:r w:rsidRPr="00EC4B8D">
              <w:rPr>
                <w:rFonts w:ascii="Arial" w:hAnsi="Arial" w:cs="Arial"/>
                <w:b/>
                <w:bCs/>
                <w:sz w:val="24"/>
                <w:szCs w:val="24"/>
              </w:rPr>
              <w:t>Concepto del Alumno</w:t>
            </w:r>
          </w:p>
          <w:p w14:paraId="76EC1986" w14:textId="77777777" w:rsidR="00EC4B8D" w:rsidRPr="00EC4B8D" w:rsidRDefault="00EC4B8D" w:rsidP="00EC4B8D">
            <w:pPr>
              <w:pStyle w:val="Prrafodelista"/>
              <w:numPr>
                <w:ilvl w:val="0"/>
                <w:numId w:val="5"/>
              </w:numPr>
              <w:jc w:val="both"/>
              <w:rPr>
                <w:rFonts w:ascii="Arial" w:hAnsi="Arial" w:cs="Arial"/>
                <w:sz w:val="24"/>
                <w:szCs w:val="24"/>
              </w:rPr>
            </w:pPr>
            <w:r w:rsidRPr="00EC4B8D">
              <w:rPr>
                <w:rFonts w:ascii="Arial" w:hAnsi="Arial" w:cs="Arial"/>
                <w:sz w:val="24"/>
                <w:szCs w:val="24"/>
              </w:rPr>
              <w:t xml:space="preserve">Los alumnos son vistos como seres vacíos a quienes el mundo llena de contenidos; vasijas o recipientes que deben ser llenados por el educador. Son sólo seres pasivos y receptores.  </w:t>
            </w:r>
          </w:p>
          <w:p w14:paraId="3E340552" w14:textId="77777777" w:rsidR="007878E3" w:rsidRDefault="007878E3" w:rsidP="00525F94"/>
        </w:tc>
        <w:tc>
          <w:tcPr>
            <w:tcW w:w="3564" w:type="dxa"/>
          </w:tcPr>
          <w:p w14:paraId="764738B2" w14:textId="77777777" w:rsidR="007878E3" w:rsidRDefault="00EC4B8D" w:rsidP="00EC4B8D">
            <w:pPr>
              <w:pStyle w:val="Prrafodelista"/>
              <w:numPr>
                <w:ilvl w:val="0"/>
                <w:numId w:val="5"/>
              </w:numPr>
            </w:pPr>
            <w:r>
              <w:lastRenderedPageBreak/>
              <w:t>Ayuda a los estudiantes a ser reflexivos.</w:t>
            </w:r>
          </w:p>
          <w:p w14:paraId="6CBCF9DF" w14:textId="6CA7AD2F" w:rsidR="00EC4B8D" w:rsidRDefault="00EC4B8D" w:rsidP="00EC4B8D">
            <w:pPr>
              <w:pStyle w:val="Prrafodelista"/>
              <w:numPr>
                <w:ilvl w:val="0"/>
                <w:numId w:val="5"/>
              </w:numPr>
            </w:pPr>
            <w:r>
              <w:t>Los estudiantes memorizan más rápido.</w:t>
            </w:r>
          </w:p>
        </w:tc>
        <w:tc>
          <w:tcPr>
            <w:tcW w:w="3402" w:type="dxa"/>
          </w:tcPr>
          <w:p w14:paraId="65FE7F25" w14:textId="77777777" w:rsidR="007878E3" w:rsidRDefault="00EC4B8D" w:rsidP="00EC4B8D">
            <w:pPr>
              <w:pStyle w:val="Prrafodelista"/>
              <w:numPr>
                <w:ilvl w:val="0"/>
                <w:numId w:val="5"/>
              </w:numPr>
            </w:pPr>
            <w:r>
              <w:t>Realmente los estudiantes no aprenden solo memorizan.</w:t>
            </w:r>
          </w:p>
          <w:p w14:paraId="280915B4" w14:textId="77777777" w:rsidR="00EC4B8D" w:rsidRDefault="00EC4B8D" w:rsidP="00EC4B8D">
            <w:pPr>
              <w:pStyle w:val="Prrafodelista"/>
              <w:numPr>
                <w:ilvl w:val="0"/>
                <w:numId w:val="5"/>
              </w:numPr>
            </w:pPr>
            <w:r>
              <w:t>Se les olvida que aprendieron, después de pasar una prueba.</w:t>
            </w:r>
          </w:p>
          <w:p w14:paraId="7C364B91" w14:textId="77777777" w:rsidR="00EC4B8D" w:rsidRDefault="00EC4B8D" w:rsidP="00EC4B8D">
            <w:pPr>
              <w:pStyle w:val="Prrafodelista"/>
              <w:numPr>
                <w:ilvl w:val="0"/>
                <w:numId w:val="5"/>
              </w:numPr>
            </w:pPr>
            <w:r>
              <w:lastRenderedPageBreak/>
              <w:t>No comprenden lo que están aprendiendo.</w:t>
            </w:r>
          </w:p>
          <w:p w14:paraId="5B18843F" w14:textId="77777777" w:rsidR="00EC4B8D" w:rsidRDefault="00EC4B8D" w:rsidP="00EC4B8D">
            <w:pPr>
              <w:pStyle w:val="Prrafodelista"/>
              <w:numPr>
                <w:ilvl w:val="0"/>
                <w:numId w:val="5"/>
              </w:numPr>
            </w:pPr>
            <w:r>
              <w:t xml:space="preserve">Es un aprendizaje </w:t>
            </w:r>
            <w:r w:rsidR="00A4242F">
              <w:t>momentáneo.</w:t>
            </w:r>
          </w:p>
          <w:p w14:paraId="2AE7B19C" w14:textId="77777777" w:rsidR="00A4242F" w:rsidRDefault="00A4242F" w:rsidP="00EC4B8D">
            <w:pPr>
              <w:pStyle w:val="Prrafodelista"/>
              <w:numPr>
                <w:ilvl w:val="0"/>
                <w:numId w:val="5"/>
              </w:numPr>
            </w:pPr>
            <w:r>
              <w:t>Solo algunos estudiantes llegan a aprender algo.</w:t>
            </w:r>
          </w:p>
          <w:p w14:paraId="60ECC00F" w14:textId="77777777" w:rsidR="00A4242F" w:rsidRDefault="00A4242F" w:rsidP="00EC4B8D">
            <w:pPr>
              <w:pStyle w:val="Prrafodelista"/>
              <w:numPr>
                <w:ilvl w:val="0"/>
                <w:numId w:val="5"/>
              </w:numPr>
            </w:pPr>
            <w:r>
              <w:t>No les ayuda en sus conocimientos.</w:t>
            </w:r>
          </w:p>
          <w:p w14:paraId="28CACD1C" w14:textId="0ECAA189" w:rsidR="00A4242F" w:rsidRDefault="00A4242F" w:rsidP="00EC4B8D">
            <w:pPr>
              <w:pStyle w:val="Prrafodelista"/>
              <w:numPr>
                <w:ilvl w:val="0"/>
                <w:numId w:val="5"/>
              </w:numPr>
            </w:pPr>
            <w:r>
              <w:t>Los alumnos solo son seres pasivos y receptores.</w:t>
            </w:r>
          </w:p>
        </w:tc>
      </w:tr>
      <w:tr w:rsidR="003666ED" w14:paraId="0FE5C460" w14:textId="77777777" w:rsidTr="00A4242F">
        <w:trPr>
          <w:trHeight w:val="549"/>
        </w:trPr>
        <w:tc>
          <w:tcPr>
            <w:tcW w:w="1844" w:type="dxa"/>
          </w:tcPr>
          <w:p w14:paraId="4AA25408" w14:textId="77777777" w:rsidR="00A4242F" w:rsidRPr="00A4242F" w:rsidRDefault="00A4242F" w:rsidP="00A4242F">
            <w:pPr>
              <w:rPr>
                <w:rFonts w:ascii="Arial" w:hAnsi="Arial" w:cs="Arial"/>
                <w:b/>
                <w:bCs/>
                <w:sz w:val="24"/>
                <w:szCs w:val="24"/>
                <w:u w:val="single"/>
              </w:rPr>
            </w:pPr>
            <w:bookmarkStart w:id="3" w:name="_Hlk73555332"/>
            <w:r w:rsidRPr="00A4242F">
              <w:rPr>
                <w:rFonts w:ascii="Arial" w:hAnsi="Arial" w:cs="Arial"/>
                <w:b/>
                <w:bCs/>
                <w:sz w:val="24"/>
                <w:szCs w:val="24"/>
                <w:u w:val="single"/>
              </w:rPr>
              <w:lastRenderedPageBreak/>
              <w:t>La concepción bancaria de la educación y sus alternativas en Freire.</w:t>
            </w:r>
          </w:p>
          <w:bookmarkEnd w:id="3"/>
          <w:p w14:paraId="1EC939BE" w14:textId="77777777" w:rsidR="00220C2B" w:rsidRDefault="00220C2B" w:rsidP="00525F94"/>
        </w:tc>
        <w:tc>
          <w:tcPr>
            <w:tcW w:w="5650" w:type="dxa"/>
          </w:tcPr>
          <w:p w14:paraId="2BA9589C" w14:textId="77777777" w:rsidR="00A4242F" w:rsidRPr="00A4242F" w:rsidRDefault="00A4242F" w:rsidP="00A4242F">
            <w:pPr>
              <w:pStyle w:val="Prrafodelista"/>
              <w:numPr>
                <w:ilvl w:val="0"/>
                <w:numId w:val="7"/>
              </w:numPr>
              <w:rPr>
                <w:rFonts w:ascii="Arial" w:hAnsi="Arial" w:cs="Arial"/>
                <w:sz w:val="24"/>
                <w:szCs w:val="24"/>
              </w:rPr>
            </w:pPr>
            <w:r w:rsidRPr="00A4242F">
              <w:rPr>
                <w:rFonts w:ascii="Arial" w:hAnsi="Arial" w:cs="Arial"/>
                <w:sz w:val="24"/>
                <w:szCs w:val="24"/>
              </w:rPr>
              <w:t xml:space="preserve">En la educación bancaria la contradicción es mantenida y estimulada ya que no existe liberación superadora posible. El educando, sólo un objeto en el proceso, padece pasivamente la acción de su educador. En la concepción bancaria, el sujeto de la educación es el educador el cual conduce al educando en la memorización mecánica de los contenidos. Los educandos son así una </w:t>
            </w:r>
            <w:r w:rsidRPr="00A4242F">
              <w:rPr>
                <w:rFonts w:ascii="Arial" w:hAnsi="Arial" w:cs="Arial"/>
                <w:sz w:val="24"/>
                <w:szCs w:val="24"/>
              </w:rPr>
              <w:lastRenderedPageBreak/>
              <w:t>suerte de "recipientes" en los que se "deposita" el saber.</w:t>
            </w:r>
          </w:p>
          <w:p w14:paraId="1AB91F08" w14:textId="2C7D6739" w:rsidR="00A4242F" w:rsidRDefault="00A4242F" w:rsidP="00A4242F">
            <w:pPr>
              <w:pStyle w:val="Prrafodelista"/>
              <w:numPr>
                <w:ilvl w:val="0"/>
                <w:numId w:val="7"/>
              </w:numPr>
              <w:rPr>
                <w:rFonts w:ascii="Arial" w:hAnsi="Arial" w:cs="Arial"/>
                <w:sz w:val="24"/>
                <w:szCs w:val="24"/>
              </w:rPr>
            </w:pPr>
            <w:r w:rsidRPr="00A4242F">
              <w:rPr>
                <w:rFonts w:ascii="Arial" w:hAnsi="Arial" w:cs="Arial"/>
                <w:sz w:val="24"/>
                <w:szCs w:val="24"/>
              </w:rPr>
              <w:t>El único margen de acción posible para los estudiantes es el de archivar los conocimientos. El saber, es entonces una donación. Los que poseen el conocimiento se lo dan a aquellos que son considerados ignorantes. La ignorancia es absolutizada como consecuencia de la ideología de la opresión, por lo cual es el otro el que siempre es el poseedor de la ignorancia.</w:t>
            </w:r>
          </w:p>
          <w:p w14:paraId="231E4233" w14:textId="77777777" w:rsidR="003666ED" w:rsidRPr="003666ED" w:rsidRDefault="003666ED" w:rsidP="003666ED">
            <w:pPr>
              <w:pStyle w:val="Prrafodelista"/>
              <w:numPr>
                <w:ilvl w:val="0"/>
                <w:numId w:val="7"/>
              </w:numPr>
              <w:rPr>
                <w:rFonts w:ascii="Arial" w:hAnsi="Arial" w:cs="Arial"/>
                <w:b/>
                <w:bCs/>
                <w:sz w:val="24"/>
                <w:szCs w:val="24"/>
              </w:rPr>
            </w:pPr>
            <w:r w:rsidRPr="003666ED">
              <w:rPr>
                <w:rFonts w:ascii="Arial" w:hAnsi="Arial" w:cs="Arial"/>
                <w:b/>
                <w:bCs/>
                <w:sz w:val="24"/>
                <w:szCs w:val="24"/>
              </w:rPr>
              <w:t>La visión bancaria de la educación.</w:t>
            </w:r>
          </w:p>
          <w:p w14:paraId="61EDB060" w14:textId="5ADE6F86" w:rsidR="003666ED" w:rsidRPr="00A4242F" w:rsidRDefault="003666ED" w:rsidP="003666ED">
            <w:pPr>
              <w:pStyle w:val="Prrafodelista"/>
              <w:rPr>
                <w:rFonts w:ascii="Arial" w:hAnsi="Arial" w:cs="Arial"/>
                <w:sz w:val="24"/>
                <w:szCs w:val="24"/>
              </w:rPr>
            </w:pPr>
            <w:r w:rsidRPr="003666ED">
              <w:rPr>
                <w:rFonts w:ascii="Arial" w:hAnsi="Arial" w:cs="Arial"/>
                <w:sz w:val="24"/>
                <w:szCs w:val="24"/>
              </w:rPr>
              <w:t>El conocimiento es una donación de aquellos que se juzgan sabios a los que se juzgan ignorantes. Donación que se basa en una de las manifestaciones instrumentales de la ideología de la opresión: la absolutización de la ignorancia según la cual esta se encuentra siempre en el otro. Esta educación refleja la sociedad opresora siendo una dimensión de la cultura del silencio. El educador bancario no puede percibir que la vida humana solo tiene sentido en la comunicación, Todos los procesos, sentimientos y pensamientos de vida se transforman en cosas.</w:t>
            </w:r>
          </w:p>
          <w:p w14:paraId="28B8F3B5" w14:textId="77777777" w:rsidR="00220C2B" w:rsidRDefault="00220C2B" w:rsidP="00525F94"/>
        </w:tc>
        <w:tc>
          <w:tcPr>
            <w:tcW w:w="3564" w:type="dxa"/>
          </w:tcPr>
          <w:p w14:paraId="4CD68455" w14:textId="77777777" w:rsidR="00220C2B" w:rsidRDefault="00A4242F" w:rsidP="00A4242F">
            <w:pPr>
              <w:pStyle w:val="Prrafodelista"/>
              <w:numPr>
                <w:ilvl w:val="0"/>
                <w:numId w:val="7"/>
              </w:numPr>
            </w:pPr>
            <w:r>
              <w:lastRenderedPageBreak/>
              <w:t>Algunos estudiantes aprenden a ser autónomos y aprender en base a lo que los maestros les ofrecen.</w:t>
            </w:r>
          </w:p>
          <w:p w14:paraId="29F7D474" w14:textId="77777777" w:rsidR="00A4242F" w:rsidRDefault="00A4242F" w:rsidP="00A4242F">
            <w:pPr>
              <w:pStyle w:val="Prrafodelista"/>
              <w:numPr>
                <w:ilvl w:val="0"/>
                <w:numId w:val="7"/>
              </w:numPr>
            </w:pPr>
            <w:r>
              <w:t>Investigan más de lo que les enseñan.</w:t>
            </w:r>
          </w:p>
          <w:p w14:paraId="35C765A8" w14:textId="77777777" w:rsidR="00A4242F" w:rsidRDefault="00A4242F" w:rsidP="00A4242F">
            <w:pPr>
              <w:pStyle w:val="Prrafodelista"/>
              <w:numPr>
                <w:ilvl w:val="0"/>
                <w:numId w:val="7"/>
              </w:numPr>
            </w:pPr>
            <w:r>
              <w:t xml:space="preserve">Despierta el interés de los alumnos en algunos temas. </w:t>
            </w:r>
          </w:p>
          <w:p w14:paraId="5A6A3DBF" w14:textId="0F7FD2D1" w:rsidR="00A4242F" w:rsidRDefault="00A4242F" w:rsidP="00A4242F">
            <w:pPr>
              <w:pStyle w:val="Prrafodelista"/>
            </w:pPr>
          </w:p>
        </w:tc>
        <w:tc>
          <w:tcPr>
            <w:tcW w:w="3402" w:type="dxa"/>
          </w:tcPr>
          <w:p w14:paraId="3A32CB7F" w14:textId="77777777" w:rsidR="00220C2B" w:rsidRDefault="00A4242F" w:rsidP="00A4242F">
            <w:pPr>
              <w:pStyle w:val="Prrafodelista"/>
              <w:numPr>
                <w:ilvl w:val="0"/>
                <w:numId w:val="7"/>
              </w:numPr>
            </w:pPr>
            <w:r>
              <w:t>Algunos realizan las actividades de manera mecanizada y no adquieren nuevos conocimientos.</w:t>
            </w:r>
          </w:p>
          <w:p w14:paraId="031475D8" w14:textId="6BEE9E55" w:rsidR="00A4242F" w:rsidRDefault="00A4242F" w:rsidP="00A4242F">
            <w:pPr>
              <w:pStyle w:val="Prrafodelista"/>
              <w:numPr>
                <w:ilvl w:val="0"/>
                <w:numId w:val="7"/>
              </w:numPr>
            </w:pPr>
            <w:r>
              <w:t xml:space="preserve">Solo archivan </w:t>
            </w:r>
            <w:r w:rsidR="003666ED">
              <w:t xml:space="preserve">algunos </w:t>
            </w:r>
            <w:r>
              <w:t>conocimientos</w:t>
            </w:r>
            <w:r w:rsidR="003666ED">
              <w:t>.</w:t>
            </w:r>
          </w:p>
          <w:p w14:paraId="1A6D5C63" w14:textId="77777777" w:rsidR="00A4242F" w:rsidRDefault="00A4242F" w:rsidP="00A4242F">
            <w:pPr>
              <w:pStyle w:val="Prrafodelista"/>
              <w:numPr>
                <w:ilvl w:val="0"/>
                <w:numId w:val="7"/>
              </w:numPr>
            </w:pPr>
            <w:r>
              <w:t>Ven a las personas que no conocen el tema como ignorantes.</w:t>
            </w:r>
          </w:p>
          <w:p w14:paraId="5C074047" w14:textId="22694F15" w:rsidR="00A4242F" w:rsidRDefault="00A4242F" w:rsidP="00A4242F">
            <w:pPr>
              <w:pStyle w:val="Prrafodelista"/>
              <w:numPr>
                <w:ilvl w:val="0"/>
                <w:numId w:val="7"/>
              </w:numPr>
            </w:pPr>
            <w:r>
              <w:lastRenderedPageBreak/>
              <w:t>Llega a olvidarse muy rápido la información.</w:t>
            </w:r>
          </w:p>
          <w:p w14:paraId="3D0BA595" w14:textId="75B75018" w:rsidR="003666ED" w:rsidRDefault="003666ED" w:rsidP="00A4242F">
            <w:pPr>
              <w:pStyle w:val="Prrafodelista"/>
              <w:numPr>
                <w:ilvl w:val="0"/>
                <w:numId w:val="7"/>
              </w:numPr>
            </w:pPr>
            <w:r>
              <w:t>Sociedad opresora.</w:t>
            </w:r>
          </w:p>
          <w:p w14:paraId="14889FDC" w14:textId="2BA623FB" w:rsidR="003666ED" w:rsidRDefault="003666ED" w:rsidP="00A4242F">
            <w:pPr>
              <w:pStyle w:val="Prrafodelista"/>
              <w:numPr>
                <w:ilvl w:val="0"/>
                <w:numId w:val="7"/>
              </w:numPr>
            </w:pPr>
            <w:r>
              <w:t>Recurren a la violencia.</w:t>
            </w:r>
          </w:p>
          <w:p w14:paraId="1FBF16B9" w14:textId="63B6E392" w:rsidR="003666ED" w:rsidRDefault="003666ED" w:rsidP="00A4242F">
            <w:pPr>
              <w:pStyle w:val="Prrafodelista"/>
              <w:numPr>
                <w:ilvl w:val="0"/>
                <w:numId w:val="7"/>
              </w:numPr>
            </w:pPr>
            <w:r>
              <w:t>Ven a las personas de menor edad como inferiores.</w:t>
            </w:r>
          </w:p>
          <w:p w14:paraId="7A454595" w14:textId="2D25BD2C" w:rsidR="003666ED" w:rsidRDefault="003666ED" w:rsidP="00A4242F">
            <w:pPr>
              <w:pStyle w:val="Prrafodelista"/>
              <w:numPr>
                <w:ilvl w:val="0"/>
                <w:numId w:val="7"/>
              </w:numPr>
            </w:pPr>
            <w:r>
              <w:t>Están en observación continua de lo que realizan.</w:t>
            </w:r>
          </w:p>
          <w:p w14:paraId="1BD71056" w14:textId="15BF2746" w:rsidR="003666ED" w:rsidRDefault="003666ED" w:rsidP="00A4242F">
            <w:pPr>
              <w:pStyle w:val="Prrafodelista"/>
              <w:numPr>
                <w:ilvl w:val="0"/>
                <w:numId w:val="7"/>
              </w:numPr>
            </w:pPr>
            <w:r>
              <w:t>No tienen libertad de sus saberes.</w:t>
            </w:r>
          </w:p>
          <w:p w14:paraId="615262B9" w14:textId="5AAE133C" w:rsidR="003666ED" w:rsidRDefault="003666ED" w:rsidP="00A4242F">
            <w:pPr>
              <w:pStyle w:val="Prrafodelista"/>
              <w:numPr>
                <w:ilvl w:val="0"/>
                <w:numId w:val="7"/>
              </w:numPr>
            </w:pPr>
            <w:r>
              <w:t xml:space="preserve">El educador bancario no observa los </w:t>
            </w:r>
            <w:r w:rsidRPr="003666ED">
              <w:t>sentimientos y pensamientos de vida se transforman en cosas.</w:t>
            </w:r>
          </w:p>
          <w:p w14:paraId="38CF9DCE" w14:textId="3EFBC6D2" w:rsidR="00A4242F" w:rsidRDefault="00A4242F" w:rsidP="003666ED">
            <w:pPr>
              <w:pStyle w:val="Prrafodelista"/>
            </w:pPr>
          </w:p>
        </w:tc>
      </w:tr>
    </w:tbl>
    <w:p w14:paraId="5C308301" w14:textId="228589C7" w:rsidR="00DC7A75" w:rsidRDefault="00DC7A75" w:rsidP="00525F94"/>
    <w:p w14:paraId="78036B5C" w14:textId="363AA0FC" w:rsidR="007D307E" w:rsidRDefault="007D307E" w:rsidP="00525F94"/>
    <w:p w14:paraId="023EA111" w14:textId="4225623D" w:rsidR="007D307E" w:rsidRDefault="00461394" w:rsidP="00525F94">
      <w:pPr>
        <w:rPr>
          <w:rFonts w:ascii="Arial" w:hAnsi="Arial" w:cs="Arial"/>
          <w:b/>
          <w:bCs/>
          <w:sz w:val="28"/>
          <w:szCs w:val="28"/>
        </w:rPr>
      </w:pPr>
      <w:r w:rsidRPr="00461394">
        <w:rPr>
          <w:rFonts w:ascii="Arial" w:hAnsi="Arial" w:cs="Arial"/>
          <w:b/>
          <w:bCs/>
          <w:sz w:val="28"/>
          <w:szCs w:val="28"/>
        </w:rPr>
        <w:lastRenderedPageBreak/>
        <w:t>Conclusión.</w:t>
      </w:r>
    </w:p>
    <w:p w14:paraId="2F3686FE" w14:textId="50888616" w:rsidR="00461394" w:rsidRDefault="00461394" w:rsidP="00525F94">
      <w:pPr>
        <w:rPr>
          <w:rFonts w:ascii="Arial" w:hAnsi="Arial" w:cs="Arial"/>
          <w:sz w:val="24"/>
          <w:szCs w:val="24"/>
        </w:rPr>
      </w:pPr>
      <w:r>
        <w:rPr>
          <w:rFonts w:ascii="Arial" w:hAnsi="Arial" w:cs="Arial"/>
          <w:sz w:val="24"/>
          <w:szCs w:val="24"/>
        </w:rPr>
        <w:t>A lo largo de la elaboración del cuadro nos percatamos lo diferentes que son las teorías y que algunas son tradicionalistas y que actualmente se están viviendo muy poco o el que algunos maestros las siguen implementando.</w:t>
      </w:r>
    </w:p>
    <w:p w14:paraId="208CDA34" w14:textId="6B64C595" w:rsidR="00461394" w:rsidRDefault="00461394" w:rsidP="00525F94">
      <w:pPr>
        <w:rPr>
          <w:rFonts w:ascii="Arial" w:hAnsi="Arial" w:cs="Arial"/>
          <w:sz w:val="24"/>
          <w:szCs w:val="24"/>
        </w:rPr>
      </w:pPr>
      <w:r>
        <w:rPr>
          <w:rFonts w:ascii="Arial" w:hAnsi="Arial" w:cs="Arial"/>
          <w:sz w:val="24"/>
          <w:szCs w:val="24"/>
        </w:rPr>
        <w:t>Yo considero que a lo largo de los años se han desarrollado nuevas estrategias, pensamientos y conocimientos de como como docentes y futuras docentes, pueden propiciar buenos aprendizajes a los alumnos, antes no se utilizaba tanto el pensamiento de los estudiantes, antes el que era más grande era el sabio, sin embargo , gracias a los datos de las teorías e investigaciones de los filósofos, nos damos cuenta de lo mucho que cambio en la actualidad y nos damos cuenta de como no es la misma educación en todos los lugares, pero tenemos el derecho a tener educación.</w:t>
      </w:r>
    </w:p>
    <w:p w14:paraId="13FCE52F" w14:textId="67F0FFE2" w:rsidR="00461394" w:rsidRDefault="00461394" w:rsidP="00525F94">
      <w:pPr>
        <w:rPr>
          <w:rFonts w:ascii="Arial" w:hAnsi="Arial" w:cs="Arial"/>
          <w:sz w:val="24"/>
          <w:szCs w:val="24"/>
        </w:rPr>
      </w:pPr>
    </w:p>
    <w:p w14:paraId="239569B4" w14:textId="2FA2788E" w:rsidR="00461394" w:rsidRDefault="00461394" w:rsidP="00525F94">
      <w:pPr>
        <w:rPr>
          <w:rFonts w:ascii="Arial" w:hAnsi="Arial" w:cs="Arial"/>
          <w:b/>
          <w:bCs/>
          <w:sz w:val="28"/>
          <w:szCs w:val="28"/>
        </w:rPr>
      </w:pPr>
      <w:r w:rsidRPr="00461394">
        <w:rPr>
          <w:rFonts w:ascii="Arial" w:hAnsi="Arial" w:cs="Arial"/>
          <w:b/>
          <w:bCs/>
          <w:sz w:val="28"/>
          <w:szCs w:val="28"/>
        </w:rPr>
        <w:t>Referencias Bibliográficas.</w:t>
      </w:r>
    </w:p>
    <w:p w14:paraId="210BAC1E" w14:textId="2170D13E" w:rsidR="00406812" w:rsidRPr="00461394" w:rsidRDefault="00406812" w:rsidP="00525F94">
      <w:pPr>
        <w:rPr>
          <w:rFonts w:ascii="Arial" w:hAnsi="Arial" w:cs="Arial"/>
          <w:b/>
          <w:bCs/>
          <w:sz w:val="28"/>
          <w:szCs w:val="28"/>
        </w:rPr>
      </w:pPr>
      <w:r w:rsidRPr="00406812">
        <w:rPr>
          <w:rFonts w:ascii="Arial" w:hAnsi="Arial" w:cs="Arial"/>
          <w:sz w:val="24"/>
          <w:szCs w:val="24"/>
        </w:rPr>
        <w:t>Imbernón, F. (2020, 26 febrero). Educación progresista versus educación conservadora. El Diario de la Educación.</w:t>
      </w:r>
      <w:r w:rsidRPr="00406812">
        <w:rPr>
          <w:rFonts w:ascii="Arial" w:hAnsi="Arial" w:cs="Arial"/>
          <w:b/>
          <w:bCs/>
          <w:sz w:val="28"/>
          <w:szCs w:val="28"/>
        </w:rPr>
        <w:t xml:space="preserve"> </w:t>
      </w:r>
      <w:hyperlink r:id="rId10" w:history="1">
        <w:r w:rsidRPr="00406812">
          <w:rPr>
            <w:rStyle w:val="Hipervnculo"/>
            <w:rFonts w:ascii="Arial" w:hAnsi="Arial" w:cs="Arial"/>
            <w:sz w:val="28"/>
            <w:szCs w:val="28"/>
          </w:rPr>
          <w:t>https://eldiariodelaeducacion.com/2020/02/05/educacion-progresista-versus-educacion-conservadora/</w:t>
        </w:r>
      </w:hyperlink>
    </w:p>
    <w:p w14:paraId="36D54AC7" w14:textId="29C0EDBF" w:rsidR="00461394" w:rsidRDefault="00406812" w:rsidP="00525F94">
      <w:pPr>
        <w:rPr>
          <w:rFonts w:ascii="Arial" w:hAnsi="Arial" w:cs="Arial"/>
          <w:sz w:val="24"/>
          <w:szCs w:val="24"/>
        </w:rPr>
      </w:pPr>
      <w:r w:rsidRPr="00406812">
        <w:rPr>
          <w:rFonts w:ascii="Arial" w:hAnsi="Arial" w:cs="Arial"/>
          <w:sz w:val="24"/>
          <w:szCs w:val="24"/>
        </w:rPr>
        <w:t xml:space="preserve">La educación progresiva de Dewey frente a la educación tradicional. (s. f.). Pedagogía. Recuperado 3 de junio de 2021, de </w:t>
      </w:r>
      <w:hyperlink r:id="rId11" w:anchor=":%7E:text=La%20educaci%C3%B3n%20progresiva%20de%20Dewey%20frente%20a%20la%20educaci%C3%B3n%20tradicional,-En%20el%20primer&amp;text=La%20educaci%C3%B3n%20tradicional%2C%20seg%C3%BAn%20el,de%20madurez%20para%20su%20comprensi%C3%B3n" w:history="1">
        <w:r w:rsidRPr="00721BD3">
          <w:rPr>
            <w:rStyle w:val="Hipervnculo"/>
            <w:rFonts w:ascii="Arial" w:hAnsi="Arial" w:cs="Arial"/>
            <w:sz w:val="24"/>
            <w:szCs w:val="24"/>
          </w:rPr>
          <w:t>http://activemoslapedagogia.blogspot.com/2015/08/la-educacion-progresiva-de-dewey-frente.html#:%7E:text=La%20educaci%C3%B3n%20progresiva%20de%20Dewey%20frente%20a%20la%20educaci%C3%B3n%20tradicional,-En%20el%20primer&amp;text=La%20educaci%C3%B3n%20tradicional%2C%20seg%C3%BAn%20el,de%20madurez%20para%20su%20comprensi%C3%B3n</w:t>
        </w:r>
      </w:hyperlink>
      <w:r w:rsidRPr="00406812">
        <w:rPr>
          <w:rFonts w:ascii="Arial" w:hAnsi="Arial" w:cs="Arial"/>
          <w:sz w:val="24"/>
          <w:szCs w:val="24"/>
        </w:rPr>
        <w:t>.</w:t>
      </w:r>
    </w:p>
    <w:p w14:paraId="35EBF3A2" w14:textId="69DE9BF6" w:rsidR="00406812" w:rsidRDefault="00406812" w:rsidP="00525F94">
      <w:pPr>
        <w:rPr>
          <w:rFonts w:ascii="Arial" w:hAnsi="Arial" w:cs="Arial"/>
          <w:sz w:val="24"/>
          <w:szCs w:val="24"/>
        </w:rPr>
      </w:pPr>
      <w:r w:rsidRPr="00406812">
        <w:rPr>
          <w:rFonts w:ascii="Arial" w:hAnsi="Arial" w:cs="Arial"/>
          <w:sz w:val="24"/>
          <w:szCs w:val="24"/>
        </w:rPr>
        <w:t xml:space="preserve">Buffett, W. (2016, 12 julio). La Reforma Educativa, una transformación indispensable para México. Excélsior. </w:t>
      </w:r>
      <w:hyperlink r:id="rId12" w:history="1">
        <w:r w:rsidRPr="00721BD3">
          <w:rPr>
            <w:rStyle w:val="Hipervnculo"/>
            <w:rFonts w:ascii="Arial" w:hAnsi="Arial" w:cs="Arial"/>
            <w:sz w:val="24"/>
            <w:szCs w:val="24"/>
          </w:rPr>
          <w:t>https://www.excelsior.com.mx/opinion/opinion-del-experto-nacional/2016/07/12/1104366</w:t>
        </w:r>
      </w:hyperlink>
    </w:p>
    <w:p w14:paraId="2B02BFC4" w14:textId="4661D5B1" w:rsidR="00406812" w:rsidRDefault="00406812" w:rsidP="00525F94">
      <w:pPr>
        <w:rPr>
          <w:rFonts w:ascii="Arial" w:hAnsi="Arial" w:cs="Arial"/>
          <w:sz w:val="24"/>
          <w:szCs w:val="24"/>
        </w:rPr>
      </w:pPr>
    </w:p>
    <w:p w14:paraId="324FCF14" w14:textId="3AC7FBB2" w:rsidR="00406812" w:rsidRDefault="00406812" w:rsidP="00525F94">
      <w:pPr>
        <w:rPr>
          <w:rFonts w:ascii="Arial" w:hAnsi="Arial" w:cs="Arial"/>
          <w:sz w:val="24"/>
          <w:szCs w:val="24"/>
        </w:rPr>
      </w:pPr>
    </w:p>
    <w:p w14:paraId="250FB5CE" w14:textId="66BE6704" w:rsidR="00406812" w:rsidRDefault="00406812" w:rsidP="00525F94">
      <w:pPr>
        <w:rPr>
          <w:rFonts w:ascii="Arial" w:hAnsi="Arial" w:cs="Arial"/>
          <w:sz w:val="24"/>
          <w:szCs w:val="24"/>
        </w:rPr>
      </w:pPr>
    </w:p>
    <w:p w14:paraId="3182F3B9" w14:textId="6DF73728" w:rsidR="00406812" w:rsidRPr="00461394" w:rsidRDefault="0016418D" w:rsidP="00525F94">
      <w:pPr>
        <w:rPr>
          <w:rFonts w:ascii="Arial" w:hAnsi="Arial" w:cs="Arial"/>
          <w:sz w:val="24"/>
          <w:szCs w:val="24"/>
        </w:rPr>
      </w:pPr>
      <w:r>
        <w:rPr>
          <w:noProof/>
        </w:rPr>
        <w:lastRenderedPageBreak/>
        <w:drawing>
          <wp:anchor distT="0" distB="0" distL="114300" distR="114300" simplePos="0" relativeHeight="251660288" behindDoc="0" locked="0" layoutInCell="1" allowOverlap="1" wp14:anchorId="400BFA09" wp14:editId="5B37C455">
            <wp:simplePos x="0" y="0"/>
            <wp:positionH relativeFrom="margin">
              <wp:posOffset>604519</wp:posOffset>
            </wp:positionH>
            <wp:positionV relativeFrom="paragraph">
              <wp:posOffset>-328249</wp:posOffset>
            </wp:positionV>
            <wp:extent cx="7286625" cy="5179649"/>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0533" t="18876" r="22024" b="8494"/>
                    <a:stretch/>
                  </pic:blipFill>
                  <pic:spPr bwMode="auto">
                    <a:xfrm>
                      <a:off x="0" y="0"/>
                      <a:ext cx="7288385" cy="5180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06812" w:rsidRPr="00461394" w:rsidSect="00CF127B">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C49BD"/>
    <w:multiLevelType w:val="hybridMultilevel"/>
    <w:tmpl w:val="6B700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81090A"/>
    <w:multiLevelType w:val="hybridMultilevel"/>
    <w:tmpl w:val="D5E06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E74AC0"/>
    <w:multiLevelType w:val="hybridMultilevel"/>
    <w:tmpl w:val="7B26C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CC44EEC"/>
    <w:multiLevelType w:val="hybridMultilevel"/>
    <w:tmpl w:val="7D3CE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E83696"/>
    <w:multiLevelType w:val="hybridMultilevel"/>
    <w:tmpl w:val="A6BE7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1360606"/>
    <w:multiLevelType w:val="hybridMultilevel"/>
    <w:tmpl w:val="EF5431D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80818E2"/>
    <w:multiLevelType w:val="hybridMultilevel"/>
    <w:tmpl w:val="A67EA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94"/>
    <w:rsid w:val="000947B4"/>
    <w:rsid w:val="0016418D"/>
    <w:rsid w:val="00220C2B"/>
    <w:rsid w:val="002A5BE7"/>
    <w:rsid w:val="00343848"/>
    <w:rsid w:val="003666ED"/>
    <w:rsid w:val="0038579E"/>
    <w:rsid w:val="00406812"/>
    <w:rsid w:val="004263D1"/>
    <w:rsid w:val="00461394"/>
    <w:rsid w:val="00525F94"/>
    <w:rsid w:val="006231FD"/>
    <w:rsid w:val="007878E3"/>
    <w:rsid w:val="007A38AD"/>
    <w:rsid w:val="007D307E"/>
    <w:rsid w:val="0086214A"/>
    <w:rsid w:val="009D35D5"/>
    <w:rsid w:val="00A4242F"/>
    <w:rsid w:val="00A62676"/>
    <w:rsid w:val="00CF127B"/>
    <w:rsid w:val="00D65308"/>
    <w:rsid w:val="00D82264"/>
    <w:rsid w:val="00DC7A75"/>
    <w:rsid w:val="00EC4B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C65D"/>
  <w15:chartTrackingRefBased/>
  <w15:docId w15:val="{5B9A8500-627E-4FD6-9514-5BC7E444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127B"/>
    <w:pPr>
      <w:ind w:left="720"/>
      <w:contextualSpacing/>
    </w:pPr>
  </w:style>
  <w:style w:type="table" w:styleId="Tablaconcuadrcula">
    <w:name w:val="Table Grid"/>
    <w:basedOn w:val="Tablanormal"/>
    <w:uiPriority w:val="39"/>
    <w:rsid w:val="00787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06812"/>
    <w:rPr>
      <w:color w:val="0563C1" w:themeColor="hyperlink"/>
      <w:u w:val="single"/>
    </w:rPr>
  </w:style>
  <w:style w:type="character" w:styleId="Mencinsinresolver">
    <w:name w:val="Unresolved Mention"/>
    <w:basedOn w:val="Fuentedeprrafopredeter"/>
    <w:uiPriority w:val="99"/>
    <w:semiHidden/>
    <w:unhideWhenUsed/>
    <w:rsid w:val="00406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excelsior.com.mx/opinion/opinion-del-experto-nacional/2016/07/12/1104366"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activemoslapedagogia.blogspot.com/2015/08/la-educacion-progresiva-de-dewey-frente.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eldiariodelaeducacion.com/2020/02/05/educacion-progresista-versus-educacion-conservadora/"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9</Pages>
  <Words>1867</Words>
  <Characters>10270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6</cp:revision>
  <dcterms:created xsi:type="dcterms:W3CDTF">2021-06-01T18:27:00Z</dcterms:created>
  <dcterms:modified xsi:type="dcterms:W3CDTF">2021-06-03T01:52:00Z</dcterms:modified>
</cp:coreProperties>
</file>