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09CE0" w14:textId="77777777" w:rsidR="001B4C4D" w:rsidRDefault="001B4C4D" w:rsidP="001B4C4D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E68BE3A" wp14:editId="535679AE">
            <wp:simplePos x="0" y="0"/>
            <wp:positionH relativeFrom="page">
              <wp:align>right</wp:align>
            </wp:positionH>
            <wp:positionV relativeFrom="paragraph">
              <wp:posOffset>-7620</wp:posOffset>
            </wp:positionV>
            <wp:extent cx="7810500" cy="822960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0" t="9056" r="48744" b="13665"/>
                    <a:stretch/>
                  </pic:blipFill>
                  <pic:spPr bwMode="auto"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F0130" w14:textId="77777777" w:rsidR="001B4C4D" w:rsidRDefault="001B4C4D" w:rsidP="001B4C4D"/>
    <w:p w14:paraId="018D50AE" w14:textId="77777777" w:rsidR="001B4C4D" w:rsidRDefault="001B4C4D" w:rsidP="001B4C4D">
      <w:pPr>
        <w:jc w:val="center"/>
        <w:rPr>
          <w:rFonts w:ascii="Comic Sans MS" w:hAnsi="Comic Sans MS"/>
          <w:b/>
          <w:color w:val="0000FF"/>
          <w:sz w:val="52"/>
          <w:lang w:val="es-ES"/>
        </w:rPr>
      </w:pPr>
      <w:r>
        <w:rPr>
          <w:rFonts w:ascii="Comic Sans MS" w:hAnsi="Comic Sans MS"/>
          <w:b/>
          <w:color w:val="0000FF"/>
          <w:sz w:val="52"/>
          <w:lang w:val="es-ES"/>
        </w:rPr>
        <w:t>CUADERNO DE NOTAS CIENTIFICAS</w:t>
      </w:r>
    </w:p>
    <w:p w14:paraId="255CC634" w14:textId="77777777" w:rsidR="001B4C4D" w:rsidRDefault="001B4C4D" w:rsidP="001B4C4D">
      <w:pPr>
        <w:jc w:val="center"/>
        <w:rPr>
          <w:rFonts w:ascii="Comic Sans MS" w:hAnsi="Comic Sans MS"/>
          <w:b/>
          <w:color w:val="0000FF"/>
          <w:sz w:val="52"/>
          <w:lang w:val="es-ES"/>
        </w:rPr>
      </w:pPr>
      <w:r>
        <w:rPr>
          <w:rFonts w:ascii="Comic Sans MS" w:hAnsi="Comic Sans MS"/>
          <w:b/>
          <w:color w:val="0000FF"/>
          <w:sz w:val="52"/>
          <w:lang w:val="es-ES"/>
        </w:rPr>
        <w:t>ALUMNA: DIANA SOFIA GUTIERREZ ZAPATA</w:t>
      </w:r>
    </w:p>
    <w:p w14:paraId="732C8C0F" w14:textId="77777777" w:rsidR="001B4C4D" w:rsidRDefault="001B4C4D" w:rsidP="001B4C4D">
      <w:pPr>
        <w:jc w:val="center"/>
        <w:rPr>
          <w:rFonts w:ascii="Comic Sans MS" w:hAnsi="Comic Sans MS"/>
          <w:b/>
          <w:color w:val="0000FF"/>
          <w:sz w:val="96"/>
          <w:u w:val="single"/>
          <w:lang w:val="es-ES"/>
        </w:rPr>
      </w:pPr>
      <w:r>
        <w:rPr>
          <w:rFonts w:ascii="Comic Sans MS" w:hAnsi="Comic Sans MS"/>
          <w:b/>
          <w:color w:val="0000FF"/>
          <w:sz w:val="96"/>
          <w:u w:val="single"/>
          <w:lang w:val="es-ES"/>
        </w:rPr>
        <w:t xml:space="preserve">Junio </w:t>
      </w:r>
      <w:r>
        <w:rPr>
          <w:rFonts w:ascii="Comic Sans MS" w:hAnsi="Comic Sans MS"/>
          <w:b/>
          <w:color w:val="0000FF"/>
          <w:sz w:val="96"/>
          <w:u w:val="single"/>
          <w:lang w:val="es-ES"/>
        </w:rPr>
        <w:t xml:space="preserve">  </w:t>
      </w:r>
    </w:p>
    <w:p w14:paraId="0F06189F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77EB3CB0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16841D3B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65622C7C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25178E7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A97DFF5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7F7769A8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31D56F2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79D5576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9E457A6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8035598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72F77D56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1B903345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60BAE9E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936A0FE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FCAEF97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775639FC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41FB7959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676B2E76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15E24A9F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55582DD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5C8A2E9A" w14:textId="77777777" w:rsidR="001B4C4D" w:rsidRDefault="001B4C4D" w:rsidP="001B4C4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C2AAD60" w14:textId="77777777" w:rsidR="001B4C4D" w:rsidRDefault="001B4C4D" w:rsidP="001B4C4D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4C4A1723" w14:textId="77777777" w:rsidR="001B4C4D" w:rsidRDefault="001B4C4D" w:rsidP="001B4C4D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51667CB2" w14:textId="77777777" w:rsidR="001B4C4D" w:rsidRDefault="001B4C4D" w:rsidP="001B4C4D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63CA907A" w14:textId="77777777" w:rsidR="001B4C4D" w:rsidRDefault="001B4C4D" w:rsidP="001B4C4D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lastRenderedPageBreak/>
        <w:t xml:space="preserve">Del </w:t>
      </w:r>
      <w:r>
        <w:rPr>
          <w:rFonts w:ascii="Comic Sans MS" w:hAnsi="Comic Sans MS"/>
          <w:b/>
          <w:sz w:val="32"/>
          <w:u w:val="single"/>
        </w:rPr>
        <w:t>31 al 04</w:t>
      </w:r>
      <w:r>
        <w:rPr>
          <w:rFonts w:ascii="Comic Sans MS" w:hAnsi="Comic Sans MS"/>
          <w:b/>
          <w:sz w:val="32"/>
          <w:u w:val="single"/>
        </w:rPr>
        <w:t xml:space="preserve"> de mayo  </w:t>
      </w:r>
    </w:p>
    <w:p w14:paraId="6D159406" w14:textId="77777777" w:rsidR="001B4C4D" w:rsidRDefault="001B4C4D" w:rsidP="001B4C4D">
      <w:pPr>
        <w:spacing w:line="360" w:lineRule="auto"/>
        <w:rPr>
          <w:rFonts w:ascii="Century Gothic" w:eastAsia="AG180Days" w:hAnsi="Century Gothic" w:cs="Arial"/>
          <w:color w:val="000000"/>
          <w:kern w:val="24"/>
          <w:sz w:val="20"/>
          <w:lang w:eastAsia="es-MX"/>
        </w:rPr>
      </w:pPr>
    </w:p>
    <w:p w14:paraId="6FDCA61C" w14:textId="77777777" w:rsidR="001B4C4D" w:rsidRDefault="001B4C4D" w:rsidP="00E37CE3">
      <w:pPr>
        <w:spacing w:line="276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  <w:r w:rsidRPr="00E37CE3">
        <w:rPr>
          <w:rFonts w:ascii="Century Gothic" w:eastAsia="AG180Days" w:hAnsi="Century Gothic" w:cs="Arial"/>
          <w:color w:val="000000"/>
          <w:kern w:val="24"/>
          <w:lang w:eastAsia="es-MX"/>
        </w:rPr>
        <w:t>Cuidado de los dientes: se deben de cepillar</w:t>
      </w:r>
      <w:r w:rsidRPr="00E37CE3">
        <w:rPr>
          <w:rFonts w:ascii="Century Gothic" w:eastAsia="AG180Days" w:hAnsi="Century Gothic" w:cs="Arial"/>
          <w:color w:val="000000"/>
          <w:kern w:val="24"/>
          <w:lang w:eastAsia="es-MX"/>
        </w:rPr>
        <w:t>, si va al dentista y que hace con los dientes que se le han caído, así como registrar que hace bien y que hace mal en los dientes</w:t>
      </w:r>
    </w:p>
    <w:p w14:paraId="7EDD6ACB" w14:textId="77777777" w:rsidR="001332CD" w:rsidRPr="001332CD" w:rsidRDefault="001332CD" w:rsidP="00133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  <w:r w:rsidRPr="001332CD"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>cepíllese los dientes dos veces al día con pasta dental con flúor.</w:t>
      </w:r>
    </w:p>
    <w:p w14:paraId="0F56D9DF" w14:textId="77777777" w:rsidR="001332CD" w:rsidRPr="001332CD" w:rsidRDefault="001332CD" w:rsidP="00133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  <w:r w:rsidRPr="001332CD"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>Use hilo dental con regularidad.</w:t>
      </w:r>
    </w:p>
    <w:p w14:paraId="11F0F7B0" w14:textId="77777777" w:rsidR="001332CD" w:rsidRDefault="001332CD" w:rsidP="00133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  <w:r w:rsidRPr="001332CD"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>Visite de forma regular a su dentista para una revisión y limpieza. Infórmele sobre cualquier problema médico que tenga y los medicamentos que toma.</w:t>
      </w:r>
    </w:p>
    <w:p w14:paraId="645ACCD6" w14:textId="77777777" w:rsidR="001332CD" w:rsidRPr="001332CD" w:rsidRDefault="001332CD" w:rsidP="001332C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 xml:space="preserve">Recuperado de: </w:t>
      </w:r>
      <w:hyperlink r:id="rId6" w:history="1">
        <w:r w:rsidRPr="00936673">
          <w:rPr>
            <w:rStyle w:val="Hipervnculo"/>
            <w:rFonts w:ascii="Times New Roman" w:eastAsia="Times New Roman" w:hAnsi="Times New Roman" w:cs="Times New Roman"/>
            <w:sz w:val="24"/>
            <w:szCs w:val="20"/>
            <w:lang w:eastAsia="es-MX"/>
          </w:rPr>
          <w:t>https://www.nia.nih.gov/espanol/dientes-boca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  <w:t xml:space="preserve"> </w:t>
      </w:r>
    </w:p>
    <w:p w14:paraId="0A712CE6" w14:textId="77777777" w:rsidR="001332CD" w:rsidRPr="001332CD" w:rsidRDefault="001332CD" w:rsidP="001332CD">
      <w:pPr>
        <w:pStyle w:val="NormalWeb"/>
        <w:spacing w:before="0" w:beforeAutospacing="0" w:after="312" w:afterAutospacing="0" w:line="360" w:lineRule="auto"/>
        <w:rPr>
          <w:rFonts w:ascii="Century Gothic" w:eastAsia="HelloMissThang" w:hAnsi="Century Gothic"/>
          <w:sz w:val="22"/>
          <w:szCs w:val="22"/>
        </w:rPr>
      </w:pPr>
      <w:r w:rsidRPr="001332CD">
        <w:rPr>
          <w:rFonts w:ascii="Century Gothic" w:eastAsia="HelloMissThang" w:hAnsi="Century Gothic"/>
          <w:sz w:val="22"/>
          <w:szCs w:val="22"/>
        </w:rPr>
        <w:t xml:space="preserve">Croquis: </w:t>
      </w:r>
      <w:r w:rsidRPr="001332CD">
        <w:rPr>
          <w:rFonts w:ascii="Century Gothic" w:eastAsia="HelloMissThang" w:hAnsi="Century Gothic"/>
          <w:sz w:val="22"/>
          <w:szCs w:val="22"/>
        </w:rPr>
        <w:t>es un mapa o dibujo que nos sirve para identificar un lugar y saber por dónde vamos a pasar</w:t>
      </w:r>
      <w:r>
        <w:rPr>
          <w:rFonts w:ascii="Century Gothic" w:eastAsia="HelloMissThang" w:hAnsi="Century Gothic"/>
          <w:sz w:val="22"/>
          <w:szCs w:val="22"/>
        </w:rPr>
        <w:t xml:space="preserve">, que se encuentra cerca del lugar que vamos a buscar. </w:t>
      </w:r>
    </w:p>
    <w:p w14:paraId="32D43066" w14:textId="77777777" w:rsidR="001332CD" w:rsidRPr="001332CD" w:rsidRDefault="001332CD" w:rsidP="001332CD">
      <w:pPr>
        <w:spacing w:line="360" w:lineRule="auto"/>
        <w:rPr>
          <w:rFonts w:ascii="Times New Roman" w:hAnsi="Times New Roman" w:cs="Times New Roman"/>
          <w:sz w:val="24"/>
        </w:rPr>
      </w:pPr>
      <w:r w:rsidRPr="001332CD">
        <w:rPr>
          <w:rFonts w:ascii="Times New Roman" w:hAnsi="Times New Roman" w:cs="Times New Roman"/>
          <w:sz w:val="24"/>
        </w:rPr>
        <w:t>C</w:t>
      </w:r>
      <w:r w:rsidR="001B4C4D" w:rsidRPr="001332CD">
        <w:rPr>
          <w:rFonts w:ascii="Times New Roman" w:hAnsi="Times New Roman" w:cs="Times New Roman"/>
          <w:sz w:val="24"/>
        </w:rPr>
        <w:t>roquis</w:t>
      </w:r>
      <w:r w:rsidRPr="001332CD">
        <w:rPr>
          <w:rFonts w:ascii="Times New Roman" w:hAnsi="Times New Roman" w:cs="Times New Roman"/>
          <w:sz w:val="24"/>
        </w:rPr>
        <w:t>: El croquis es un mapa pequeño que te indica la ubicación de algún lugar con referencias, y nos sirve para encontrar ubicaciones que desconozcamos. Es un diseño abocetado que plasma de forma simplificada una imagen de un lugar, puede hacerse con instrumentos de dibujo.</w:t>
      </w:r>
    </w:p>
    <w:p w14:paraId="11517F6A" w14:textId="77777777" w:rsidR="001332CD" w:rsidRPr="001332CD" w:rsidRDefault="001332CD" w:rsidP="001332CD">
      <w:pPr>
        <w:spacing w:line="360" w:lineRule="auto"/>
        <w:rPr>
          <w:rFonts w:ascii="Times New Roman" w:hAnsi="Times New Roman" w:cs="Times New Roman"/>
          <w:sz w:val="24"/>
        </w:rPr>
      </w:pPr>
      <w:r w:rsidRPr="001332CD">
        <w:rPr>
          <w:rFonts w:ascii="Times New Roman" w:hAnsi="Times New Roman" w:cs="Times New Roman"/>
          <w:sz w:val="24"/>
        </w:rPr>
        <w:t>Por lo general se trata del esquema elaborado a partir de la copia de un modelo proveniente de la naturaleza o de la plasmación visual de un concepto proveniente de la imaginación.</w:t>
      </w:r>
    </w:p>
    <w:p w14:paraId="7E91CE7C" w14:textId="77777777" w:rsidR="001332CD" w:rsidRPr="001332CD" w:rsidRDefault="001332CD" w:rsidP="001332CD">
      <w:pPr>
        <w:spacing w:line="360" w:lineRule="auto"/>
        <w:rPr>
          <w:rFonts w:ascii="Times New Roman" w:hAnsi="Times New Roman" w:cs="Times New Roman"/>
          <w:sz w:val="24"/>
        </w:rPr>
      </w:pPr>
      <w:r w:rsidRPr="001332CD">
        <w:rPr>
          <w:rFonts w:ascii="Times New Roman" w:hAnsi="Times New Roman" w:cs="Times New Roman"/>
          <w:sz w:val="24"/>
        </w:rPr>
        <w:t xml:space="preserve">Recuperado de: </w:t>
      </w:r>
      <w:hyperlink r:id="rId7" w:history="1">
        <w:r w:rsidRPr="001332CD">
          <w:rPr>
            <w:rStyle w:val="Hipervnculo"/>
            <w:rFonts w:ascii="Times New Roman" w:hAnsi="Times New Roman" w:cs="Times New Roman"/>
            <w:sz w:val="24"/>
          </w:rPr>
          <w:t>https://www.editorialmd.com/ver/croquis-para-ninos-imprimir</w:t>
        </w:r>
      </w:hyperlink>
      <w:r w:rsidRPr="001332CD">
        <w:rPr>
          <w:rFonts w:ascii="Times New Roman" w:hAnsi="Times New Roman" w:cs="Times New Roman"/>
          <w:sz w:val="24"/>
        </w:rPr>
        <w:t xml:space="preserve"> </w:t>
      </w:r>
    </w:p>
    <w:p w14:paraId="3AAB681A" w14:textId="77777777" w:rsidR="001B4C4D" w:rsidRPr="00E37CE3" w:rsidRDefault="001B4C4D" w:rsidP="00E37CE3">
      <w:pPr>
        <w:spacing w:line="276" w:lineRule="auto"/>
        <w:rPr>
          <w:rFonts w:ascii="Century Gothic" w:eastAsia="HelloMissThang" w:hAnsi="Century Gothic" w:cs="Times New Roman"/>
        </w:rPr>
      </w:pPr>
    </w:p>
    <w:p w14:paraId="5CC58D6D" w14:textId="77777777" w:rsidR="00E37CE3" w:rsidRPr="00E37CE3" w:rsidRDefault="00E37CE3" w:rsidP="00E37CE3">
      <w:pPr>
        <w:pStyle w:val="Prrafodelista"/>
        <w:numPr>
          <w:ilvl w:val="0"/>
          <w:numId w:val="1"/>
        </w:numPr>
        <w:spacing w:line="276" w:lineRule="auto"/>
        <w:ind w:left="1080"/>
        <w:rPr>
          <w:rFonts w:ascii="Century Gothic" w:hAnsi="Century Gothic" w:cs="Arial"/>
        </w:rPr>
      </w:pPr>
      <w:bookmarkStart w:id="0" w:name="_GoBack"/>
      <w:bookmarkEnd w:id="0"/>
      <w:proofErr w:type="spellStart"/>
      <w:r w:rsidRPr="00E37CE3">
        <w:rPr>
          <w:rFonts w:ascii="Century Gothic" w:hAnsi="Century Gothic" w:cs="Arial"/>
          <w:color w:val="000000" w:themeColor="text1"/>
          <w:kern w:val="24"/>
        </w:rPr>
        <w:t>What</w:t>
      </w:r>
      <w:proofErr w:type="spellEnd"/>
      <w:r w:rsidRPr="00E37CE3">
        <w:rPr>
          <w:rFonts w:ascii="Century Gothic" w:hAnsi="Century Gothic" w:cs="Arial"/>
          <w:color w:val="000000" w:themeColor="text1"/>
          <w:kern w:val="24"/>
        </w:rPr>
        <w:t xml:space="preserve"> Teddy can use to </w:t>
      </w:r>
      <w:proofErr w:type="spellStart"/>
      <w:r w:rsidRPr="00E37CE3">
        <w:rPr>
          <w:rFonts w:ascii="Century Gothic" w:hAnsi="Century Gothic" w:cs="Arial"/>
          <w:color w:val="000000" w:themeColor="text1"/>
          <w:kern w:val="24"/>
        </w:rPr>
        <w:t>write</w:t>
      </w:r>
      <w:proofErr w:type="spellEnd"/>
      <w:r w:rsidRPr="00E37CE3">
        <w:rPr>
          <w:rFonts w:ascii="Century Gothic" w:hAnsi="Century Gothic" w:cs="Arial"/>
          <w:color w:val="000000" w:themeColor="text1"/>
          <w:kern w:val="24"/>
        </w:rPr>
        <w:t>?</w:t>
      </w:r>
    </w:p>
    <w:p w14:paraId="21CF8297" w14:textId="77777777" w:rsidR="00E37CE3" w:rsidRPr="00E37CE3" w:rsidRDefault="00E37CE3" w:rsidP="00E37CE3">
      <w:pPr>
        <w:pStyle w:val="Prrafodelista"/>
        <w:numPr>
          <w:ilvl w:val="0"/>
          <w:numId w:val="1"/>
        </w:numPr>
        <w:spacing w:line="276" w:lineRule="auto"/>
        <w:ind w:left="1080"/>
        <w:rPr>
          <w:rFonts w:ascii="Century Gothic" w:hAnsi="Century Gothic" w:cs="Arial"/>
        </w:rPr>
      </w:pPr>
      <w:proofErr w:type="spellStart"/>
      <w:r w:rsidRPr="00E37CE3">
        <w:rPr>
          <w:rFonts w:ascii="Century Gothic" w:hAnsi="Century Gothic" w:cs="Arial"/>
          <w:color w:val="000000" w:themeColor="text1"/>
          <w:kern w:val="24"/>
        </w:rPr>
        <w:t>What</w:t>
      </w:r>
      <w:proofErr w:type="spellEnd"/>
      <w:r w:rsidRPr="00E37CE3">
        <w:rPr>
          <w:rFonts w:ascii="Century Gothic" w:hAnsi="Century Gothic" w:cs="Arial"/>
          <w:color w:val="000000" w:themeColor="text1"/>
          <w:kern w:val="24"/>
        </w:rPr>
        <w:t xml:space="preserve"> Teddy can use to </w:t>
      </w:r>
      <w:proofErr w:type="spellStart"/>
      <w:r w:rsidRPr="00E37CE3">
        <w:rPr>
          <w:rFonts w:ascii="Century Gothic" w:hAnsi="Century Gothic" w:cs="Arial"/>
          <w:color w:val="000000" w:themeColor="text1"/>
          <w:kern w:val="24"/>
        </w:rPr>
        <w:t>Paint?</w:t>
      </w:r>
      <w:proofErr w:type="spellEnd"/>
    </w:p>
    <w:p w14:paraId="30D1953A" w14:textId="77777777" w:rsidR="00E37CE3" w:rsidRPr="00E37CE3" w:rsidRDefault="00E37CE3" w:rsidP="00E37CE3">
      <w:pPr>
        <w:pStyle w:val="Prrafodelista"/>
        <w:numPr>
          <w:ilvl w:val="0"/>
          <w:numId w:val="1"/>
        </w:numPr>
        <w:spacing w:line="276" w:lineRule="auto"/>
        <w:ind w:left="1080"/>
        <w:rPr>
          <w:rFonts w:ascii="Century Gothic" w:hAnsi="Century Gothic" w:cs="Arial"/>
        </w:rPr>
      </w:pPr>
      <w:proofErr w:type="spellStart"/>
      <w:r w:rsidRPr="00E37CE3">
        <w:rPr>
          <w:rFonts w:ascii="Century Gothic" w:hAnsi="Century Gothic" w:cs="Arial"/>
          <w:color w:val="000000" w:themeColor="text1"/>
          <w:kern w:val="24"/>
        </w:rPr>
        <w:t>What</w:t>
      </w:r>
      <w:proofErr w:type="spellEnd"/>
      <w:r w:rsidRPr="00E37CE3">
        <w:rPr>
          <w:rFonts w:ascii="Century Gothic" w:hAnsi="Century Gothic" w:cs="Arial"/>
          <w:color w:val="000000" w:themeColor="text1"/>
          <w:kern w:val="24"/>
        </w:rPr>
        <w:t xml:space="preserve"> Teddy can use to </w:t>
      </w:r>
      <w:proofErr w:type="spellStart"/>
      <w:r w:rsidRPr="00E37CE3">
        <w:rPr>
          <w:rFonts w:ascii="Century Gothic" w:hAnsi="Century Gothic" w:cs="Arial"/>
          <w:color w:val="000000" w:themeColor="text1"/>
          <w:kern w:val="24"/>
        </w:rPr>
        <w:t>cut</w:t>
      </w:r>
      <w:proofErr w:type="spellEnd"/>
      <w:r w:rsidRPr="00E37CE3">
        <w:rPr>
          <w:rFonts w:ascii="Century Gothic" w:hAnsi="Century Gothic" w:cs="Arial"/>
          <w:color w:val="000000" w:themeColor="text1"/>
          <w:kern w:val="24"/>
        </w:rPr>
        <w:t xml:space="preserve"> a </w:t>
      </w:r>
      <w:proofErr w:type="spellStart"/>
      <w:r w:rsidRPr="00E37CE3">
        <w:rPr>
          <w:rFonts w:ascii="Century Gothic" w:hAnsi="Century Gothic" w:cs="Arial"/>
          <w:color w:val="000000" w:themeColor="text1"/>
          <w:kern w:val="24"/>
        </w:rPr>
        <w:t>paper</w:t>
      </w:r>
      <w:proofErr w:type="spellEnd"/>
      <w:r w:rsidRPr="00E37CE3">
        <w:rPr>
          <w:rFonts w:ascii="Century Gothic" w:hAnsi="Century Gothic" w:cs="Arial"/>
          <w:color w:val="000000" w:themeColor="text1"/>
          <w:kern w:val="24"/>
        </w:rPr>
        <w:t>?</w:t>
      </w:r>
    </w:p>
    <w:p w14:paraId="735698A6" w14:textId="77777777" w:rsidR="00E37CE3" w:rsidRPr="00E37CE3" w:rsidRDefault="00E37CE3" w:rsidP="00E37CE3">
      <w:pPr>
        <w:pStyle w:val="Prrafodelista"/>
        <w:spacing w:line="276" w:lineRule="auto"/>
        <w:ind w:left="1080"/>
        <w:rPr>
          <w:rFonts w:ascii="Century Gothic" w:hAnsi="Century Gothic" w:cs="Arial"/>
          <w:color w:val="000000" w:themeColor="text1"/>
          <w:kern w:val="24"/>
        </w:rPr>
      </w:pPr>
    </w:p>
    <w:p w14:paraId="5C2B1C8D" w14:textId="77777777" w:rsidR="00E37CE3" w:rsidRPr="00E37CE3" w:rsidRDefault="00E37CE3" w:rsidP="00E37CE3">
      <w:pPr>
        <w:spacing w:line="276" w:lineRule="auto"/>
        <w:rPr>
          <w:rFonts w:ascii="Century Gothic" w:hAnsi="Century Gothic"/>
        </w:rPr>
      </w:pPr>
      <w:r w:rsidRPr="00E37CE3">
        <w:rPr>
          <w:rFonts w:ascii="Century Gothic" w:hAnsi="Century Gothic"/>
        </w:rPr>
        <w:t>1. ¿Qué puede usar Teddy para escribir?</w:t>
      </w:r>
    </w:p>
    <w:p w14:paraId="7CF33DFD" w14:textId="77777777" w:rsidR="00E37CE3" w:rsidRPr="00E37CE3" w:rsidRDefault="00E37CE3" w:rsidP="00E37CE3">
      <w:pPr>
        <w:spacing w:line="276" w:lineRule="auto"/>
        <w:rPr>
          <w:rFonts w:ascii="Century Gothic" w:hAnsi="Century Gothic"/>
        </w:rPr>
      </w:pPr>
      <w:r w:rsidRPr="00E37CE3">
        <w:rPr>
          <w:rFonts w:ascii="Century Gothic" w:hAnsi="Century Gothic"/>
        </w:rPr>
        <w:t>2. ¿Qué puede usar Teddy para pintar?</w:t>
      </w:r>
    </w:p>
    <w:p w14:paraId="1A9DFAEA" w14:textId="77777777" w:rsidR="00E37CE3" w:rsidRPr="00E37CE3" w:rsidRDefault="00E37CE3" w:rsidP="00E37CE3">
      <w:pPr>
        <w:spacing w:line="276" w:lineRule="auto"/>
        <w:rPr>
          <w:rFonts w:ascii="Century Gothic" w:hAnsi="Century Gothic"/>
        </w:rPr>
      </w:pPr>
      <w:r w:rsidRPr="00E37CE3">
        <w:rPr>
          <w:rFonts w:ascii="Century Gothic" w:hAnsi="Century Gothic"/>
        </w:rPr>
        <w:t>3. ¿Qué puede usar Teddy para cortar un papel?</w:t>
      </w:r>
    </w:p>
    <w:p w14:paraId="39AF9AFB" w14:textId="77777777" w:rsidR="00E37CE3" w:rsidRPr="00E37CE3" w:rsidRDefault="00E37CE3" w:rsidP="00E37CE3">
      <w:pPr>
        <w:pStyle w:val="Prrafodelista"/>
        <w:spacing w:line="254" w:lineRule="auto"/>
        <w:ind w:left="1080"/>
        <w:rPr>
          <w:rFonts w:ascii="Century Gothic" w:hAnsi="Century Gothic" w:cs="Arial"/>
          <w:sz w:val="20"/>
          <w:szCs w:val="20"/>
        </w:rPr>
      </w:pPr>
    </w:p>
    <w:sectPr w:rsidR="00E37CE3" w:rsidRPr="00E37C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180Days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321F"/>
    <w:multiLevelType w:val="hybridMultilevel"/>
    <w:tmpl w:val="0498920C"/>
    <w:lvl w:ilvl="0" w:tplc="3D961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8D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46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22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05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EE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4C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2E0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4EA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556A6"/>
    <w:multiLevelType w:val="multilevel"/>
    <w:tmpl w:val="EF2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4D"/>
    <w:rsid w:val="001332CD"/>
    <w:rsid w:val="001B4C4D"/>
    <w:rsid w:val="00C264BA"/>
    <w:rsid w:val="00E37CE3"/>
    <w:rsid w:val="00E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1EB6"/>
  <w15:chartTrackingRefBased/>
  <w15:docId w15:val="{A106268C-B3FD-4B96-A36A-159A88E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4D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37CE3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37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37CE3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E37CE3"/>
  </w:style>
  <w:style w:type="character" w:styleId="Hipervnculo">
    <w:name w:val="Hyperlink"/>
    <w:basedOn w:val="Fuentedeprrafopredeter"/>
    <w:uiPriority w:val="99"/>
    <w:unhideWhenUsed/>
    <w:rsid w:val="00133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itorialmd.com/ver/croquis-para-ninos-imprim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a.nih.gov/espanol/dientes-bo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1</cp:revision>
  <dcterms:created xsi:type="dcterms:W3CDTF">2021-06-05T02:03:00Z</dcterms:created>
  <dcterms:modified xsi:type="dcterms:W3CDTF">2021-06-05T03:00:00Z</dcterms:modified>
</cp:coreProperties>
</file>