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1A" w:rsidRPr="00962B64" w:rsidRDefault="00F75A1A" w:rsidP="0077766D">
      <w:pPr>
        <w:spacing w:line="240" w:lineRule="auto"/>
        <w:jc w:val="center"/>
        <w:rPr>
          <w:rFonts w:ascii="Arial Black" w:hAnsi="Arial Black"/>
          <w:sz w:val="32"/>
        </w:rPr>
      </w:pPr>
      <w:r w:rsidRPr="00962B64">
        <w:rPr>
          <w:rFonts w:ascii="Arial Black" w:hAnsi="Arial Black"/>
          <w:noProof/>
          <w:sz w:val="32"/>
          <w:lang w:eastAsia="es-MX"/>
        </w:rPr>
        <w:drawing>
          <wp:inline distT="0" distB="0" distL="0" distR="0" wp14:anchorId="6D9FDBA8" wp14:editId="28BA9E0A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B64">
        <w:rPr>
          <w:rFonts w:ascii="Arial Black" w:hAnsi="Arial Black"/>
          <w:sz w:val="32"/>
        </w:rPr>
        <w:t>ESCUELA NORMAL DE EDUCACIÓN PREESCOLAR</w:t>
      </w:r>
    </w:p>
    <w:p w:rsidR="00F75A1A" w:rsidRPr="00962B64" w:rsidRDefault="00F75A1A" w:rsidP="0077766D">
      <w:pPr>
        <w:spacing w:line="240" w:lineRule="auto"/>
        <w:jc w:val="center"/>
        <w:rPr>
          <w:rFonts w:ascii="Arial" w:hAnsi="Arial" w:cs="Arial"/>
          <w:sz w:val="32"/>
        </w:rPr>
      </w:pPr>
      <w:r w:rsidRPr="00962B64">
        <w:rPr>
          <w:rFonts w:ascii="Arial" w:hAnsi="Arial" w:cs="Arial"/>
          <w:sz w:val="32"/>
        </w:rPr>
        <w:t>LIC. EN EDUCACIÓN PREESCOLAR</w:t>
      </w:r>
    </w:p>
    <w:p w:rsidR="00F75A1A" w:rsidRPr="00962B64" w:rsidRDefault="00F75A1A" w:rsidP="0077766D">
      <w:pPr>
        <w:spacing w:line="240" w:lineRule="auto"/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CICLO 2020-2021</w:t>
      </w:r>
    </w:p>
    <w:p w:rsidR="00F75A1A" w:rsidRPr="00962B64" w:rsidRDefault="00541846" w:rsidP="0077766D">
      <w:pPr>
        <w:spacing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ESTRATEGIAS DE TRABAJO DOCENTE</w:t>
      </w:r>
    </w:p>
    <w:p w:rsidR="00F75A1A" w:rsidRPr="00962B64" w:rsidRDefault="00541846" w:rsidP="0077766D">
      <w:pPr>
        <w:spacing w:line="24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ANGÉLICA MARÍA ROCCA VALDÉS</w:t>
      </w:r>
    </w:p>
    <w:p w:rsidR="00F75A1A" w:rsidRPr="00962B64" w:rsidRDefault="00F75A1A" w:rsidP="0077766D">
      <w:pPr>
        <w:spacing w:line="240" w:lineRule="auto"/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 xml:space="preserve">ARACELY LARA HERNÁNDEZ </w:t>
      </w:r>
    </w:p>
    <w:p w:rsidR="00077EE1" w:rsidRDefault="00077EE1" w:rsidP="0077766D">
      <w:pPr>
        <w:spacing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2°D</w:t>
      </w:r>
      <w:r w:rsidR="00F75A1A" w:rsidRPr="00962B64">
        <w:rPr>
          <w:rFonts w:ascii="Arial" w:hAnsi="Arial" w:cs="Arial"/>
          <w:b/>
          <w:sz w:val="32"/>
        </w:rPr>
        <w:t xml:space="preserve">            N.L.11</w:t>
      </w:r>
    </w:p>
    <w:p w:rsidR="0077766D" w:rsidRPr="0077766D" w:rsidRDefault="00FB057F" w:rsidP="0077766D">
      <w:pPr>
        <w:spacing w:line="24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CUADRO DE PRÁCTICA</w:t>
      </w:r>
    </w:p>
    <w:p w:rsidR="00F75A1A" w:rsidRDefault="00F75A1A" w:rsidP="0077766D">
      <w:pPr>
        <w:spacing w:line="240" w:lineRule="auto"/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COMPETENCIAS:</w:t>
      </w:r>
    </w:p>
    <w:p w:rsidR="0077766D" w:rsidRPr="0077766D" w:rsidRDefault="0077766D" w:rsidP="0077766D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77766D">
        <w:rPr>
          <w:rFonts w:ascii="Arial" w:hAnsi="Arial" w:cs="Arial"/>
          <w:sz w:val="24"/>
        </w:rPr>
        <w:t>Detecta los procesos de aprendizaje de sus alumnos para favorecer su desarrollo cognitivo y socioemocional.</w:t>
      </w:r>
    </w:p>
    <w:p w:rsidR="0077766D" w:rsidRPr="0077766D" w:rsidRDefault="0077766D" w:rsidP="0077766D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77766D">
        <w:rPr>
          <w:rFonts w:ascii="Arial" w:hAnsi="Arial" w:cs="Arial"/>
          <w:sz w:val="24"/>
        </w:rPr>
        <w:t>Aplica el plan y programas de estudio para alcanzar los propósitos educativos y contribuir al pleno desenvolvimiento de las capacidades de sus alumnos.</w:t>
      </w:r>
    </w:p>
    <w:p w:rsidR="0077766D" w:rsidRPr="0077766D" w:rsidRDefault="0077766D" w:rsidP="0077766D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77766D">
        <w:rPr>
          <w:rFonts w:ascii="Arial" w:hAnsi="Arial" w:cs="Arial"/>
          <w:sz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77766D" w:rsidRPr="0077766D" w:rsidRDefault="0077766D" w:rsidP="0077766D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77766D">
        <w:rPr>
          <w:rFonts w:ascii="Arial" w:hAnsi="Arial" w:cs="Arial"/>
          <w:sz w:val="24"/>
        </w:rPr>
        <w:t>Integra recursos de la investigación educativa para enriquecer su práctica profesional, expresando su interés por el conocimiento, la ciencia y la mejora de la educación.</w:t>
      </w:r>
    </w:p>
    <w:p w:rsidR="0077766D" w:rsidRPr="0077766D" w:rsidRDefault="0077766D" w:rsidP="0077766D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77766D">
        <w:rPr>
          <w:rFonts w:ascii="Arial" w:hAnsi="Arial" w:cs="Arial"/>
          <w:sz w:val="24"/>
        </w:rPr>
        <w:t>Actúa de manera ética ante la diversidad de situaciones que se presentan en la práctica profesional.</w:t>
      </w:r>
    </w:p>
    <w:p w:rsidR="00F75A1A" w:rsidRPr="00962B64" w:rsidRDefault="00FB057F" w:rsidP="0077766D">
      <w:pPr>
        <w:spacing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01/06</w:t>
      </w:r>
      <w:r w:rsidR="00077EE1">
        <w:rPr>
          <w:rFonts w:ascii="Arial" w:hAnsi="Arial" w:cs="Arial"/>
          <w:b/>
          <w:sz w:val="32"/>
        </w:rPr>
        <w:t>/21</w:t>
      </w:r>
    </w:p>
    <w:p w:rsidR="00541846" w:rsidRDefault="00F75A1A" w:rsidP="0077766D">
      <w:pPr>
        <w:spacing w:line="240" w:lineRule="auto"/>
        <w:jc w:val="right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SALTILLO, COAHUILA</w:t>
      </w:r>
    </w:p>
    <w:p w:rsidR="00FB057F" w:rsidRDefault="00FB057F" w:rsidP="00FB057F">
      <w:pPr>
        <w:spacing w:line="240" w:lineRule="auto"/>
        <w:rPr>
          <w:rFonts w:ascii="Arial" w:hAnsi="Arial" w:cs="Arial"/>
          <w:sz w:val="24"/>
        </w:rPr>
      </w:pPr>
    </w:p>
    <w:p w:rsidR="00FB057F" w:rsidRDefault="00FB057F" w:rsidP="00FB057F">
      <w:pPr>
        <w:spacing w:line="240" w:lineRule="auto"/>
        <w:rPr>
          <w:rFonts w:ascii="Arial" w:hAnsi="Arial" w:cs="Arial"/>
          <w:sz w:val="24"/>
        </w:rPr>
      </w:pPr>
    </w:p>
    <w:p w:rsidR="00FB057F" w:rsidRDefault="00FB057F" w:rsidP="00FB057F">
      <w:pPr>
        <w:spacing w:line="240" w:lineRule="auto"/>
        <w:rPr>
          <w:rFonts w:ascii="Arial" w:hAnsi="Arial" w:cs="Arial"/>
          <w:sz w:val="24"/>
        </w:rPr>
      </w:pPr>
    </w:p>
    <w:p w:rsidR="00FB057F" w:rsidRDefault="00FB057F" w:rsidP="00FB057F">
      <w:pPr>
        <w:spacing w:line="240" w:lineRule="auto"/>
        <w:rPr>
          <w:rFonts w:ascii="Arial" w:hAnsi="Arial" w:cs="Arial"/>
          <w:sz w:val="24"/>
        </w:rPr>
      </w:pPr>
    </w:p>
    <w:p w:rsidR="00FB057F" w:rsidRDefault="00FB057F" w:rsidP="00FB057F">
      <w:pPr>
        <w:spacing w:line="240" w:lineRule="auto"/>
        <w:rPr>
          <w:rFonts w:ascii="Arial" w:hAnsi="Arial" w:cs="Arial"/>
          <w:sz w:val="24"/>
        </w:rPr>
      </w:pPr>
    </w:p>
    <w:tbl>
      <w:tblPr>
        <w:tblStyle w:val="Tablaconcuadrcula"/>
        <w:tblW w:w="11766" w:type="dxa"/>
        <w:tblInd w:w="-1310" w:type="dxa"/>
        <w:tblLook w:val="04A0" w:firstRow="1" w:lastRow="0" w:firstColumn="1" w:lastColumn="0" w:noHBand="0" w:noVBand="1"/>
      </w:tblPr>
      <w:tblGrid>
        <w:gridCol w:w="4820"/>
        <w:gridCol w:w="978"/>
        <w:gridCol w:w="865"/>
        <w:gridCol w:w="5103"/>
      </w:tblGrid>
      <w:tr w:rsidR="00FB057F" w:rsidTr="00FB057F">
        <w:tc>
          <w:tcPr>
            <w:tcW w:w="4820" w:type="dxa"/>
          </w:tcPr>
          <w:p w:rsidR="00FB057F" w:rsidRDefault="00FB057F" w:rsidP="00FB057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Aspecto</w:t>
            </w:r>
          </w:p>
        </w:tc>
        <w:tc>
          <w:tcPr>
            <w:tcW w:w="978" w:type="dxa"/>
          </w:tcPr>
          <w:p w:rsidR="00FB057F" w:rsidRDefault="00FB057F" w:rsidP="00FB057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</w:t>
            </w:r>
          </w:p>
        </w:tc>
        <w:tc>
          <w:tcPr>
            <w:tcW w:w="865" w:type="dxa"/>
          </w:tcPr>
          <w:p w:rsidR="00FB057F" w:rsidRDefault="00FB057F" w:rsidP="00FB057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</w:t>
            </w:r>
          </w:p>
        </w:tc>
        <w:tc>
          <w:tcPr>
            <w:tcW w:w="5103" w:type="dxa"/>
          </w:tcPr>
          <w:p w:rsidR="00FB057F" w:rsidRDefault="00FB057F" w:rsidP="00FB057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Observación</w:t>
            </w:r>
          </w:p>
        </w:tc>
      </w:tr>
      <w:tr w:rsidR="00FB057F" w:rsidTr="00FB057F">
        <w:tc>
          <w:tcPr>
            <w:tcW w:w="4820" w:type="dxa"/>
          </w:tcPr>
          <w:p w:rsidR="00FB057F" w:rsidRDefault="00FB057F" w:rsidP="00FB057F">
            <w:pPr>
              <w:rPr>
                <w:rFonts w:ascii="Arial" w:hAnsi="Arial" w:cs="Arial"/>
                <w:sz w:val="24"/>
              </w:rPr>
            </w:pPr>
            <w:r w:rsidRPr="00FB057F">
              <w:rPr>
                <w:rFonts w:ascii="Arial" w:hAnsi="Arial" w:cs="Arial"/>
                <w:sz w:val="24"/>
              </w:rPr>
              <w:t>El diseño del plan y l</w:t>
            </w:r>
            <w:r>
              <w:rPr>
                <w:rFonts w:ascii="Arial" w:hAnsi="Arial" w:cs="Arial"/>
                <w:sz w:val="24"/>
              </w:rPr>
              <w:t xml:space="preserve">as secuencias de actividades se </w:t>
            </w:r>
            <w:r w:rsidRPr="00FB057F">
              <w:rPr>
                <w:rFonts w:ascii="Arial" w:hAnsi="Arial" w:cs="Arial"/>
                <w:sz w:val="24"/>
              </w:rPr>
              <w:t>apegan a lo que se pre</w:t>
            </w:r>
            <w:r w:rsidRPr="00FB057F">
              <w:rPr>
                <w:rFonts w:ascii="Arial" w:hAnsi="Arial" w:cs="Arial"/>
                <w:sz w:val="24"/>
              </w:rPr>
              <w:t xml:space="preserve">scibe en los planes y programas </w:t>
            </w:r>
            <w:r w:rsidRPr="00FB057F">
              <w:rPr>
                <w:rFonts w:ascii="Arial" w:hAnsi="Arial" w:cs="Arial"/>
                <w:sz w:val="24"/>
              </w:rPr>
              <w:t>de estudio.</w:t>
            </w:r>
          </w:p>
        </w:tc>
        <w:tc>
          <w:tcPr>
            <w:tcW w:w="978" w:type="dxa"/>
          </w:tcPr>
          <w:p w:rsidR="00FB057F" w:rsidRDefault="00FB057F" w:rsidP="00FB057F">
            <w:pPr>
              <w:jc w:val="center"/>
              <w:rPr>
                <w:rFonts w:ascii="Arial" w:hAnsi="Arial" w:cs="Arial"/>
                <w:sz w:val="24"/>
              </w:rPr>
            </w:pPr>
            <w:r w:rsidRPr="00FB057F">
              <w:rPr>
                <w:rFonts w:ascii="Arial" w:hAnsi="Arial" w:cs="Arial"/>
                <w:sz w:val="52"/>
              </w:rPr>
              <w:t>x</w:t>
            </w:r>
          </w:p>
        </w:tc>
        <w:tc>
          <w:tcPr>
            <w:tcW w:w="865" w:type="dxa"/>
          </w:tcPr>
          <w:p w:rsidR="00FB057F" w:rsidRDefault="00FB057F" w:rsidP="00FB057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103" w:type="dxa"/>
          </w:tcPr>
          <w:p w:rsidR="00FB057F" w:rsidRDefault="006D6F1A" w:rsidP="00FB05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 diseñaron de acuerdo al programa levado actualmente de acuerdo a los aprendizajes clave.</w:t>
            </w:r>
          </w:p>
        </w:tc>
      </w:tr>
      <w:tr w:rsidR="00FB057F" w:rsidTr="00FB057F">
        <w:tc>
          <w:tcPr>
            <w:tcW w:w="4820" w:type="dxa"/>
          </w:tcPr>
          <w:p w:rsidR="00FB057F" w:rsidRPr="00FB057F" w:rsidRDefault="00FB057F" w:rsidP="00FB057F">
            <w:pPr>
              <w:rPr>
                <w:rFonts w:ascii="Arial" w:hAnsi="Arial" w:cs="Arial"/>
                <w:sz w:val="24"/>
              </w:rPr>
            </w:pPr>
            <w:r w:rsidRPr="00FB057F">
              <w:rPr>
                <w:rFonts w:ascii="Arial" w:hAnsi="Arial" w:cs="Arial"/>
                <w:sz w:val="24"/>
              </w:rPr>
              <w:t>Las secuencias apre</w:t>
            </w:r>
            <w:r w:rsidR="006D6F1A">
              <w:rPr>
                <w:rFonts w:ascii="Arial" w:hAnsi="Arial" w:cs="Arial"/>
                <w:sz w:val="24"/>
              </w:rPr>
              <w:t xml:space="preserve">ndizaje reconocen el enfoque de </w:t>
            </w:r>
            <w:r w:rsidRPr="00FB057F">
              <w:rPr>
                <w:rFonts w:ascii="Arial" w:hAnsi="Arial" w:cs="Arial"/>
                <w:sz w:val="24"/>
              </w:rPr>
              <w:t xml:space="preserve">la disciplina y las </w:t>
            </w:r>
            <w:r w:rsidRPr="00FB057F">
              <w:rPr>
                <w:rFonts w:ascii="Arial" w:hAnsi="Arial" w:cs="Arial"/>
                <w:sz w:val="24"/>
              </w:rPr>
              <w:t>orientaciones</w:t>
            </w:r>
            <w:r w:rsidRPr="00FB057F">
              <w:rPr>
                <w:rFonts w:ascii="Arial" w:hAnsi="Arial" w:cs="Arial"/>
                <w:sz w:val="24"/>
              </w:rPr>
              <w:t xml:space="preserve"> didácticas:</w:t>
            </w:r>
          </w:p>
          <w:p w:rsidR="00FB057F" w:rsidRPr="00FB057F" w:rsidRDefault="00FB057F" w:rsidP="00FB057F">
            <w:pPr>
              <w:rPr>
                <w:rFonts w:ascii="Arial" w:hAnsi="Arial" w:cs="Arial"/>
                <w:sz w:val="24"/>
              </w:rPr>
            </w:pPr>
            <w:r w:rsidRPr="00FB057F">
              <w:rPr>
                <w:rFonts w:ascii="Arial" w:hAnsi="Arial" w:cs="Arial"/>
                <w:sz w:val="24"/>
              </w:rPr>
              <w:t>Español</w:t>
            </w:r>
          </w:p>
          <w:p w:rsidR="00FB057F" w:rsidRPr="00FB057F" w:rsidRDefault="00FB057F" w:rsidP="00FB057F">
            <w:pPr>
              <w:rPr>
                <w:rFonts w:ascii="Arial" w:hAnsi="Arial" w:cs="Arial"/>
                <w:sz w:val="24"/>
              </w:rPr>
            </w:pPr>
            <w:r w:rsidRPr="00FB057F">
              <w:rPr>
                <w:rFonts w:ascii="Arial" w:hAnsi="Arial" w:cs="Arial"/>
                <w:sz w:val="24"/>
              </w:rPr>
              <w:t>Matemáticas</w:t>
            </w:r>
          </w:p>
          <w:p w:rsidR="00FB057F" w:rsidRPr="00FB057F" w:rsidRDefault="00FB057F" w:rsidP="00FB057F">
            <w:pPr>
              <w:rPr>
                <w:rFonts w:ascii="Arial" w:hAnsi="Arial" w:cs="Arial"/>
                <w:sz w:val="24"/>
              </w:rPr>
            </w:pPr>
            <w:r w:rsidRPr="00FB057F">
              <w:rPr>
                <w:rFonts w:ascii="Arial" w:hAnsi="Arial" w:cs="Arial"/>
                <w:sz w:val="24"/>
              </w:rPr>
              <w:t>Conocimiento del medio</w:t>
            </w:r>
          </w:p>
          <w:p w:rsidR="00FB057F" w:rsidRDefault="00FB057F" w:rsidP="00FB057F">
            <w:pPr>
              <w:rPr>
                <w:rFonts w:ascii="Arial" w:hAnsi="Arial" w:cs="Arial"/>
                <w:sz w:val="24"/>
              </w:rPr>
            </w:pPr>
            <w:r w:rsidRPr="00FB057F">
              <w:rPr>
                <w:rFonts w:ascii="Arial" w:hAnsi="Arial" w:cs="Arial"/>
                <w:sz w:val="24"/>
              </w:rPr>
              <w:t>Educación socioemocional</w:t>
            </w:r>
          </w:p>
        </w:tc>
        <w:tc>
          <w:tcPr>
            <w:tcW w:w="978" w:type="dxa"/>
          </w:tcPr>
          <w:p w:rsidR="00FB057F" w:rsidRDefault="00FB057F" w:rsidP="00FB057F">
            <w:pPr>
              <w:jc w:val="center"/>
              <w:rPr>
                <w:rFonts w:ascii="Arial" w:hAnsi="Arial" w:cs="Arial"/>
                <w:sz w:val="24"/>
              </w:rPr>
            </w:pPr>
            <w:r w:rsidRPr="00FB057F">
              <w:rPr>
                <w:rFonts w:ascii="Arial" w:hAnsi="Arial" w:cs="Arial"/>
                <w:sz w:val="52"/>
              </w:rPr>
              <w:t>x</w:t>
            </w:r>
          </w:p>
        </w:tc>
        <w:tc>
          <w:tcPr>
            <w:tcW w:w="865" w:type="dxa"/>
          </w:tcPr>
          <w:p w:rsidR="00FB057F" w:rsidRDefault="00FB057F" w:rsidP="00FB057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103" w:type="dxa"/>
          </w:tcPr>
          <w:p w:rsidR="00FB057F" w:rsidRDefault="006D6F1A" w:rsidP="00FB05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 podría decir que si ya que se tomó en cuenta el programa de estudios, y con los conocimientos que se tenía sobre este, se realizaron las actividades.</w:t>
            </w:r>
          </w:p>
          <w:p w:rsidR="006D6F1A" w:rsidRDefault="006D6F1A" w:rsidP="00FB05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Educación socioemocional no se llevó acabo aún.</w:t>
            </w:r>
          </w:p>
        </w:tc>
      </w:tr>
      <w:tr w:rsidR="00FB057F" w:rsidTr="00FB057F">
        <w:tc>
          <w:tcPr>
            <w:tcW w:w="4820" w:type="dxa"/>
          </w:tcPr>
          <w:p w:rsidR="00FB057F" w:rsidRDefault="00FB057F" w:rsidP="00FB057F">
            <w:pPr>
              <w:rPr>
                <w:rFonts w:ascii="Arial" w:hAnsi="Arial" w:cs="Arial"/>
                <w:sz w:val="24"/>
              </w:rPr>
            </w:pPr>
            <w:r w:rsidRPr="00FB057F">
              <w:rPr>
                <w:rFonts w:ascii="Arial" w:hAnsi="Arial" w:cs="Arial"/>
                <w:sz w:val="24"/>
              </w:rPr>
              <w:t>Mantiene relación con los enfoques de enseñanza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FB057F">
              <w:rPr>
                <w:rFonts w:ascii="Arial" w:hAnsi="Arial" w:cs="Arial"/>
                <w:sz w:val="24"/>
              </w:rPr>
              <w:t>aprendizaje y evaluación</w:t>
            </w:r>
          </w:p>
        </w:tc>
        <w:tc>
          <w:tcPr>
            <w:tcW w:w="978" w:type="dxa"/>
          </w:tcPr>
          <w:p w:rsidR="00FB057F" w:rsidRDefault="00FB057F" w:rsidP="00FB057F">
            <w:pPr>
              <w:jc w:val="center"/>
              <w:rPr>
                <w:rFonts w:ascii="Arial" w:hAnsi="Arial" w:cs="Arial"/>
                <w:sz w:val="24"/>
              </w:rPr>
            </w:pPr>
            <w:r w:rsidRPr="00FB057F">
              <w:rPr>
                <w:rFonts w:ascii="Arial" w:hAnsi="Arial" w:cs="Arial"/>
                <w:sz w:val="52"/>
              </w:rPr>
              <w:t>x</w:t>
            </w:r>
          </w:p>
        </w:tc>
        <w:tc>
          <w:tcPr>
            <w:tcW w:w="865" w:type="dxa"/>
          </w:tcPr>
          <w:p w:rsidR="00FB057F" w:rsidRDefault="00FB057F" w:rsidP="00FB057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103" w:type="dxa"/>
          </w:tcPr>
          <w:p w:rsidR="00FB057F" w:rsidRDefault="006D6F1A" w:rsidP="00FB05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Es un triángulo en el cual todo se debe aplicar, la enseñanza lo hice yo, el aprendizaje el alumno y la evaluación igual yo, para saber que tanto se sabe y que tanto se aprendió.</w:t>
            </w:r>
          </w:p>
        </w:tc>
      </w:tr>
      <w:tr w:rsidR="00FB057F" w:rsidTr="00FB057F">
        <w:tc>
          <w:tcPr>
            <w:tcW w:w="4820" w:type="dxa"/>
          </w:tcPr>
          <w:p w:rsidR="00FB057F" w:rsidRDefault="00FB057F" w:rsidP="00FB057F">
            <w:pPr>
              <w:rPr>
                <w:rFonts w:ascii="Arial" w:hAnsi="Arial" w:cs="Arial"/>
                <w:sz w:val="24"/>
              </w:rPr>
            </w:pPr>
            <w:r w:rsidRPr="00FB057F">
              <w:rPr>
                <w:rFonts w:ascii="Arial" w:hAnsi="Arial" w:cs="Arial"/>
                <w:sz w:val="24"/>
              </w:rPr>
              <w:t>Coloca en el centro el aprendizaje del alumno</w:t>
            </w:r>
          </w:p>
        </w:tc>
        <w:tc>
          <w:tcPr>
            <w:tcW w:w="978" w:type="dxa"/>
          </w:tcPr>
          <w:p w:rsidR="00FB057F" w:rsidRDefault="00FB057F" w:rsidP="00FB057F">
            <w:pPr>
              <w:jc w:val="center"/>
              <w:rPr>
                <w:rFonts w:ascii="Arial" w:hAnsi="Arial" w:cs="Arial"/>
                <w:sz w:val="24"/>
              </w:rPr>
            </w:pPr>
            <w:r w:rsidRPr="00FB057F">
              <w:rPr>
                <w:rFonts w:ascii="Arial" w:hAnsi="Arial" w:cs="Arial"/>
                <w:sz w:val="52"/>
              </w:rPr>
              <w:t>x</w:t>
            </w:r>
          </w:p>
        </w:tc>
        <w:tc>
          <w:tcPr>
            <w:tcW w:w="865" w:type="dxa"/>
          </w:tcPr>
          <w:p w:rsidR="00FB057F" w:rsidRDefault="00FB057F" w:rsidP="00FB057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103" w:type="dxa"/>
          </w:tcPr>
          <w:p w:rsidR="00FB057F" w:rsidRDefault="006D6F1A" w:rsidP="00FB05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 todo momento se basó a lo que el alumno tenía que hacer para cumplir con su aprendizaje, poniéndolo como prioridad.</w:t>
            </w:r>
          </w:p>
        </w:tc>
      </w:tr>
      <w:tr w:rsidR="00FB057F" w:rsidTr="00FB057F">
        <w:tc>
          <w:tcPr>
            <w:tcW w:w="4820" w:type="dxa"/>
          </w:tcPr>
          <w:p w:rsidR="00FB057F" w:rsidRDefault="00FB057F" w:rsidP="00FB057F">
            <w:pPr>
              <w:rPr>
                <w:rFonts w:ascii="Arial" w:hAnsi="Arial" w:cs="Arial"/>
                <w:sz w:val="24"/>
              </w:rPr>
            </w:pPr>
            <w:r w:rsidRPr="00FB057F">
              <w:rPr>
                <w:rFonts w:ascii="Arial" w:hAnsi="Arial" w:cs="Arial"/>
                <w:sz w:val="24"/>
              </w:rPr>
              <w:t>Re</w:t>
            </w:r>
            <w:r>
              <w:rPr>
                <w:rFonts w:ascii="Arial" w:hAnsi="Arial" w:cs="Arial"/>
                <w:sz w:val="24"/>
              </w:rPr>
              <w:t>cupera los aprendizajes previos</w:t>
            </w:r>
          </w:p>
        </w:tc>
        <w:tc>
          <w:tcPr>
            <w:tcW w:w="978" w:type="dxa"/>
          </w:tcPr>
          <w:p w:rsidR="00FB057F" w:rsidRPr="00FB057F" w:rsidRDefault="00FB057F" w:rsidP="00FB057F">
            <w:pPr>
              <w:jc w:val="center"/>
              <w:rPr>
                <w:rFonts w:ascii="Arial" w:hAnsi="Arial" w:cs="Arial"/>
                <w:sz w:val="24"/>
              </w:rPr>
            </w:pPr>
            <w:r w:rsidRPr="00FB057F"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865" w:type="dxa"/>
          </w:tcPr>
          <w:p w:rsidR="00FB057F" w:rsidRDefault="00FB057F" w:rsidP="00FB057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103" w:type="dxa"/>
          </w:tcPr>
          <w:p w:rsidR="00FB057F" w:rsidRDefault="006D6F1A" w:rsidP="00FB05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 inicio de cada actividad se generan ya sea preguntas o alguna otra actividad para detectarlos.</w:t>
            </w:r>
          </w:p>
        </w:tc>
      </w:tr>
      <w:tr w:rsidR="006D6F1A" w:rsidTr="00FB057F">
        <w:tc>
          <w:tcPr>
            <w:tcW w:w="4820" w:type="dxa"/>
          </w:tcPr>
          <w:p w:rsidR="006D6F1A" w:rsidRDefault="006D6F1A" w:rsidP="006D6F1A">
            <w:pPr>
              <w:rPr>
                <w:rFonts w:ascii="Arial" w:hAnsi="Arial" w:cs="Arial"/>
                <w:sz w:val="24"/>
              </w:rPr>
            </w:pPr>
            <w:r w:rsidRPr="00FB057F">
              <w:rPr>
                <w:rFonts w:ascii="Arial" w:hAnsi="Arial" w:cs="Arial"/>
                <w:sz w:val="24"/>
              </w:rPr>
              <w:t>Las actividades son co</w:t>
            </w:r>
            <w:r>
              <w:rPr>
                <w:rFonts w:ascii="Arial" w:hAnsi="Arial" w:cs="Arial"/>
                <w:sz w:val="24"/>
              </w:rPr>
              <w:t xml:space="preserve">herentes con el desarrollo y la </w:t>
            </w:r>
            <w:r w:rsidRPr="00FB057F">
              <w:rPr>
                <w:rFonts w:ascii="Arial" w:hAnsi="Arial" w:cs="Arial"/>
                <w:sz w:val="24"/>
              </w:rPr>
              <w:t>progresión del aprendizaje de los</w:t>
            </w:r>
            <w:r>
              <w:rPr>
                <w:rFonts w:ascii="Arial" w:hAnsi="Arial" w:cs="Arial"/>
                <w:sz w:val="24"/>
              </w:rPr>
              <w:t xml:space="preserve"> alumnos</w:t>
            </w:r>
          </w:p>
        </w:tc>
        <w:tc>
          <w:tcPr>
            <w:tcW w:w="978" w:type="dxa"/>
          </w:tcPr>
          <w:p w:rsidR="006D6F1A" w:rsidRDefault="006D6F1A" w:rsidP="006D6F1A">
            <w:pPr>
              <w:jc w:val="center"/>
              <w:rPr>
                <w:rFonts w:ascii="Arial" w:hAnsi="Arial" w:cs="Arial"/>
                <w:sz w:val="24"/>
              </w:rPr>
            </w:pPr>
            <w:r w:rsidRPr="00FB057F">
              <w:rPr>
                <w:rFonts w:ascii="Arial" w:hAnsi="Arial" w:cs="Arial"/>
                <w:sz w:val="52"/>
              </w:rPr>
              <w:t>x</w:t>
            </w:r>
          </w:p>
        </w:tc>
        <w:tc>
          <w:tcPr>
            <w:tcW w:w="865" w:type="dxa"/>
          </w:tcPr>
          <w:p w:rsidR="006D6F1A" w:rsidRDefault="006D6F1A" w:rsidP="006D6F1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103" w:type="dxa"/>
          </w:tcPr>
          <w:p w:rsidR="006D6F1A" w:rsidRDefault="006D6F1A" w:rsidP="006D6F1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 crearon de acuerdo al aprendizaje del alumno por el grado en el que está.</w:t>
            </w:r>
          </w:p>
        </w:tc>
      </w:tr>
      <w:tr w:rsidR="006D6F1A" w:rsidTr="00FB057F">
        <w:tc>
          <w:tcPr>
            <w:tcW w:w="4820" w:type="dxa"/>
          </w:tcPr>
          <w:p w:rsidR="006D6F1A" w:rsidRPr="00FB057F" w:rsidRDefault="006D6F1A" w:rsidP="006D6F1A">
            <w:pPr>
              <w:rPr>
                <w:rFonts w:ascii="Arial" w:hAnsi="Arial" w:cs="Arial"/>
                <w:sz w:val="24"/>
              </w:rPr>
            </w:pPr>
            <w:r w:rsidRPr="00FB057F">
              <w:rPr>
                <w:rFonts w:ascii="Arial" w:hAnsi="Arial" w:cs="Arial"/>
                <w:sz w:val="24"/>
              </w:rPr>
              <w:t>Los materiales fueron pertinentes para el desarrollo de la actividad, en particular para promover los aprendizajes de los alumnos</w:t>
            </w:r>
          </w:p>
        </w:tc>
        <w:tc>
          <w:tcPr>
            <w:tcW w:w="978" w:type="dxa"/>
          </w:tcPr>
          <w:p w:rsidR="006D6F1A" w:rsidRDefault="006D6F1A" w:rsidP="006D6F1A">
            <w:pPr>
              <w:jc w:val="center"/>
              <w:rPr>
                <w:rFonts w:ascii="Arial" w:hAnsi="Arial" w:cs="Arial"/>
                <w:sz w:val="24"/>
              </w:rPr>
            </w:pPr>
            <w:r w:rsidRPr="00FB057F">
              <w:rPr>
                <w:rFonts w:ascii="Arial" w:hAnsi="Arial" w:cs="Arial"/>
                <w:sz w:val="52"/>
              </w:rPr>
              <w:t>x</w:t>
            </w:r>
          </w:p>
        </w:tc>
        <w:tc>
          <w:tcPr>
            <w:tcW w:w="865" w:type="dxa"/>
          </w:tcPr>
          <w:p w:rsidR="006D6F1A" w:rsidRDefault="006D6F1A" w:rsidP="006D6F1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103" w:type="dxa"/>
          </w:tcPr>
          <w:p w:rsidR="006D6F1A" w:rsidRDefault="006D6F1A" w:rsidP="006D6F1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 intentó utilizar material concreto que le ayudara a realizar la actividad y que le ayudara a aprender.</w:t>
            </w:r>
          </w:p>
        </w:tc>
      </w:tr>
      <w:tr w:rsidR="006D6F1A" w:rsidTr="00FB057F">
        <w:tc>
          <w:tcPr>
            <w:tcW w:w="4820" w:type="dxa"/>
          </w:tcPr>
          <w:p w:rsidR="006D6F1A" w:rsidRDefault="006D6F1A" w:rsidP="006D6F1A">
            <w:pPr>
              <w:rPr>
                <w:rFonts w:ascii="Arial" w:hAnsi="Arial" w:cs="Arial"/>
                <w:sz w:val="24"/>
              </w:rPr>
            </w:pPr>
            <w:r w:rsidRPr="00FB057F">
              <w:rPr>
                <w:rFonts w:ascii="Arial" w:hAnsi="Arial" w:cs="Arial"/>
                <w:sz w:val="24"/>
              </w:rPr>
              <w:t>Los instrumentos d</w:t>
            </w:r>
            <w:r>
              <w:rPr>
                <w:rFonts w:ascii="Arial" w:hAnsi="Arial" w:cs="Arial"/>
                <w:sz w:val="24"/>
              </w:rPr>
              <w:t xml:space="preserve">e evaluación fueron pertinentes </w:t>
            </w:r>
            <w:r w:rsidRPr="00FB057F">
              <w:rPr>
                <w:rFonts w:ascii="Arial" w:hAnsi="Arial" w:cs="Arial"/>
                <w:sz w:val="24"/>
              </w:rPr>
              <w:t>para valora</w:t>
            </w:r>
            <w:r>
              <w:rPr>
                <w:rFonts w:ascii="Arial" w:hAnsi="Arial" w:cs="Arial"/>
                <w:sz w:val="24"/>
              </w:rPr>
              <w:t>r el aprendizaje de los alumnos</w:t>
            </w:r>
          </w:p>
        </w:tc>
        <w:tc>
          <w:tcPr>
            <w:tcW w:w="978" w:type="dxa"/>
          </w:tcPr>
          <w:p w:rsidR="006D6F1A" w:rsidRDefault="006D6F1A" w:rsidP="006D6F1A">
            <w:pPr>
              <w:jc w:val="center"/>
              <w:rPr>
                <w:rFonts w:ascii="Arial" w:hAnsi="Arial" w:cs="Arial"/>
                <w:sz w:val="24"/>
              </w:rPr>
            </w:pPr>
            <w:r w:rsidRPr="00FB057F">
              <w:rPr>
                <w:rFonts w:ascii="Arial" w:hAnsi="Arial" w:cs="Arial"/>
                <w:sz w:val="52"/>
              </w:rPr>
              <w:t>x</w:t>
            </w:r>
          </w:p>
        </w:tc>
        <w:tc>
          <w:tcPr>
            <w:tcW w:w="865" w:type="dxa"/>
          </w:tcPr>
          <w:p w:rsidR="006D6F1A" w:rsidRDefault="006D6F1A" w:rsidP="006D6F1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103" w:type="dxa"/>
          </w:tcPr>
          <w:p w:rsidR="006D6F1A" w:rsidRDefault="006D6F1A" w:rsidP="006D6F1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 consideraron los aspectos a evaluar en base a los aprendizajes esperados elegidos.</w:t>
            </w:r>
            <w:bookmarkStart w:id="0" w:name="_GoBack"/>
            <w:bookmarkEnd w:id="0"/>
          </w:p>
        </w:tc>
      </w:tr>
    </w:tbl>
    <w:p w:rsidR="00FB057F" w:rsidRPr="00FB057F" w:rsidRDefault="00FB057F" w:rsidP="00FB057F">
      <w:pPr>
        <w:spacing w:line="240" w:lineRule="auto"/>
        <w:rPr>
          <w:rFonts w:ascii="Arial" w:hAnsi="Arial" w:cs="Arial"/>
          <w:sz w:val="24"/>
        </w:rPr>
      </w:pPr>
    </w:p>
    <w:sectPr w:rsidR="00FB057F" w:rsidRPr="00FB05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B5819"/>
    <w:multiLevelType w:val="hybridMultilevel"/>
    <w:tmpl w:val="5AE2FD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97"/>
    <w:rsid w:val="00020CFA"/>
    <w:rsid w:val="00077EE1"/>
    <w:rsid w:val="001F5650"/>
    <w:rsid w:val="002D4F60"/>
    <w:rsid w:val="002E222B"/>
    <w:rsid w:val="004B3379"/>
    <w:rsid w:val="00541846"/>
    <w:rsid w:val="00573197"/>
    <w:rsid w:val="00680658"/>
    <w:rsid w:val="006D6F1A"/>
    <w:rsid w:val="0077766D"/>
    <w:rsid w:val="0084208A"/>
    <w:rsid w:val="00962B64"/>
    <w:rsid w:val="00963EDC"/>
    <w:rsid w:val="009E7580"/>
    <w:rsid w:val="00C91182"/>
    <w:rsid w:val="00E043CC"/>
    <w:rsid w:val="00F75A1A"/>
    <w:rsid w:val="00FB057F"/>
    <w:rsid w:val="00FD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A5415B-6357-4E50-9ABA-B0BA774D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1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B6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20CFA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41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77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65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7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11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67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8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94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1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78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4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8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4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05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70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3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7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75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16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3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6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20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2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2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35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85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9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5C6DC-3055-4E54-A0EB-00344B28F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HPG60</dc:creator>
  <cp:lastModifiedBy>HPG60</cp:lastModifiedBy>
  <cp:revision>2</cp:revision>
  <dcterms:created xsi:type="dcterms:W3CDTF">2021-06-01T18:20:00Z</dcterms:created>
  <dcterms:modified xsi:type="dcterms:W3CDTF">2021-06-01T18:20:00Z</dcterms:modified>
</cp:coreProperties>
</file>