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6191" w14:textId="77777777" w:rsidR="00E15DC6" w:rsidRPr="00441A85" w:rsidRDefault="00F139DE" w:rsidP="00E15DC6">
      <w:pPr>
        <w:jc w:val="center"/>
        <w:rPr>
          <w:rFonts w:ascii="Arial" w:hAnsi="Arial" w:cs="Arial"/>
          <w:sz w:val="24"/>
          <w:szCs w:val="24"/>
        </w:rPr>
      </w:pPr>
      <w:r>
        <w:br w:type="page"/>
      </w:r>
      <w:r w:rsidR="00E15DC6" w:rsidRPr="00441A85">
        <w:rPr>
          <w:rFonts w:ascii="Arial" w:hAnsi="Arial" w:cs="Arial"/>
          <w:sz w:val="24"/>
          <w:szCs w:val="24"/>
        </w:rPr>
        <w:lastRenderedPageBreak/>
        <w:t>ESCUELA NORMAL DE EDUCACIÓN PREESCOLAR</w:t>
      </w:r>
    </w:p>
    <w:p w14:paraId="6C23D52F" w14:textId="77777777" w:rsidR="00E15DC6" w:rsidRPr="00441A85" w:rsidRDefault="00E15DC6" w:rsidP="00E15DC6">
      <w:pPr>
        <w:jc w:val="center"/>
        <w:rPr>
          <w:rFonts w:ascii="Arial" w:hAnsi="Arial" w:cs="Arial"/>
          <w:sz w:val="24"/>
          <w:szCs w:val="24"/>
        </w:rPr>
      </w:pPr>
      <w:r w:rsidRPr="00441A85">
        <w:rPr>
          <w:rFonts w:ascii="Arial" w:hAnsi="Arial" w:cs="Arial"/>
          <w:sz w:val="24"/>
          <w:szCs w:val="24"/>
        </w:rPr>
        <w:t>Licenciatura en educación preescolar</w:t>
      </w:r>
    </w:p>
    <w:p w14:paraId="35B6604A" w14:textId="77777777" w:rsidR="00E15DC6" w:rsidRPr="00441A85" w:rsidRDefault="00E15DC6" w:rsidP="00E15DC6">
      <w:pPr>
        <w:jc w:val="center"/>
        <w:rPr>
          <w:rFonts w:ascii="Arial" w:hAnsi="Arial" w:cs="Arial"/>
          <w:sz w:val="24"/>
          <w:szCs w:val="24"/>
        </w:rPr>
      </w:pPr>
      <w:r w:rsidRPr="00441A85">
        <w:rPr>
          <w:rFonts w:ascii="Arial" w:hAnsi="Arial" w:cs="Arial"/>
          <w:sz w:val="24"/>
          <w:szCs w:val="24"/>
        </w:rPr>
        <w:t>Ciclo escolar 2020-2021</w:t>
      </w:r>
    </w:p>
    <w:p w14:paraId="3098C63C" w14:textId="77777777" w:rsidR="00E15DC6" w:rsidRDefault="00E15DC6" w:rsidP="00E15DC6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8A125" wp14:editId="613B0917">
            <wp:simplePos x="0" y="0"/>
            <wp:positionH relativeFrom="margin">
              <wp:align>center</wp:align>
            </wp:positionH>
            <wp:positionV relativeFrom="page">
              <wp:posOffset>1781175</wp:posOffset>
            </wp:positionV>
            <wp:extent cx="1219200" cy="906585"/>
            <wp:effectExtent l="0" t="0" r="0" b="825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9ACFB" w14:textId="77777777" w:rsidR="00E15DC6" w:rsidRDefault="00E15DC6" w:rsidP="00E15DC6">
      <w:pPr>
        <w:rPr>
          <w:rFonts w:ascii="Arial" w:hAnsi="Arial" w:cs="Arial"/>
          <w:sz w:val="28"/>
          <w:szCs w:val="28"/>
        </w:rPr>
      </w:pPr>
    </w:p>
    <w:p w14:paraId="586E1A6F" w14:textId="77777777" w:rsidR="00E15DC6" w:rsidRDefault="00E15DC6" w:rsidP="00E15DC6">
      <w:pPr>
        <w:rPr>
          <w:rFonts w:ascii="Arial" w:hAnsi="Arial" w:cs="Arial"/>
          <w:sz w:val="28"/>
          <w:szCs w:val="28"/>
        </w:rPr>
      </w:pPr>
    </w:p>
    <w:p w14:paraId="12F8FAE7" w14:textId="77777777" w:rsidR="00E15DC6" w:rsidRPr="00441A85" w:rsidRDefault="00E15DC6" w:rsidP="00E15DC6">
      <w:pPr>
        <w:jc w:val="center"/>
        <w:rPr>
          <w:rFonts w:ascii="Modern Love" w:hAnsi="Modern Love" w:cs="Arial"/>
          <w:sz w:val="28"/>
          <w:szCs w:val="28"/>
        </w:rPr>
      </w:pPr>
      <w:r w:rsidRPr="00441A85">
        <w:rPr>
          <w:rFonts w:ascii="Modern Love" w:hAnsi="Modern Love" w:cs="Arial"/>
          <w:sz w:val="28"/>
          <w:szCs w:val="28"/>
        </w:rPr>
        <w:t>Estrategias de trabajo docente</w:t>
      </w:r>
    </w:p>
    <w:p w14:paraId="74BE3CF1" w14:textId="77777777" w:rsidR="00E15DC6" w:rsidRPr="00441A85" w:rsidRDefault="00E15DC6" w:rsidP="00E15DC6">
      <w:pPr>
        <w:jc w:val="center"/>
        <w:rPr>
          <w:rFonts w:ascii="Arial" w:hAnsi="Arial" w:cs="Arial"/>
          <w:sz w:val="24"/>
          <w:szCs w:val="24"/>
        </w:rPr>
      </w:pPr>
    </w:p>
    <w:p w14:paraId="4134DF43" w14:textId="77777777" w:rsidR="00E15DC6" w:rsidRPr="00441A85" w:rsidRDefault="00E15DC6" w:rsidP="00E15DC6">
      <w:pPr>
        <w:jc w:val="center"/>
        <w:rPr>
          <w:rFonts w:ascii="Arial" w:hAnsi="Arial" w:cs="Arial"/>
          <w:sz w:val="24"/>
          <w:szCs w:val="24"/>
        </w:rPr>
      </w:pPr>
      <w:r w:rsidRPr="00441A85">
        <w:rPr>
          <w:rFonts w:ascii="Arial" w:hAnsi="Arial" w:cs="Arial"/>
          <w:sz w:val="24"/>
          <w:szCs w:val="24"/>
        </w:rPr>
        <w:t>Docente: Angelica María Rocca Valdés</w:t>
      </w:r>
    </w:p>
    <w:p w14:paraId="2465F4F8" w14:textId="77777777" w:rsidR="00E15DC6" w:rsidRPr="00441A85" w:rsidRDefault="00E15DC6" w:rsidP="00E15DC6">
      <w:pPr>
        <w:jc w:val="center"/>
        <w:rPr>
          <w:rFonts w:ascii="Arial" w:hAnsi="Arial" w:cs="Arial"/>
          <w:sz w:val="24"/>
          <w:szCs w:val="24"/>
        </w:rPr>
      </w:pPr>
      <w:r w:rsidRPr="00441A85">
        <w:rPr>
          <w:rFonts w:ascii="Arial" w:hAnsi="Arial" w:cs="Arial"/>
          <w:b/>
          <w:bCs/>
          <w:sz w:val="24"/>
          <w:szCs w:val="24"/>
        </w:rPr>
        <w:t>Unidad II.</w:t>
      </w:r>
      <w:r>
        <w:rPr>
          <w:rFonts w:ascii="Arial" w:hAnsi="Arial" w:cs="Arial"/>
          <w:sz w:val="28"/>
          <w:szCs w:val="28"/>
        </w:rPr>
        <w:t xml:space="preserve"> </w:t>
      </w:r>
      <w:r w:rsidRPr="00441A85">
        <w:rPr>
          <w:rFonts w:ascii="Arial" w:hAnsi="Arial" w:cs="Arial"/>
          <w:sz w:val="24"/>
          <w:szCs w:val="24"/>
        </w:rPr>
        <w:t>Del diseño e intervención hacia la mejora de la práctica docente</w:t>
      </w:r>
    </w:p>
    <w:p w14:paraId="76738995" w14:textId="77777777" w:rsidR="00E15DC6" w:rsidRPr="00441A85" w:rsidRDefault="00E15DC6" w:rsidP="00E15DC6">
      <w:pPr>
        <w:jc w:val="center"/>
        <w:rPr>
          <w:rFonts w:ascii="Arial" w:hAnsi="Arial" w:cs="Arial"/>
          <w:sz w:val="24"/>
          <w:szCs w:val="24"/>
        </w:rPr>
      </w:pPr>
      <w:r w:rsidRPr="00441A85">
        <w:rPr>
          <w:rFonts w:ascii="Arial" w:hAnsi="Arial" w:cs="Arial"/>
          <w:sz w:val="24"/>
          <w:szCs w:val="24"/>
        </w:rPr>
        <w:t xml:space="preserve">RESUMEN </w:t>
      </w:r>
    </w:p>
    <w:p w14:paraId="497221DF" w14:textId="77777777" w:rsidR="00E15DC6" w:rsidRDefault="00E15DC6" w:rsidP="00E15D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Competencias: </w:t>
      </w:r>
    </w:p>
    <w:p w14:paraId="3A8A54E2" w14:textId="77777777" w:rsidR="00E15DC6" w:rsidRPr="00441A85" w:rsidRDefault="00E15DC6" w:rsidP="00E15D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1A85">
        <w:rPr>
          <w:rFonts w:ascii="Arial" w:hAnsi="Arial" w:cs="Arial"/>
          <w:sz w:val="20"/>
          <w:szCs w:val="20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67E73904" w14:textId="77777777" w:rsidR="00E15DC6" w:rsidRPr="00441A85" w:rsidRDefault="00E15DC6" w:rsidP="00E15D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1A85">
        <w:rPr>
          <w:rFonts w:ascii="Arial" w:hAnsi="Arial" w:cs="Arial"/>
          <w:sz w:val="20"/>
          <w:szCs w:val="20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2C834345" w14:textId="77777777" w:rsidR="00E15DC6" w:rsidRPr="00441A85" w:rsidRDefault="00E15DC6" w:rsidP="00E15D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1A85">
        <w:rPr>
          <w:rFonts w:ascii="Arial" w:hAnsi="Arial" w:cs="Arial"/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42B8685C" w14:textId="77777777" w:rsidR="00E15DC6" w:rsidRPr="00441A85" w:rsidRDefault="00E15DC6" w:rsidP="00E15D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1A85">
        <w:rPr>
          <w:rFonts w:ascii="Arial" w:hAnsi="Arial" w:cs="Arial"/>
          <w:sz w:val="20"/>
          <w:szCs w:val="20"/>
        </w:rPr>
        <w:t xml:space="preserve">Selecciona estrategias que favorecen el desarrollo intelectual, físico, social y emocional de los alumnos para procurar el logro de los aprendizajes. </w:t>
      </w:r>
    </w:p>
    <w:p w14:paraId="37887766" w14:textId="77777777" w:rsidR="00E15DC6" w:rsidRPr="00441A85" w:rsidRDefault="00E15DC6" w:rsidP="00E15D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1A85">
        <w:rPr>
          <w:rFonts w:ascii="Arial" w:hAnsi="Arial" w:cs="Arial"/>
          <w:sz w:val="20"/>
          <w:szCs w:val="20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09596611" w14:textId="77777777" w:rsidR="00E15DC6" w:rsidRPr="00441A85" w:rsidRDefault="00E15DC6" w:rsidP="00E15D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1A85">
        <w:rPr>
          <w:rFonts w:ascii="Arial" w:hAnsi="Arial" w:cs="Arial"/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45AD3DC4" w14:textId="77777777" w:rsidR="00E15DC6" w:rsidRPr="00441A85" w:rsidRDefault="00E15DC6" w:rsidP="00E15D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1A85">
        <w:rPr>
          <w:rFonts w:ascii="Arial" w:hAnsi="Arial" w:cs="Arial"/>
          <w:sz w:val="20"/>
          <w:szCs w:val="20"/>
        </w:rPr>
        <w:t>Orienta su actuación profesional con sentido ético-</w:t>
      </w:r>
      <w:proofErr w:type="spellStart"/>
      <w:r w:rsidRPr="00441A85">
        <w:rPr>
          <w:rFonts w:ascii="Arial" w:hAnsi="Arial" w:cs="Arial"/>
          <w:sz w:val="20"/>
          <w:szCs w:val="20"/>
        </w:rPr>
        <w:t>valoral</w:t>
      </w:r>
      <w:proofErr w:type="spellEnd"/>
      <w:r w:rsidRPr="00441A85">
        <w:rPr>
          <w:rFonts w:ascii="Arial" w:hAnsi="Arial" w:cs="Arial"/>
          <w:sz w:val="20"/>
          <w:szCs w:val="20"/>
        </w:rPr>
        <w:t xml:space="preserve"> y asume los diversos principios y reglas que aseguran una mejor convivencia institucional y social, en beneficio de los alumnos y de la comunidad escolar. </w:t>
      </w:r>
    </w:p>
    <w:p w14:paraId="22276CC2" w14:textId="77777777" w:rsidR="00E15DC6" w:rsidRDefault="00E15DC6" w:rsidP="00E15D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1A85">
        <w:rPr>
          <w:rFonts w:ascii="Arial" w:hAnsi="Arial" w:cs="Arial"/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5D841F2C" w14:textId="77777777" w:rsidR="00E15DC6" w:rsidRPr="00441A85" w:rsidRDefault="00E15DC6" w:rsidP="00E15DC6">
      <w:pPr>
        <w:jc w:val="both"/>
        <w:rPr>
          <w:rFonts w:ascii="Arial" w:hAnsi="Arial" w:cs="Arial"/>
          <w:sz w:val="24"/>
          <w:szCs w:val="24"/>
        </w:rPr>
      </w:pPr>
      <w:r w:rsidRPr="00441A85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441A85">
        <w:rPr>
          <w:rFonts w:ascii="Arial" w:hAnsi="Arial" w:cs="Arial"/>
          <w:sz w:val="24"/>
          <w:szCs w:val="24"/>
        </w:rPr>
        <w:t>Nataly</w:t>
      </w:r>
      <w:proofErr w:type="spellEnd"/>
      <w:r w:rsidRPr="00441A85">
        <w:rPr>
          <w:rFonts w:ascii="Arial" w:hAnsi="Arial" w:cs="Arial"/>
          <w:sz w:val="24"/>
          <w:szCs w:val="24"/>
        </w:rPr>
        <w:t xml:space="preserve"> Guardiola Álvarez #8</w:t>
      </w:r>
    </w:p>
    <w:p w14:paraId="30ACCCE0" w14:textId="77777777" w:rsidR="00E15DC6" w:rsidRPr="00441A85" w:rsidRDefault="00E15DC6" w:rsidP="00E15DC6">
      <w:pPr>
        <w:jc w:val="both"/>
        <w:rPr>
          <w:rFonts w:ascii="Arial" w:hAnsi="Arial" w:cs="Arial"/>
          <w:sz w:val="24"/>
          <w:szCs w:val="24"/>
        </w:rPr>
      </w:pPr>
      <w:r w:rsidRPr="00441A85">
        <w:rPr>
          <w:rFonts w:ascii="Arial" w:hAnsi="Arial" w:cs="Arial"/>
          <w:sz w:val="24"/>
          <w:szCs w:val="24"/>
        </w:rPr>
        <w:t>Cuarto semestre      Sección “D”</w:t>
      </w:r>
    </w:p>
    <w:p w14:paraId="703C8ACF" w14:textId="77777777" w:rsidR="00E15DC6" w:rsidRPr="00441A85" w:rsidRDefault="00E15DC6" w:rsidP="00E15DC6">
      <w:pPr>
        <w:jc w:val="right"/>
        <w:rPr>
          <w:rFonts w:ascii="Arial" w:hAnsi="Arial" w:cs="Arial"/>
          <w:sz w:val="24"/>
          <w:szCs w:val="24"/>
        </w:rPr>
      </w:pPr>
      <w:r w:rsidRPr="00441A85">
        <w:rPr>
          <w:rFonts w:ascii="Arial" w:hAnsi="Arial" w:cs="Arial"/>
          <w:sz w:val="24"/>
          <w:szCs w:val="24"/>
        </w:rPr>
        <w:t>Mayo 2021</w:t>
      </w:r>
    </w:p>
    <w:p w14:paraId="5DA61471" w14:textId="77777777" w:rsidR="00E15DC6" w:rsidRPr="00441A85" w:rsidRDefault="00E15DC6" w:rsidP="00E15DC6">
      <w:pPr>
        <w:jc w:val="right"/>
        <w:rPr>
          <w:rFonts w:ascii="Arial" w:hAnsi="Arial" w:cs="Arial"/>
          <w:sz w:val="24"/>
          <w:szCs w:val="24"/>
        </w:rPr>
      </w:pPr>
      <w:r w:rsidRPr="00441A85">
        <w:rPr>
          <w:rFonts w:ascii="Arial" w:hAnsi="Arial" w:cs="Arial"/>
          <w:sz w:val="24"/>
          <w:szCs w:val="24"/>
        </w:rPr>
        <w:t>Saltillo, Coahuila de Zaragoza</w:t>
      </w:r>
    </w:p>
    <w:p w14:paraId="4D28216C" w14:textId="476B2CF5" w:rsidR="00F139DE" w:rsidRDefault="00F139DE"/>
    <w:p w14:paraId="7877BA51" w14:textId="77777777" w:rsidR="00F139DE" w:rsidRPr="00F139DE" w:rsidRDefault="00F139DE" w:rsidP="00F139DE">
      <w:pPr>
        <w:jc w:val="center"/>
        <w:rPr>
          <w:rFonts w:ascii="Modern Love" w:hAnsi="Modern Love"/>
          <w:sz w:val="32"/>
          <w:szCs w:val="32"/>
        </w:rPr>
      </w:pPr>
      <w:r w:rsidRPr="00F139DE">
        <w:rPr>
          <w:rFonts w:ascii="Modern Love" w:hAnsi="Modern Love"/>
          <w:sz w:val="32"/>
          <w:szCs w:val="32"/>
        </w:rPr>
        <w:t>Lista de cotejo</w:t>
      </w:r>
    </w:p>
    <w:p w14:paraId="4B6E8BE9" w14:textId="2FC2DFB2" w:rsidR="000A105A" w:rsidRPr="00F139DE" w:rsidRDefault="00F139DE" w:rsidP="00F139DE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alumno: </w:t>
      </w:r>
      <w:r w:rsidRPr="00F139DE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F139DE">
        <w:rPr>
          <w:rFonts w:ascii="Arial" w:hAnsi="Arial" w:cs="Arial"/>
          <w:sz w:val="24"/>
          <w:szCs w:val="24"/>
        </w:rPr>
        <w:t>Nataly</w:t>
      </w:r>
      <w:proofErr w:type="spellEnd"/>
      <w:r w:rsidRPr="00F139DE">
        <w:rPr>
          <w:rFonts w:ascii="Arial" w:hAnsi="Arial" w:cs="Arial"/>
          <w:sz w:val="24"/>
          <w:szCs w:val="24"/>
        </w:rPr>
        <w:t xml:space="preserve"> Guardiola Álvarez</w:t>
      </w:r>
    </w:p>
    <w:p w14:paraId="7042035E" w14:textId="620C72DF" w:rsidR="00F139DE" w:rsidRPr="00F139DE" w:rsidRDefault="00F139DE" w:rsidP="00F139DE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Escuela: </w:t>
      </w:r>
      <w:r w:rsidRPr="00F139DE">
        <w:rPr>
          <w:rFonts w:ascii="Arial" w:hAnsi="Arial" w:cs="Arial"/>
          <w:sz w:val="24"/>
          <w:szCs w:val="24"/>
        </w:rPr>
        <w:t>Escuela normal de educación preescolar</w:t>
      </w:r>
    </w:p>
    <w:p w14:paraId="2C275096" w14:textId="129FD298" w:rsidR="00F139DE" w:rsidRDefault="00F139DE" w:rsidP="00F139DE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 y sección: </w:t>
      </w:r>
      <w:r w:rsidRPr="00F139DE">
        <w:rPr>
          <w:rFonts w:ascii="Arial" w:hAnsi="Arial" w:cs="Arial"/>
          <w:sz w:val="24"/>
          <w:szCs w:val="24"/>
        </w:rPr>
        <w:t>Cuarto semestre sección D</w:t>
      </w:r>
    </w:p>
    <w:p w14:paraId="185ED52E" w14:textId="77777777" w:rsidR="00F139DE" w:rsidRPr="00F139DE" w:rsidRDefault="00F139DE" w:rsidP="00F139D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2-nfasis4"/>
        <w:tblW w:w="9923" w:type="dxa"/>
        <w:tblInd w:w="-851" w:type="dxa"/>
        <w:tblLook w:val="04A0" w:firstRow="1" w:lastRow="0" w:firstColumn="1" w:lastColumn="0" w:noHBand="0" w:noVBand="1"/>
      </w:tblPr>
      <w:tblGrid>
        <w:gridCol w:w="5671"/>
        <w:gridCol w:w="992"/>
        <w:gridCol w:w="851"/>
        <w:gridCol w:w="2409"/>
      </w:tblGrid>
      <w:tr w:rsidR="00F139DE" w:rsidRPr="00F139DE" w14:paraId="595DBD9C" w14:textId="77777777" w:rsidTr="00F1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1348BDA7" w14:textId="0C03C480" w:rsidR="00F139DE" w:rsidRPr="00F139DE" w:rsidRDefault="00F139DE">
            <w:pPr>
              <w:rPr>
                <w:rFonts w:ascii="Arial" w:hAnsi="Arial" w:cs="Arial"/>
                <w:sz w:val="24"/>
                <w:szCs w:val="24"/>
              </w:rPr>
            </w:pPr>
            <w:r w:rsidRPr="00F139DE">
              <w:rPr>
                <w:rFonts w:ascii="Arial" w:hAnsi="Arial" w:cs="Arial"/>
                <w:sz w:val="24"/>
                <w:szCs w:val="24"/>
              </w:rPr>
              <w:t>Aspecto</w:t>
            </w:r>
          </w:p>
        </w:tc>
        <w:tc>
          <w:tcPr>
            <w:tcW w:w="992" w:type="dxa"/>
          </w:tcPr>
          <w:p w14:paraId="68A07E91" w14:textId="59CA32D9" w:rsidR="00F139DE" w:rsidRPr="00F139DE" w:rsidRDefault="00F13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139DE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851" w:type="dxa"/>
          </w:tcPr>
          <w:p w14:paraId="702464C7" w14:textId="3D0DA718" w:rsidR="00F139DE" w:rsidRPr="00F139DE" w:rsidRDefault="00F13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139D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14:paraId="3F3B19E8" w14:textId="7EA2FE86" w:rsidR="00F139DE" w:rsidRPr="00F139DE" w:rsidRDefault="00F13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139DE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E15DC6" w:rsidRPr="00F139DE" w14:paraId="0CEA8D80" w14:textId="77777777" w:rsidTr="00E15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7C3FEBD3" w14:textId="13B6F93A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 diseño del plan y las secuencias de actividades se apegan a lo que se </w:t>
            </w:r>
            <w:proofErr w:type="spellStart"/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prescibe</w:t>
            </w:r>
            <w:proofErr w:type="spellEnd"/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en los planes y programas de estudio.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B46FBE8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3ACFAB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3DAB89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9DE" w:rsidRPr="00F139DE" w14:paraId="33A48956" w14:textId="77777777" w:rsidTr="00E15DC6">
        <w:trPr>
          <w:trHeight w:val="2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0484E0F1" w14:textId="77777777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Las secuencias aprendizaje reconocen el enfoque de la disciplina y las </w:t>
            </w:r>
            <w:proofErr w:type="spellStart"/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orentaciones</w:t>
            </w:r>
            <w:proofErr w:type="spellEnd"/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didácticas: </w:t>
            </w:r>
          </w:p>
          <w:p w14:paraId="00446E10" w14:textId="77777777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Español </w:t>
            </w:r>
          </w:p>
          <w:p w14:paraId="7C3FC446" w14:textId="77777777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Matemáticas </w:t>
            </w:r>
          </w:p>
          <w:p w14:paraId="4D28A3CA" w14:textId="77777777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Conocimiento del medio </w:t>
            </w:r>
          </w:p>
          <w:p w14:paraId="1D431C1A" w14:textId="3559B2AF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Educación socioemocional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299D88E" w14:textId="77777777" w:rsidR="00F139DE" w:rsidRPr="00F139DE" w:rsidRDefault="00F1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158186" w14:textId="77777777" w:rsidR="00F139DE" w:rsidRPr="00F139DE" w:rsidRDefault="00F1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16C585" w14:textId="16F467A3" w:rsidR="00F139DE" w:rsidRPr="00F139DE" w:rsidRDefault="00E1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embargo, en esta primera jornada no se llevó a cabo el área de oportunidad de socioemocional</w:t>
            </w:r>
          </w:p>
        </w:tc>
      </w:tr>
      <w:tr w:rsidR="00E15DC6" w:rsidRPr="00F139DE" w14:paraId="054A7A7D" w14:textId="77777777" w:rsidTr="00E15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4A357232" w14:textId="0C7BB137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Mantiene relación con los enfoques de enseñanza</w:t>
            </w: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</w:t>
            </w: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 y evaluación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F6ACCB7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3C7F8B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F5C31A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9DE" w:rsidRPr="00F139DE" w14:paraId="4C31BC4C" w14:textId="77777777" w:rsidTr="00E15DC6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1549D02D" w14:textId="5FFF7B33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Coloca en el centro el aprendizaje del alumno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BC3FBC1" w14:textId="77777777" w:rsidR="00F139DE" w:rsidRPr="00F139DE" w:rsidRDefault="00F1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9DF7CD" w14:textId="77777777" w:rsidR="00F139DE" w:rsidRPr="00F139DE" w:rsidRDefault="00F1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384167" w14:textId="77777777" w:rsidR="00F139DE" w:rsidRPr="00F139DE" w:rsidRDefault="00F1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DC6" w:rsidRPr="00F139DE" w14:paraId="6FD03C92" w14:textId="77777777" w:rsidTr="00E15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2B118C13" w14:textId="11D6B805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Recupera los aprendizajes previos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B376DEC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80D956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1EB9F2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9DE" w:rsidRPr="00F139DE" w14:paraId="5FBF6FD3" w14:textId="77777777" w:rsidTr="00E15DC6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22B0AE12" w14:textId="2975F84F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Las actividades son coherentes con el desarrollo y la progresión del aprendizaje de los alumnos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6F12AAD9" w14:textId="77777777" w:rsidR="00F139DE" w:rsidRPr="00F139DE" w:rsidRDefault="00F1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313D85" w14:textId="77777777" w:rsidR="00F139DE" w:rsidRPr="00F139DE" w:rsidRDefault="00F1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11E65E" w14:textId="370C6C7F" w:rsidR="00F139DE" w:rsidRPr="00F139DE" w:rsidRDefault="00E1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trabajo de acuerdo con el programa “aprende en casa”</w:t>
            </w:r>
          </w:p>
        </w:tc>
      </w:tr>
      <w:tr w:rsidR="00E15DC6" w:rsidRPr="00F139DE" w14:paraId="0D9FFEEA" w14:textId="77777777" w:rsidTr="00E15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4E31DD06" w14:textId="21B8FB4F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Los materiales fueron pertinentes para el desarrollo de la actividad, en particular para promover los aprendizajes de los alumnos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69F9142E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882339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BBF482" w14:textId="77777777" w:rsidR="00F139DE" w:rsidRPr="00F139DE" w:rsidRDefault="00F1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9DE" w:rsidRPr="00F139DE" w14:paraId="70CA6C79" w14:textId="77777777" w:rsidTr="00E15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57EA56DF" w14:textId="127234C1" w:rsidR="00F139DE" w:rsidRPr="00F139DE" w:rsidRDefault="00F139D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9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Los instrumentos de evaluación fueron pertinentes para valorar el aprendizaje de los alumnos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4137DE8" w14:textId="77777777" w:rsidR="00F139DE" w:rsidRPr="00F139DE" w:rsidRDefault="00F1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D1FF68" w14:textId="77777777" w:rsidR="00F139DE" w:rsidRPr="00F139DE" w:rsidRDefault="00F1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3FEF41" w14:textId="77777777" w:rsidR="00F139DE" w:rsidRPr="00F139DE" w:rsidRDefault="00F1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5530BB" w14:textId="77777777" w:rsidR="00F139DE" w:rsidRPr="00F139DE" w:rsidRDefault="00F139DE">
      <w:pPr>
        <w:rPr>
          <w:rFonts w:ascii="Arial" w:hAnsi="Arial" w:cs="Arial"/>
          <w:sz w:val="24"/>
          <w:szCs w:val="24"/>
        </w:rPr>
      </w:pPr>
    </w:p>
    <w:sectPr w:rsidR="00F139DE" w:rsidRPr="00F139DE" w:rsidSect="00AE23AA">
      <w:pgSz w:w="12240" w:h="15840"/>
      <w:pgMar w:top="1417" w:right="1701" w:bottom="1417" w:left="1701" w:header="708" w:footer="708" w:gutter="0"/>
      <w:pgBorders w:offsetFrom="page">
        <w:top w:val="single" w:sz="24" w:space="24" w:color="70AD47" w:themeColor="accent6"/>
        <w:left w:val="single" w:sz="24" w:space="24" w:color="70AD47" w:themeColor="accent6"/>
        <w:bottom w:val="single" w:sz="24" w:space="24" w:color="70AD47" w:themeColor="accent6"/>
        <w:right w:val="single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0787B"/>
    <w:multiLevelType w:val="hybridMultilevel"/>
    <w:tmpl w:val="AD02C2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DE"/>
    <w:rsid w:val="000A105A"/>
    <w:rsid w:val="00AE23AA"/>
    <w:rsid w:val="00E15DC6"/>
    <w:rsid w:val="00F1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0C5D"/>
  <w15:chartTrackingRefBased/>
  <w15:docId w15:val="{CB572DC3-F4E0-414D-934F-F98DAAB4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139DE"/>
    <w:pPr>
      <w:spacing w:after="0" w:line="240" w:lineRule="auto"/>
    </w:pPr>
  </w:style>
  <w:style w:type="table" w:styleId="Tablaconcuadrcula2-nfasis4">
    <w:name w:val="Grid Table 2 Accent 4"/>
    <w:basedOn w:val="Tablanormal"/>
    <w:uiPriority w:val="47"/>
    <w:rsid w:val="00F139D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E1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2021-06-01T17:59:00Z</dcterms:created>
  <dcterms:modified xsi:type="dcterms:W3CDTF">2021-06-01T18:14:00Z</dcterms:modified>
</cp:coreProperties>
</file>