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452" w:rsidRDefault="00490452" w:rsidP="00490452">
      <w:r>
        <w:rPr>
          <w:rFonts w:ascii="Arial" w:hAnsi="Arial" w:cs="Arial"/>
          <w:noProof/>
          <w:color w:val="000000" w:themeColor="text1"/>
          <w:kern w:val="24"/>
          <w:lang w:eastAsia="es-MX"/>
        </w:rPr>
        <w:drawing>
          <wp:anchor distT="0" distB="0" distL="114300" distR="114300" simplePos="0" relativeHeight="251659264" behindDoc="0" locked="0" layoutInCell="1" allowOverlap="1" wp14:anchorId="344E8D38" wp14:editId="448C7FF3">
            <wp:simplePos x="0" y="0"/>
            <wp:positionH relativeFrom="margin">
              <wp:posOffset>2114240</wp:posOffset>
            </wp:positionH>
            <wp:positionV relativeFrom="paragraph">
              <wp:posOffset>-322964</wp:posOffset>
            </wp:positionV>
            <wp:extent cx="1341120" cy="993775"/>
            <wp:effectExtent l="0" t="0" r="0" b="0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120" cy="993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0452" w:rsidRDefault="00490452" w:rsidP="00490452"/>
    <w:p w:rsidR="00490452" w:rsidRDefault="00490452" w:rsidP="00490452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 w:themeColor="text1"/>
          <w:kern w:val="24"/>
        </w:rPr>
      </w:pPr>
    </w:p>
    <w:p w:rsidR="00490452" w:rsidRPr="00151F93" w:rsidRDefault="00490452" w:rsidP="00490452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  <w:r w:rsidRPr="00151F93">
        <w:rPr>
          <w:rFonts w:ascii="Arial" w:hAnsi="Arial" w:cs="Arial"/>
          <w:color w:val="000000" w:themeColor="text1"/>
          <w:kern w:val="24"/>
        </w:rPr>
        <w:t>Escuela Normal de Educación Preescolar</w:t>
      </w:r>
    </w:p>
    <w:p w:rsidR="00490452" w:rsidRPr="00151F93" w:rsidRDefault="00490452" w:rsidP="00490452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</w:p>
    <w:p w:rsidR="00490452" w:rsidRPr="00151F93" w:rsidRDefault="00490452" w:rsidP="00490452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  <w:r>
        <w:rPr>
          <w:rFonts w:ascii="Arial" w:hAnsi="Arial" w:cs="Arial"/>
          <w:color w:val="000000" w:themeColor="text1"/>
          <w:kern w:val="24"/>
        </w:rPr>
        <w:t>Ciclo Escolar 2020-2021</w:t>
      </w:r>
    </w:p>
    <w:p w:rsidR="00490452" w:rsidRPr="00151F93" w:rsidRDefault="00490452" w:rsidP="00490452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</w:p>
    <w:p w:rsidR="00490452" w:rsidRDefault="00490452" w:rsidP="00490452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 w:themeColor="text1"/>
          <w:kern w:val="24"/>
        </w:rPr>
      </w:pPr>
      <w:r>
        <w:rPr>
          <w:rFonts w:ascii="Arial" w:hAnsi="Arial" w:cs="Arial"/>
          <w:color w:val="000000" w:themeColor="text1"/>
          <w:kern w:val="24"/>
        </w:rPr>
        <w:t>Estrategias de trabajo docente</w:t>
      </w:r>
    </w:p>
    <w:p w:rsidR="00490452" w:rsidRPr="00151F93" w:rsidRDefault="00490452" w:rsidP="00490452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</w:p>
    <w:p w:rsidR="00490452" w:rsidRPr="00151F93" w:rsidRDefault="00490452" w:rsidP="00490452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  <w:r w:rsidRPr="00151F93">
        <w:rPr>
          <w:rFonts w:ascii="Arial" w:hAnsi="Arial" w:cs="Arial"/>
          <w:color w:val="000000" w:themeColor="text1"/>
          <w:kern w:val="24"/>
        </w:rPr>
        <w:t>Profesor</w:t>
      </w:r>
      <w:r>
        <w:rPr>
          <w:rFonts w:ascii="Arial" w:hAnsi="Arial" w:cs="Arial"/>
          <w:color w:val="000000" w:themeColor="text1"/>
          <w:kern w:val="24"/>
        </w:rPr>
        <w:t>a</w:t>
      </w:r>
      <w:r w:rsidRPr="00151F93">
        <w:rPr>
          <w:rFonts w:ascii="Arial" w:hAnsi="Arial" w:cs="Arial"/>
          <w:color w:val="000000" w:themeColor="text1"/>
          <w:kern w:val="24"/>
        </w:rPr>
        <w:t xml:space="preserve"> </w:t>
      </w:r>
      <w:r>
        <w:rPr>
          <w:rFonts w:ascii="Arial" w:hAnsi="Arial" w:cs="Arial"/>
          <w:color w:val="000000" w:themeColor="text1"/>
          <w:kern w:val="24"/>
        </w:rPr>
        <w:t xml:space="preserve">Angélica María </w:t>
      </w:r>
      <w:proofErr w:type="spellStart"/>
      <w:r>
        <w:rPr>
          <w:rFonts w:ascii="Arial" w:hAnsi="Arial" w:cs="Arial"/>
          <w:color w:val="000000" w:themeColor="text1"/>
          <w:kern w:val="24"/>
        </w:rPr>
        <w:t>Rocca</w:t>
      </w:r>
      <w:proofErr w:type="spellEnd"/>
      <w:r>
        <w:rPr>
          <w:rFonts w:ascii="Arial" w:hAnsi="Arial" w:cs="Arial"/>
          <w:color w:val="000000" w:themeColor="text1"/>
          <w:kern w:val="24"/>
        </w:rPr>
        <w:t xml:space="preserve"> Valdés</w:t>
      </w:r>
    </w:p>
    <w:p w:rsidR="00490452" w:rsidRPr="00151F93" w:rsidRDefault="00490452" w:rsidP="00490452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</w:p>
    <w:p w:rsidR="00490452" w:rsidRPr="00151F93" w:rsidRDefault="004F3315" w:rsidP="00490452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  <w:r>
        <w:rPr>
          <w:rFonts w:ascii="Arial" w:hAnsi="Arial" w:cs="Arial"/>
          <w:color w:val="000000" w:themeColor="text1"/>
          <w:kern w:val="24"/>
        </w:rPr>
        <w:t>“Lista de cotejo para evaluar la práctica</w:t>
      </w:r>
      <w:bookmarkStart w:id="0" w:name="_GoBack"/>
      <w:bookmarkEnd w:id="0"/>
      <w:r w:rsidR="00490452" w:rsidRPr="00151F93">
        <w:rPr>
          <w:rFonts w:ascii="Arial" w:hAnsi="Arial" w:cs="Arial"/>
          <w:color w:val="000000" w:themeColor="text1"/>
          <w:kern w:val="24"/>
        </w:rPr>
        <w:t>”</w:t>
      </w:r>
    </w:p>
    <w:p w:rsidR="00490452" w:rsidRPr="00151F93" w:rsidRDefault="00490452" w:rsidP="00490452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</w:p>
    <w:p w:rsidR="00490452" w:rsidRPr="00151F93" w:rsidRDefault="00490452" w:rsidP="00490452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  <w:r>
        <w:rPr>
          <w:rFonts w:ascii="Arial" w:hAnsi="Arial" w:cs="Arial"/>
          <w:color w:val="000000" w:themeColor="text1"/>
          <w:kern w:val="24"/>
        </w:rPr>
        <w:t>Cuarto</w:t>
      </w:r>
      <w:r w:rsidRPr="00151F93">
        <w:rPr>
          <w:rFonts w:ascii="Arial" w:hAnsi="Arial" w:cs="Arial"/>
          <w:color w:val="000000" w:themeColor="text1"/>
          <w:kern w:val="24"/>
        </w:rPr>
        <w:t xml:space="preserve"> semestre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0000" w:themeColor="text1"/>
          <w:kern w:val="24"/>
        </w:rPr>
        <w:t>2° “D</w:t>
      </w:r>
      <w:r w:rsidRPr="00151F93">
        <w:rPr>
          <w:rFonts w:ascii="Arial" w:hAnsi="Arial" w:cs="Arial"/>
          <w:color w:val="000000" w:themeColor="text1"/>
          <w:kern w:val="24"/>
        </w:rPr>
        <w:t>”</w:t>
      </w:r>
    </w:p>
    <w:p w:rsidR="00490452" w:rsidRPr="00151F93" w:rsidRDefault="00490452" w:rsidP="00490452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</w:p>
    <w:p w:rsidR="00490452" w:rsidRPr="00151F93" w:rsidRDefault="00490452" w:rsidP="00490452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 w:themeColor="text1"/>
          <w:kern w:val="24"/>
        </w:rPr>
      </w:pPr>
      <w:r w:rsidRPr="00151F93">
        <w:rPr>
          <w:rFonts w:ascii="Arial" w:hAnsi="Arial" w:cs="Arial"/>
          <w:color w:val="000000" w:themeColor="text1"/>
          <w:kern w:val="24"/>
        </w:rPr>
        <w:t>Carolina Estefanía Herrera Rodríguez #</w:t>
      </w:r>
      <w:r>
        <w:rPr>
          <w:rFonts w:ascii="Arial" w:hAnsi="Arial" w:cs="Arial"/>
          <w:color w:val="000000" w:themeColor="text1"/>
          <w:kern w:val="24"/>
        </w:rPr>
        <w:t>9</w:t>
      </w:r>
    </w:p>
    <w:p w:rsidR="00490452" w:rsidRPr="00151F93" w:rsidRDefault="00490452" w:rsidP="00490452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</w:p>
    <w:p w:rsidR="00490452" w:rsidRPr="00151F93" w:rsidRDefault="00490452" w:rsidP="00490452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  <w:r>
        <w:rPr>
          <w:rFonts w:ascii="Arial" w:hAnsi="Arial" w:cs="Arial"/>
          <w:color w:val="000000" w:themeColor="text1"/>
          <w:kern w:val="24"/>
        </w:rPr>
        <w:t>Unidad II</w:t>
      </w:r>
      <w:r w:rsidRPr="00151F93">
        <w:rPr>
          <w:rFonts w:ascii="Arial" w:hAnsi="Arial" w:cs="Arial"/>
          <w:color w:val="000000" w:themeColor="text1"/>
          <w:kern w:val="24"/>
        </w:rPr>
        <w:t>:</w:t>
      </w:r>
    </w:p>
    <w:p w:rsidR="00490452" w:rsidRDefault="00490452" w:rsidP="00490452">
      <w:pPr>
        <w:pStyle w:val="NormalWeb"/>
        <w:spacing w:after="0"/>
        <w:jc w:val="center"/>
        <w:rPr>
          <w:rFonts w:ascii="Arial" w:hAnsi="Arial" w:cs="Arial"/>
          <w:color w:val="000000" w:themeColor="text1"/>
          <w:kern w:val="24"/>
        </w:rPr>
      </w:pPr>
      <w:r>
        <w:rPr>
          <w:rFonts w:ascii="Arial" w:hAnsi="Arial" w:cs="Arial"/>
          <w:color w:val="000000" w:themeColor="text1"/>
          <w:kern w:val="24"/>
        </w:rPr>
        <w:t>Del diseño e intervención hacia la mejora de la práctica docente.</w:t>
      </w:r>
    </w:p>
    <w:p w:rsidR="00490452" w:rsidRDefault="00490452" w:rsidP="00490452">
      <w:pPr>
        <w:pStyle w:val="NormalWeb"/>
        <w:spacing w:after="0"/>
        <w:jc w:val="center"/>
        <w:rPr>
          <w:rFonts w:ascii="Arial" w:hAnsi="Arial" w:cs="Arial"/>
          <w:color w:val="000000" w:themeColor="text1"/>
          <w:kern w:val="24"/>
        </w:rPr>
      </w:pPr>
      <w:r>
        <w:rPr>
          <w:rFonts w:ascii="Arial" w:hAnsi="Arial" w:cs="Arial"/>
          <w:color w:val="000000" w:themeColor="text1"/>
          <w:kern w:val="24"/>
        </w:rPr>
        <w:t>Competencias:</w:t>
      </w:r>
    </w:p>
    <w:p w:rsidR="00490452" w:rsidRPr="00984F56" w:rsidRDefault="00490452" w:rsidP="00490452">
      <w:pPr>
        <w:pStyle w:val="NormalWeb"/>
        <w:spacing w:after="0"/>
        <w:jc w:val="center"/>
        <w:rPr>
          <w:rFonts w:ascii="Arial" w:hAnsi="Arial" w:cs="Arial"/>
          <w:color w:val="000000" w:themeColor="text1"/>
          <w:kern w:val="24"/>
        </w:rPr>
      </w:pPr>
      <w:r>
        <w:rPr>
          <w:rFonts w:ascii="Arial" w:hAnsi="Arial" w:cs="Arial"/>
          <w:color w:val="000000" w:themeColor="text1"/>
          <w:kern w:val="24"/>
        </w:rPr>
        <w:t>-</w:t>
      </w:r>
      <w:r w:rsidRPr="00984F56">
        <w:rPr>
          <w:rFonts w:ascii="Arial" w:hAnsi="Arial" w:cs="Arial"/>
          <w:color w:val="000000" w:themeColor="text1"/>
          <w:kern w:val="24"/>
        </w:rPr>
        <w:t>Detecta los procesos de aprendizaje de sus alumnos para favorecer su desarro</w:t>
      </w:r>
      <w:r>
        <w:rPr>
          <w:rFonts w:ascii="Arial" w:hAnsi="Arial" w:cs="Arial"/>
          <w:color w:val="000000" w:themeColor="text1"/>
          <w:kern w:val="24"/>
        </w:rPr>
        <w:t>llo cognitivo y socioemocional.</w:t>
      </w:r>
      <w:r w:rsidRPr="00984F56">
        <w:rPr>
          <w:rFonts w:ascii="Arial" w:hAnsi="Arial" w:cs="Arial"/>
          <w:color w:val="000000" w:themeColor="text1"/>
          <w:kern w:val="24"/>
        </w:rPr>
        <w:tab/>
      </w:r>
    </w:p>
    <w:p w:rsidR="00490452" w:rsidRDefault="00490452" w:rsidP="00490452">
      <w:pPr>
        <w:pStyle w:val="NormalWeb"/>
        <w:spacing w:after="0"/>
        <w:jc w:val="center"/>
        <w:rPr>
          <w:rFonts w:ascii="Arial" w:hAnsi="Arial" w:cs="Arial"/>
          <w:color w:val="000000" w:themeColor="text1"/>
          <w:kern w:val="24"/>
        </w:rPr>
      </w:pPr>
      <w:r>
        <w:rPr>
          <w:rFonts w:ascii="Arial" w:hAnsi="Arial" w:cs="Arial"/>
          <w:color w:val="000000" w:themeColor="text1"/>
          <w:kern w:val="24"/>
        </w:rPr>
        <w:t>-</w:t>
      </w:r>
      <w:r w:rsidRPr="00984F56">
        <w:rPr>
          <w:rFonts w:ascii="Arial" w:hAnsi="Arial" w:cs="Arial"/>
          <w:color w:val="000000" w:themeColor="text1"/>
          <w:kern w:val="24"/>
        </w:rPr>
        <w:t xml:space="preserve">Aplica el plan y programas de estudio para alcanzar los propósitos educativos y contribuir al pleno desenvolvimiento de </w:t>
      </w:r>
      <w:r>
        <w:rPr>
          <w:rFonts w:ascii="Arial" w:hAnsi="Arial" w:cs="Arial"/>
          <w:color w:val="000000" w:themeColor="text1"/>
          <w:kern w:val="24"/>
        </w:rPr>
        <w:t>las capacidades de sus alumnos.</w:t>
      </w:r>
    </w:p>
    <w:p w:rsidR="00490452" w:rsidRPr="00046790" w:rsidRDefault="00490452" w:rsidP="00490452">
      <w:pPr>
        <w:pStyle w:val="NormalWeb"/>
        <w:spacing w:after="0"/>
        <w:jc w:val="center"/>
        <w:rPr>
          <w:rFonts w:ascii="Arial" w:hAnsi="Arial" w:cs="Arial"/>
          <w:color w:val="000000" w:themeColor="text1"/>
          <w:kern w:val="24"/>
        </w:rPr>
      </w:pPr>
      <w:r>
        <w:rPr>
          <w:rFonts w:ascii="Arial" w:hAnsi="Arial" w:cs="Arial"/>
          <w:color w:val="000000"/>
        </w:rPr>
        <w:t>-</w:t>
      </w:r>
      <w:r w:rsidRPr="00046790">
        <w:rPr>
          <w:rFonts w:ascii="Arial" w:hAnsi="Arial" w:cs="Arial"/>
          <w:color w:val="000000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:rsidR="00490452" w:rsidRPr="00984F56" w:rsidRDefault="00490452" w:rsidP="00490452">
      <w:pPr>
        <w:pStyle w:val="NormalWeb"/>
        <w:spacing w:after="0"/>
        <w:jc w:val="center"/>
        <w:rPr>
          <w:rFonts w:ascii="Arial" w:hAnsi="Arial" w:cs="Arial"/>
          <w:color w:val="000000" w:themeColor="text1"/>
          <w:kern w:val="24"/>
        </w:rPr>
      </w:pPr>
      <w:r>
        <w:rPr>
          <w:rFonts w:ascii="Arial" w:hAnsi="Arial" w:cs="Arial"/>
          <w:color w:val="000000" w:themeColor="text1"/>
          <w:kern w:val="24"/>
        </w:rPr>
        <w:t>-</w:t>
      </w:r>
      <w:r w:rsidRPr="00984F56">
        <w:rPr>
          <w:rFonts w:ascii="Arial" w:hAnsi="Arial" w:cs="Arial"/>
          <w:color w:val="000000" w:themeColor="text1"/>
          <w:kern w:val="24"/>
        </w:rPr>
        <w:t>Integra recursos de la investigación educativa para enriquecer su práctica profesional, expresando su interés por el conocimiento, la cienc</w:t>
      </w:r>
      <w:r>
        <w:rPr>
          <w:rFonts w:ascii="Arial" w:hAnsi="Arial" w:cs="Arial"/>
          <w:color w:val="000000" w:themeColor="text1"/>
          <w:kern w:val="24"/>
        </w:rPr>
        <w:t>ia y la mejora de la educación.</w:t>
      </w:r>
      <w:r w:rsidRPr="00984F56">
        <w:rPr>
          <w:rFonts w:ascii="Arial" w:hAnsi="Arial" w:cs="Arial"/>
          <w:color w:val="000000" w:themeColor="text1"/>
          <w:kern w:val="24"/>
        </w:rPr>
        <w:tab/>
      </w:r>
    </w:p>
    <w:p w:rsidR="00490452" w:rsidRDefault="00490452" w:rsidP="00490452">
      <w:pPr>
        <w:pStyle w:val="NormalWeb"/>
        <w:spacing w:after="0"/>
        <w:jc w:val="center"/>
        <w:rPr>
          <w:rFonts w:ascii="Arial" w:hAnsi="Arial" w:cs="Arial"/>
          <w:color w:val="000000" w:themeColor="text1"/>
          <w:kern w:val="24"/>
        </w:rPr>
      </w:pPr>
      <w:r>
        <w:rPr>
          <w:rFonts w:ascii="Arial" w:hAnsi="Arial" w:cs="Arial"/>
          <w:color w:val="000000" w:themeColor="text1"/>
          <w:kern w:val="24"/>
        </w:rPr>
        <w:t>-</w:t>
      </w:r>
      <w:r w:rsidRPr="00984F56">
        <w:rPr>
          <w:rFonts w:ascii="Arial" w:hAnsi="Arial" w:cs="Arial"/>
          <w:color w:val="000000" w:themeColor="text1"/>
          <w:kern w:val="24"/>
        </w:rPr>
        <w:t>Actúa de manera ética ante la diversidad de situaciones que se presentan en la práctica profesional.</w:t>
      </w:r>
    </w:p>
    <w:p w:rsidR="00490452" w:rsidRDefault="00490452" w:rsidP="00490452">
      <w:pPr>
        <w:pStyle w:val="NormalWeb"/>
        <w:spacing w:after="0"/>
        <w:rPr>
          <w:rFonts w:ascii="Arial" w:hAnsi="Arial" w:cs="Arial"/>
          <w:color w:val="000000" w:themeColor="text1"/>
          <w:kern w:val="24"/>
        </w:rPr>
      </w:pPr>
    </w:p>
    <w:p w:rsidR="00490452" w:rsidRDefault="00490452" w:rsidP="00490452">
      <w:pPr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es-MX"/>
        </w:rPr>
      </w:pPr>
    </w:p>
    <w:p w:rsidR="00490452" w:rsidRPr="00984F56" w:rsidRDefault="00490452" w:rsidP="00490452">
      <w:pPr>
        <w:rPr>
          <w:rFonts w:ascii="Arial" w:eastAsiaTheme="minorEastAsia" w:hAnsi="Arial" w:cs="Arial"/>
          <w:color w:val="000000" w:themeColor="text1"/>
          <w:kern w:val="24"/>
          <w:sz w:val="24"/>
        </w:rPr>
      </w:pPr>
      <w:r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es-MX"/>
        </w:rPr>
        <w:t xml:space="preserve">1 Junio </w:t>
      </w:r>
      <w:r>
        <w:rPr>
          <w:rFonts w:ascii="Arial" w:eastAsiaTheme="minorEastAsia" w:hAnsi="Arial" w:cs="Arial"/>
          <w:color w:val="000000" w:themeColor="text1"/>
          <w:kern w:val="24"/>
          <w:sz w:val="24"/>
        </w:rPr>
        <w:t xml:space="preserve">del 2021                 </w:t>
      </w:r>
      <w:r w:rsidRPr="00D576B9">
        <w:rPr>
          <w:rFonts w:ascii="Arial" w:eastAsiaTheme="minorEastAsia" w:hAnsi="Arial" w:cs="Arial"/>
          <w:color w:val="000000" w:themeColor="text1"/>
          <w:kern w:val="24"/>
          <w:sz w:val="24"/>
        </w:rPr>
        <w:t xml:space="preserve">   </w:t>
      </w:r>
      <w:r>
        <w:rPr>
          <w:rFonts w:ascii="Arial" w:eastAsiaTheme="minorEastAsia" w:hAnsi="Arial" w:cs="Arial"/>
          <w:color w:val="000000" w:themeColor="text1"/>
          <w:kern w:val="24"/>
          <w:sz w:val="24"/>
        </w:rPr>
        <w:t xml:space="preserve">    </w:t>
      </w:r>
      <w:r w:rsidRPr="00D576B9">
        <w:rPr>
          <w:rFonts w:ascii="Arial" w:eastAsiaTheme="minorEastAsia" w:hAnsi="Arial" w:cs="Arial"/>
          <w:color w:val="000000" w:themeColor="text1"/>
          <w:kern w:val="24"/>
          <w:sz w:val="24"/>
        </w:rPr>
        <w:t xml:space="preserve">                 </w:t>
      </w:r>
      <w:r>
        <w:rPr>
          <w:rFonts w:ascii="Arial" w:eastAsiaTheme="minorEastAsia" w:hAnsi="Arial" w:cs="Arial"/>
          <w:color w:val="000000" w:themeColor="text1"/>
          <w:kern w:val="24"/>
          <w:sz w:val="24"/>
        </w:rPr>
        <w:t xml:space="preserve">              </w:t>
      </w:r>
      <w:r w:rsidRPr="00D576B9">
        <w:rPr>
          <w:rFonts w:ascii="Arial" w:eastAsiaTheme="minorEastAsia" w:hAnsi="Arial" w:cs="Arial"/>
          <w:color w:val="000000" w:themeColor="text1"/>
          <w:kern w:val="24"/>
          <w:sz w:val="24"/>
        </w:rPr>
        <w:t xml:space="preserve">                       Saltillo, Coahuila</w:t>
      </w:r>
      <w:r>
        <w:rPr>
          <w:rFonts w:ascii="Arial" w:eastAsiaTheme="minorEastAsia" w:hAnsi="Arial" w:cs="Arial"/>
          <w:color w:val="000000" w:themeColor="text1"/>
          <w:kern w:val="24"/>
          <w:sz w:val="24"/>
        </w:rPr>
        <w:t>.</w:t>
      </w:r>
    </w:p>
    <w:p w:rsidR="00D470F2" w:rsidRPr="004F3315" w:rsidRDefault="004F3315" w:rsidP="004F3315">
      <w:pPr>
        <w:jc w:val="center"/>
        <w:rPr>
          <w:rFonts w:ascii="Arial" w:hAnsi="Arial" w:cs="Arial"/>
          <w:b/>
          <w:sz w:val="24"/>
        </w:rPr>
      </w:pPr>
      <w:r w:rsidRPr="004F3315">
        <w:rPr>
          <w:rFonts w:ascii="Arial" w:hAnsi="Arial" w:cs="Arial"/>
          <w:b/>
          <w:sz w:val="24"/>
        </w:rPr>
        <w:lastRenderedPageBreak/>
        <w:t>LISTA DE COTEJO PARA EVALUAR LA PRÁCTICA</w:t>
      </w:r>
    </w:p>
    <w:tbl>
      <w:tblPr>
        <w:tblStyle w:val="Tabladecuadrcula4-nfasis4"/>
        <w:tblW w:w="0" w:type="auto"/>
        <w:tblLook w:val="04A0" w:firstRow="1" w:lastRow="0" w:firstColumn="1" w:lastColumn="0" w:noHBand="0" w:noVBand="1"/>
      </w:tblPr>
      <w:tblGrid>
        <w:gridCol w:w="3539"/>
        <w:gridCol w:w="567"/>
        <w:gridCol w:w="567"/>
        <w:gridCol w:w="4155"/>
      </w:tblGrid>
      <w:tr w:rsidR="00490452" w:rsidTr="00D437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490452" w:rsidRDefault="00490452">
            <w:r>
              <w:t xml:space="preserve">Aspecto </w:t>
            </w:r>
          </w:p>
        </w:tc>
        <w:tc>
          <w:tcPr>
            <w:tcW w:w="567" w:type="dxa"/>
          </w:tcPr>
          <w:p w:rsidR="00490452" w:rsidRDefault="0049045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Si</w:t>
            </w:r>
          </w:p>
        </w:tc>
        <w:tc>
          <w:tcPr>
            <w:tcW w:w="567" w:type="dxa"/>
          </w:tcPr>
          <w:p w:rsidR="00490452" w:rsidRDefault="0049045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No </w:t>
            </w:r>
          </w:p>
        </w:tc>
        <w:tc>
          <w:tcPr>
            <w:tcW w:w="4155" w:type="dxa"/>
          </w:tcPr>
          <w:p w:rsidR="00490452" w:rsidRDefault="0049045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Observación</w:t>
            </w:r>
          </w:p>
        </w:tc>
      </w:tr>
      <w:tr w:rsidR="00490452" w:rsidTr="00D437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490452" w:rsidRDefault="00490452">
            <w:r>
              <w:t xml:space="preserve">El diseño del plan y las secuencias de actividades se apegan a lo que se </w:t>
            </w:r>
            <w:r w:rsidR="00D43754">
              <w:t>prescribe</w:t>
            </w:r>
            <w:r>
              <w:t xml:space="preserve"> en los planes y programas de estudio.</w:t>
            </w:r>
          </w:p>
        </w:tc>
        <w:tc>
          <w:tcPr>
            <w:tcW w:w="567" w:type="dxa"/>
          </w:tcPr>
          <w:p w:rsidR="00490452" w:rsidRDefault="00D437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567" w:type="dxa"/>
          </w:tcPr>
          <w:p w:rsidR="00490452" w:rsidRDefault="004904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155" w:type="dxa"/>
          </w:tcPr>
          <w:p w:rsidR="00490452" w:rsidRDefault="00D437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 diseñó el plan y la secuencia en base a Aprendizajes esperados del plan y programa vigente, buscando lograr ese aprendizaje en los niños tomando en cuenta las recomendaciones del programa Aprendizajes clave.</w:t>
            </w:r>
          </w:p>
        </w:tc>
      </w:tr>
      <w:tr w:rsidR="00490452" w:rsidTr="00D437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D43754" w:rsidRDefault="00490452">
            <w:r>
              <w:t xml:space="preserve">Las secuencias aprendizaje reconocen el enfoque de la disciplina y las </w:t>
            </w:r>
            <w:r w:rsidR="00D43754">
              <w:t>orientaciones</w:t>
            </w:r>
            <w:r>
              <w:t xml:space="preserve"> didácticas: </w:t>
            </w:r>
          </w:p>
          <w:p w:rsidR="00D43754" w:rsidRDefault="00490452">
            <w:r>
              <w:t xml:space="preserve">Español </w:t>
            </w:r>
          </w:p>
          <w:p w:rsidR="00D43754" w:rsidRDefault="00490452">
            <w:r>
              <w:t xml:space="preserve">Matemáticas </w:t>
            </w:r>
          </w:p>
          <w:p w:rsidR="00D43754" w:rsidRDefault="00490452">
            <w:r>
              <w:t xml:space="preserve">Conocimiento del medio </w:t>
            </w:r>
          </w:p>
          <w:p w:rsidR="00490452" w:rsidRDefault="00490452">
            <w:r>
              <w:t>Educación socioemocional</w:t>
            </w:r>
          </w:p>
        </w:tc>
        <w:tc>
          <w:tcPr>
            <w:tcW w:w="567" w:type="dxa"/>
          </w:tcPr>
          <w:p w:rsidR="00490452" w:rsidRDefault="00D437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567" w:type="dxa"/>
          </w:tcPr>
          <w:p w:rsidR="00490452" w:rsidRDefault="004904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155" w:type="dxa"/>
          </w:tcPr>
          <w:p w:rsidR="00490452" w:rsidRDefault="00D437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Si se reconoció el enfoque principalmente de los Campos de Formación Académica.  </w:t>
            </w:r>
            <w:r w:rsidR="004F3315">
              <w:t>Se desarrollaron de manera satisfactoria, vinculando dos campos por día de práctica.</w:t>
            </w:r>
          </w:p>
        </w:tc>
      </w:tr>
      <w:tr w:rsidR="00490452" w:rsidTr="00D437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490452" w:rsidRDefault="00490452">
            <w:r>
              <w:t>Mantiene relación con los enfoques de enseñanza</w:t>
            </w:r>
            <w:r w:rsidR="00D43754">
              <w:t xml:space="preserve"> </w:t>
            </w:r>
            <w:r>
              <w:t>aprendizaje y evaluación</w:t>
            </w:r>
            <w:r w:rsidR="00D43754">
              <w:t>.</w:t>
            </w:r>
          </w:p>
        </w:tc>
        <w:tc>
          <w:tcPr>
            <w:tcW w:w="567" w:type="dxa"/>
          </w:tcPr>
          <w:p w:rsidR="00490452" w:rsidRDefault="00D437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567" w:type="dxa"/>
          </w:tcPr>
          <w:p w:rsidR="00490452" w:rsidRDefault="004904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155" w:type="dxa"/>
          </w:tcPr>
          <w:p w:rsidR="00490452" w:rsidRDefault="004F33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 buscó evaluar a los alumnos</w:t>
            </w:r>
            <w:r w:rsidR="00D43754">
              <w:t xml:space="preserve"> mediante una lista de cotejo en la cual los indicadores se basaban en los aprendizajes esperados.</w:t>
            </w:r>
          </w:p>
        </w:tc>
      </w:tr>
      <w:tr w:rsidR="00490452" w:rsidTr="00D437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490452" w:rsidRDefault="00490452">
            <w:r>
              <w:t>Coloca en el centro el aprendizaje del alumno</w:t>
            </w:r>
            <w:r w:rsidR="00D43754">
              <w:t>.</w:t>
            </w:r>
          </w:p>
        </w:tc>
        <w:tc>
          <w:tcPr>
            <w:tcW w:w="567" w:type="dxa"/>
          </w:tcPr>
          <w:p w:rsidR="00490452" w:rsidRDefault="00D437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567" w:type="dxa"/>
          </w:tcPr>
          <w:p w:rsidR="00490452" w:rsidRDefault="004904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155" w:type="dxa"/>
          </w:tcPr>
          <w:p w:rsidR="00490452" w:rsidRDefault="004F33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 principal en la secuencia era enfocarnos en que se creara el aprendizaje de acuerdo a la edad de los alumnos, ideando actividades que les pudieran favorecer.</w:t>
            </w:r>
          </w:p>
        </w:tc>
      </w:tr>
      <w:tr w:rsidR="00490452" w:rsidTr="00D437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490452" w:rsidRDefault="00490452">
            <w:r>
              <w:t>Recupera los aprendizajes previos</w:t>
            </w:r>
            <w:r w:rsidR="00D43754">
              <w:t>.</w:t>
            </w:r>
          </w:p>
        </w:tc>
        <w:tc>
          <w:tcPr>
            <w:tcW w:w="567" w:type="dxa"/>
          </w:tcPr>
          <w:p w:rsidR="00490452" w:rsidRDefault="00D437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567" w:type="dxa"/>
          </w:tcPr>
          <w:p w:rsidR="00490452" w:rsidRDefault="004904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155" w:type="dxa"/>
          </w:tcPr>
          <w:p w:rsidR="00490452" w:rsidRDefault="004F33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En las actividades de inicio siempre se extrajeron los aprendizajes previos para partir de ahí el desarrollo y cierre de las secuencias.</w:t>
            </w:r>
          </w:p>
        </w:tc>
      </w:tr>
      <w:tr w:rsidR="00490452" w:rsidTr="00D437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490452" w:rsidRDefault="00490452">
            <w:r>
              <w:t>Las actividades son coherentes con el desarrollo y la progresión del aprendizaje de los alumnos</w:t>
            </w:r>
            <w:r w:rsidR="00D43754">
              <w:t>.</w:t>
            </w:r>
          </w:p>
        </w:tc>
        <w:tc>
          <w:tcPr>
            <w:tcW w:w="567" w:type="dxa"/>
          </w:tcPr>
          <w:p w:rsidR="00490452" w:rsidRDefault="00D437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567" w:type="dxa"/>
          </w:tcPr>
          <w:p w:rsidR="00490452" w:rsidRDefault="004904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155" w:type="dxa"/>
          </w:tcPr>
          <w:p w:rsidR="00490452" w:rsidRDefault="004F33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Las secuencias didácticas se crearon en base al grado de los alumnos y en base a lo observado en la visita previa.</w:t>
            </w:r>
          </w:p>
        </w:tc>
      </w:tr>
      <w:tr w:rsidR="00490452" w:rsidTr="00D437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490452" w:rsidRDefault="00490452">
            <w:r>
              <w:t>Los materiales fueron pertinentes para el desarrollo de la actividad, en particular para promover los aprendizajes de los alumnos</w:t>
            </w:r>
            <w:r w:rsidR="00D43754">
              <w:t>.</w:t>
            </w:r>
          </w:p>
        </w:tc>
        <w:tc>
          <w:tcPr>
            <w:tcW w:w="567" w:type="dxa"/>
          </w:tcPr>
          <w:p w:rsidR="00490452" w:rsidRDefault="00D437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567" w:type="dxa"/>
          </w:tcPr>
          <w:p w:rsidR="00490452" w:rsidRDefault="004904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155" w:type="dxa"/>
          </w:tcPr>
          <w:p w:rsidR="00490452" w:rsidRDefault="004F33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Los materiales fueron ideados para que los alumnos comprendieran y aprendieran sobre el tema, siempre hubo participación por parte de los alumnos, sin embargo considero que les hubiera favorecido más de manera presencial para que los pudieran manipular.</w:t>
            </w:r>
          </w:p>
        </w:tc>
      </w:tr>
      <w:tr w:rsidR="00490452" w:rsidTr="00D437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490452" w:rsidRDefault="00D43754">
            <w:r>
              <w:t>Los instrumentos de evaluación fueron pertinentes para valorar el aprendizaje de los alumnos</w:t>
            </w:r>
            <w:r>
              <w:t>.</w:t>
            </w:r>
          </w:p>
        </w:tc>
        <w:tc>
          <w:tcPr>
            <w:tcW w:w="567" w:type="dxa"/>
          </w:tcPr>
          <w:p w:rsidR="00490452" w:rsidRDefault="00D437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567" w:type="dxa"/>
          </w:tcPr>
          <w:p w:rsidR="00490452" w:rsidRDefault="004904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155" w:type="dxa"/>
          </w:tcPr>
          <w:p w:rsidR="00490452" w:rsidRDefault="004F33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Los instrumentos que se utilizaron en esta jornada de práctica fueron la lista de cotejo y el diario de campo, considero que en base a eso y a la observación si se puede evaluar a los alumnos.</w:t>
            </w:r>
          </w:p>
        </w:tc>
      </w:tr>
      <w:tr w:rsidR="00490452" w:rsidTr="00D437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490452" w:rsidRDefault="00D43754">
            <w:r>
              <w:t>Etc.</w:t>
            </w:r>
          </w:p>
        </w:tc>
        <w:tc>
          <w:tcPr>
            <w:tcW w:w="567" w:type="dxa"/>
          </w:tcPr>
          <w:p w:rsidR="00490452" w:rsidRDefault="004904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</w:tcPr>
          <w:p w:rsidR="00490452" w:rsidRDefault="004904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155" w:type="dxa"/>
          </w:tcPr>
          <w:p w:rsidR="00490452" w:rsidRDefault="004904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490452" w:rsidRDefault="00490452"/>
    <w:sectPr w:rsidR="00490452" w:rsidSect="00490452">
      <w:pgSz w:w="12240" w:h="15840"/>
      <w:pgMar w:top="1417" w:right="1701" w:bottom="1417" w:left="1701" w:header="708" w:footer="708" w:gutter="0"/>
      <w:pgBorders w:display="firstPage" w:offsetFrom="page">
        <w:top w:val="single" w:sz="4" w:space="24" w:color="C00000"/>
        <w:left w:val="single" w:sz="4" w:space="24" w:color="C00000"/>
        <w:bottom w:val="single" w:sz="4" w:space="24" w:color="C00000"/>
        <w:right w:val="single" w:sz="4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452"/>
    <w:rsid w:val="00490452"/>
    <w:rsid w:val="004F3315"/>
    <w:rsid w:val="00D43754"/>
    <w:rsid w:val="00D47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8FF445-1BF0-44A2-B64F-90024D4B2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045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9045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4904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4-nfasis4">
    <w:name w:val="Grid Table 4 Accent 4"/>
    <w:basedOn w:val="Tablanormal"/>
    <w:uiPriority w:val="49"/>
    <w:rsid w:val="00D4375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540</Words>
  <Characters>2971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</dc:creator>
  <cp:keywords/>
  <dc:description/>
  <cp:lastModifiedBy>Gil</cp:lastModifiedBy>
  <cp:revision>1</cp:revision>
  <dcterms:created xsi:type="dcterms:W3CDTF">2021-06-01T17:54:00Z</dcterms:created>
  <dcterms:modified xsi:type="dcterms:W3CDTF">2021-06-01T18:22:00Z</dcterms:modified>
</cp:coreProperties>
</file>