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01" w:rsidRPr="00641492" w:rsidRDefault="00C42F0F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ESCUELA NORMAL DE EDUCACIÓN PREESCOLAR</w:t>
      </w:r>
    </w:p>
    <w:p w:rsidR="00C42F0F" w:rsidRPr="00641492" w:rsidRDefault="00C42F0F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CICLO ESCOLAR 2020 – 2021</w:t>
      </w:r>
    </w:p>
    <w:p w:rsidR="00C42F0F" w:rsidRPr="00641492" w:rsidRDefault="00C15F9E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 wp14:anchorId="2CF2F864" wp14:editId="002FEED9">
            <wp:extent cx="1581150" cy="12858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F9E" w:rsidRPr="00641492" w:rsidRDefault="00C15F9E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UNIDAD 2</w:t>
      </w:r>
    </w:p>
    <w:p w:rsidR="00C15F9E" w:rsidRPr="00641492" w:rsidRDefault="00C15F9E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CURSO: ESTRATEGIAS DE TRABAJO DOCENTE</w:t>
      </w:r>
    </w:p>
    <w:p w:rsidR="00C15F9E" w:rsidRPr="00641492" w:rsidRDefault="00C15F9E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MAESTRA: ANGELICA MARIA ROCCA VALDES</w:t>
      </w:r>
    </w:p>
    <w:p w:rsidR="00C15F9E" w:rsidRPr="00641492" w:rsidRDefault="00C15F9E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ALUMNA: XIMENA ISAMAR JIMÉNEZ ROMO.</w:t>
      </w:r>
    </w:p>
    <w:p w:rsidR="00C15F9E" w:rsidRPr="00641492" w:rsidRDefault="00C15F9E" w:rsidP="00C42F0F">
      <w:pPr>
        <w:jc w:val="center"/>
        <w:rPr>
          <w:rFonts w:ascii="Arial" w:hAnsi="Arial" w:cs="Arial"/>
          <w:b/>
          <w:sz w:val="24"/>
        </w:rPr>
      </w:pPr>
      <w:r w:rsidRPr="00641492">
        <w:rPr>
          <w:rFonts w:ascii="Arial" w:hAnsi="Arial" w:cs="Arial"/>
          <w:b/>
          <w:sz w:val="24"/>
        </w:rPr>
        <w:t>2° D  #10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641492" w:rsidRPr="00641492" w:rsidTr="0064149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92" w:rsidRPr="00641492" w:rsidRDefault="00641492" w:rsidP="0064149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4149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DEL DISEÑO E INTERVENCIÓN HACIA LA MEJORA DE LA PRÁCTICA DOCENTE.</w:t>
            </w:r>
          </w:p>
        </w:tc>
      </w:tr>
      <w:tr w:rsidR="00641492" w:rsidRPr="00641492" w:rsidTr="0064149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641492" w:rsidRPr="0064149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B98E2D7" wp14:editId="134346C6">
                        <wp:extent cx="104775" cy="104775"/>
                        <wp:effectExtent l="0" t="0" r="9525" b="9525"/>
                        <wp:docPr id="2" name="Picture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641492" w:rsidRPr="00641492" w:rsidRDefault="00641492" w:rsidP="0064149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641492" w:rsidRPr="0064149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64EEC8D" wp14:editId="6CD5AA2C">
                        <wp:extent cx="104775" cy="104775"/>
                        <wp:effectExtent l="0" t="0" r="9525" b="9525"/>
                        <wp:docPr id="3" name="Picture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641492" w:rsidRPr="00641492" w:rsidRDefault="00641492" w:rsidP="0064149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641492" w:rsidRPr="0064149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069DB50" wp14:editId="280F7CFB">
                        <wp:extent cx="104775" cy="104775"/>
                        <wp:effectExtent l="0" t="0" r="9525" b="9525"/>
                        <wp:docPr id="4" name="Picture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641492" w:rsidRPr="00641492" w:rsidRDefault="00641492" w:rsidP="0064149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641492" w:rsidRPr="0064149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AAB1A32" wp14:editId="0118BEB1">
                        <wp:extent cx="104775" cy="104775"/>
                        <wp:effectExtent l="0" t="0" r="9525" b="9525"/>
                        <wp:docPr id="5" name="Picture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641492" w:rsidRPr="00641492" w:rsidRDefault="00641492" w:rsidP="0064149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641492" w:rsidRPr="0064149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E3CBB3E" wp14:editId="4AE7E236">
                        <wp:extent cx="104775" cy="104775"/>
                        <wp:effectExtent l="0" t="0" r="9525" b="9525"/>
                        <wp:docPr id="6" name="Picture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41492" w:rsidRPr="00641492" w:rsidRDefault="00641492" w:rsidP="0064149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4149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641492" w:rsidRPr="00641492" w:rsidRDefault="00641492" w:rsidP="0064149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42F0F" w:rsidRDefault="00C42F0F"/>
    <w:p w:rsidR="00641492" w:rsidRPr="00641492" w:rsidRDefault="00641492" w:rsidP="00641492">
      <w:pPr>
        <w:jc w:val="right"/>
        <w:rPr>
          <w:b/>
          <w:sz w:val="24"/>
        </w:rPr>
      </w:pPr>
      <w:r w:rsidRPr="00641492">
        <w:rPr>
          <w:b/>
          <w:sz w:val="24"/>
        </w:rPr>
        <w:t>1/06/2021</w:t>
      </w:r>
    </w:p>
    <w:p w:rsidR="00C42F0F" w:rsidRDefault="00C42F0F">
      <w:bookmarkStart w:id="0" w:name="_GoBack"/>
      <w:bookmarkEnd w:id="0"/>
    </w:p>
    <w:tbl>
      <w:tblPr>
        <w:tblStyle w:val="LightGrid-Accent5"/>
        <w:tblW w:w="10774" w:type="dxa"/>
        <w:tblInd w:w="-885" w:type="dxa"/>
        <w:tblLook w:val="04A0" w:firstRow="1" w:lastRow="0" w:firstColumn="1" w:lastColumn="0" w:noHBand="0" w:noVBand="1"/>
      </w:tblPr>
      <w:tblGrid>
        <w:gridCol w:w="3687"/>
        <w:gridCol w:w="1984"/>
        <w:gridCol w:w="1947"/>
        <w:gridCol w:w="3156"/>
      </w:tblGrid>
      <w:tr w:rsidR="00643CFF" w:rsidRPr="00643CFF" w:rsidTr="00643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lastRenderedPageBreak/>
              <w:t>Aspecto</w:t>
            </w:r>
          </w:p>
        </w:tc>
        <w:tc>
          <w:tcPr>
            <w:tcW w:w="1984" w:type="dxa"/>
          </w:tcPr>
          <w:p w:rsidR="00643CFF" w:rsidRPr="00643CFF" w:rsidRDefault="00643CFF" w:rsidP="0064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643CFF" w:rsidRPr="00643CFF" w:rsidRDefault="00643CFF" w:rsidP="0064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3156" w:type="dxa"/>
          </w:tcPr>
          <w:p w:rsidR="00643CFF" w:rsidRPr="00643CFF" w:rsidRDefault="00643CFF" w:rsidP="00643C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Observación</w:t>
            </w:r>
          </w:p>
        </w:tc>
      </w:tr>
      <w:tr w:rsidR="00643CFF" w:rsidRPr="00643CFF" w:rsidTr="0064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1984" w:type="dxa"/>
          </w:tcPr>
          <w:p w:rsidR="00643CFF" w:rsidRDefault="00643CF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643CFF" w:rsidRDefault="00643CF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643CFF" w:rsidRPr="00643CFF" w:rsidRDefault="00643CF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643CFF" w:rsidRPr="00643CFF" w:rsidRDefault="00643CF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643CFF" w:rsidRPr="00643CFF" w:rsidRDefault="00643CF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Sí, porque me base en los cursos de cada uno de los programas</w:t>
            </w:r>
          </w:p>
        </w:tc>
      </w:tr>
      <w:tr w:rsidR="00643CFF" w:rsidRPr="00643CFF" w:rsidTr="0064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Las secuencias didácticas reconocen el enfoque de la disciplina y/o campo de conocimiento</w:t>
            </w: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 xml:space="preserve"> </w:t>
            </w: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 xml:space="preserve">Español </w:t>
            </w: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 xml:space="preserve">Matemáticas </w:t>
            </w: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 xml:space="preserve">Ciencias </w:t>
            </w: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</w:p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Historia</w:t>
            </w:r>
          </w:p>
        </w:tc>
        <w:tc>
          <w:tcPr>
            <w:tcW w:w="1984" w:type="dxa"/>
          </w:tcPr>
          <w:p w:rsidR="00643CFF" w:rsidRDefault="00643CF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C42F0F" w:rsidRPr="00643CFF" w:rsidRDefault="00C42F0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643CFF" w:rsidRPr="00643CFF" w:rsidRDefault="00643CF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643CFF" w:rsidRPr="00643CFF" w:rsidRDefault="00C42F0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 solo en los campos de conocimientos de </w:t>
            </w:r>
            <w:proofErr w:type="gramStart"/>
            <w:r>
              <w:rPr>
                <w:rFonts w:ascii="Arial" w:hAnsi="Arial" w:cs="Arial"/>
                <w:sz w:val="24"/>
              </w:rPr>
              <w:t>Español</w:t>
            </w:r>
            <w:proofErr w:type="gramEnd"/>
            <w:r>
              <w:rPr>
                <w:rFonts w:ascii="Arial" w:hAnsi="Arial" w:cs="Arial"/>
                <w:sz w:val="24"/>
              </w:rPr>
              <w:t>, Matemáticas y ciencias se reconoce el enfoque.</w:t>
            </w:r>
          </w:p>
        </w:tc>
      </w:tr>
      <w:tr w:rsidR="00643CFF" w:rsidRPr="00643CFF" w:rsidTr="0064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Mantiene relación con los enfoques de enseñanza</w:t>
            </w:r>
            <w:r w:rsidRPr="00643CFF">
              <w:rPr>
                <w:rFonts w:ascii="Arial" w:hAnsi="Arial" w:cs="Arial"/>
                <w:sz w:val="24"/>
              </w:rPr>
              <w:t>-</w:t>
            </w:r>
            <w:r w:rsidRPr="00643CFF">
              <w:rPr>
                <w:rFonts w:ascii="Arial" w:hAnsi="Arial" w:cs="Arial"/>
                <w:sz w:val="24"/>
              </w:rPr>
              <w:t>aprendizaje y evaluación</w:t>
            </w:r>
          </w:p>
        </w:tc>
        <w:tc>
          <w:tcPr>
            <w:tcW w:w="1984" w:type="dxa"/>
          </w:tcPr>
          <w:p w:rsidR="00643CFF" w:rsidRPr="00643CFF" w:rsidRDefault="00C42F0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643CFF" w:rsidRPr="00643CFF" w:rsidRDefault="00643CFF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643CFF" w:rsidRPr="00643CFF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qué durante los momentos de las secuencias se desarrolló el enfoque de enseñanza-aprendizaje y se realizaron evaluaciones.</w:t>
            </w:r>
          </w:p>
        </w:tc>
      </w:tr>
      <w:tr w:rsidR="00643CFF" w:rsidRPr="00643CFF" w:rsidTr="0064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643CFF" w:rsidRPr="00643CFF" w:rsidRDefault="00643CFF" w:rsidP="00643CFF">
            <w:pPr>
              <w:jc w:val="center"/>
              <w:rPr>
                <w:rFonts w:ascii="Arial" w:hAnsi="Arial" w:cs="Arial"/>
                <w:sz w:val="24"/>
              </w:rPr>
            </w:pPr>
            <w:r w:rsidRPr="00643CFF">
              <w:rPr>
                <w:rFonts w:ascii="Arial" w:hAnsi="Arial" w:cs="Arial"/>
                <w:sz w:val="24"/>
              </w:rPr>
              <w:t>Coloca en el centro el aprendizaje del alumno</w:t>
            </w:r>
          </w:p>
        </w:tc>
        <w:tc>
          <w:tcPr>
            <w:tcW w:w="1984" w:type="dxa"/>
          </w:tcPr>
          <w:p w:rsidR="00643CFF" w:rsidRPr="00643CFF" w:rsidRDefault="00C42F0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643CFF" w:rsidRPr="00643CFF" w:rsidRDefault="00643CF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643CFF" w:rsidRPr="00643CFF" w:rsidRDefault="00C42F0F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qué siempre se enfocó que la secuencia se diseñara con el aprendizaje que se quería lograr para los alumnos.</w:t>
            </w:r>
          </w:p>
        </w:tc>
      </w:tr>
      <w:tr w:rsidR="00C15F9E" w:rsidRPr="00643CFF" w:rsidTr="0064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C15F9E" w:rsidRPr="00C15F9E" w:rsidRDefault="00C15F9E" w:rsidP="00643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F9E">
              <w:rPr>
                <w:rFonts w:ascii="Arial" w:hAnsi="Arial" w:cs="Arial"/>
                <w:sz w:val="24"/>
                <w:szCs w:val="24"/>
              </w:rPr>
              <w:t>Recupera los aprendizajes previos</w:t>
            </w:r>
          </w:p>
        </w:tc>
        <w:tc>
          <w:tcPr>
            <w:tcW w:w="1984" w:type="dxa"/>
          </w:tcPr>
          <w:p w:rsidR="00C15F9E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C15F9E" w:rsidRPr="00643CFF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C15F9E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Si, durante los momentos de inicio cuando se les preguntaba </w:t>
            </w:r>
          </w:p>
        </w:tc>
      </w:tr>
      <w:tr w:rsidR="00C15F9E" w:rsidRPr="00643CFF" w:rsidTr="0064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C15F9E" w:rsidRPr="00C15F9E" w:rsidRDefault="00C15F9E" w:rsidP="00643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F9E">
              <w:rPr>
                <w:rFonts w:ascii="Arial" w:hAnsi="Arial" w:cs="Arial"/>
                <w:sz w:val="24"/>
                <w:szCs w:val="24"/>
              </w:rPr>
              <w:t>Las actividades son coherentes con el desarrollo y la progresión del aprendizaje de los alumnos</w:t>
            </w:r>
          </w:p>
        </w:tc>
        <w:tc>
          <w:tcPr>
            <w:tcW w:w="1984" w:type="dxa"/>
          </w:tcPr>
          <w:p w:rsidR="00C15F9E" w:rsidRDefault="00C15F9E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C15F9E" w:rsidRPr="00643CFF" w:rsidRDefault="00C15F9E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C15F9E" w:rsidRDefault="00C15F9E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actividades siempre fueron coherentes con el aprendizaje seleccionado y fueron indicadas para el nivel preescolar.</w:t>
            </w:r>
          </w:p>
        </w:tc>
      </w:tr>
      <w:tr w:rsidR="00C15F9E" w:rsidRPr="00643CFF" w:rsidTr="0064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C15F9E" w:rsidRPr="00C15F9E" w:rsidRDefault="00C15F9E" w:rsidP="00643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F9E">
              <w:rPr>
                <w:rFonts w:ascii="Arial" w:hAnsi="Arial" w:cs="Arial"/>
                <w:sz w:val="24"/>
                <w:szCs w:val="24"/>
              </w:rPr>
              <w:t>Los materiales fueron pertinentes para el desarrollo de la actividad, en particular para promover los aprendizajes de los alumnos</w:t>
            </w:r>
          </w:p>
        </w:tc>
        <w:tc>
          <w:tcPr>
            <w:tcW w:w="1984" w:type="dxa"/>
          </w:tcPr>
          <w:p w:rsidR="00C15F9E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1947" w:type="dxa"/>
          </w:tcPr>
          <w:p w:rsidR="00C15F9E" w:rsidRPr="00643CFF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156" w:type="dxa"/>
          </w:tcPr>
          <w:p w:rsidR="00C15F9E" w:rsidRDefault="00C15F9E" w:rsidP="00643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Las actividades fueron dinámicas, sin importar que </w:t>
            </w:r>
            <w:proofErr w:type="gramStart"/>
            <w:r>
              <w:rPr>
                <w:rFonts w:ascii="Arial" w:hAnsi="Arial" w:cs="Arial"/>
                <w:sz w:val="24"/>
              </w:rPr>
              <w:t>estábamos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de manera virtual los materiales fueron llamativos para su aprendizaje.</w:t>
            </w:r>
          </w:p>
        </w:tc>
      </w:tr>
      <w:tr w:rsidR="00C15F9E" w:rsidRPr="00643CFF" w:rsidTr="0064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C15F9E" w:rsidRPr="00C15F9E" w:rsidRDefault="00C15F9E" w:rsidP="00643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F9E">
              <w:rPr>
                <w:rFonts w:ascii="Arial" w:hAnsi="Arial" w:cs="Arial"/>
                <w:sz w:val="24"/>
                <w:szCs w:val="24"/>
              </w:rPr>
              <w:t xml:space="preserve">Los instrumentos de evaluación fueron pertinentes para valorar el aprendizaje de </w:t>
            </w:r>
            <w:r w:rsidRPr="00C15F9E">
              <w:rPr>
                <w:rFonts w:ascii="Arial" w:hAnsi="Arial" w:cs="Arial"/>
                <w:sz w:val="24"/>
                <w:szCs w:val="24"/>
              </w:rPr>
              <w:lastRenderedPageBreak/>
              <w:t>los alumnos</w:t>
            </w:r>
          </w:p>
        </w:tc>
        <w:tc>
          <w:tcPr>
            <w:tcW w:w="1984" w:type="dxa"/>
          </w:tcPr>
          <w:p w:rsidR="00C15F9E" w:rsidRDefault="00C15F9E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47" w:type="dxa"/>
          </w:tcPr>
          <w:p w:rsidR="00C15F9E" w:rsidRPr="00643CFF" w:rsidRDefault="00641492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3156" w:type="dxa"/>
          </w:tcPr>
          <w:p w:rsidR="00C15F9E" w:rsidRDefault="00641492" w:rsidP="00643C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 </w:t>
            </w:r>
            <w:proofErr w:type="gramStart"/>
            <w:r>
              <w:rPr>
                <w:rFonts w:ascii="Arial" w:hAnsi="Arial" w:cs="Arial"/>
                <w:sz w:val="24"/>
              </w:rPr>
              <w:t>una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área de oportunidad.</w:t>
            </w:r>
          </w:p>
        </w:tc>
      </w:tr>
    </w:tbl>
    <w:p w:rsidR="00643CFF" w:rsidRPr="00643CFF" w:rsidRDefault="00643CFF" w:rsidP="00643CFF">
      <w:pPr>
        <w:jc w:val="center"/>
        <w:rPr>
          <w:rFonts w:ascii="Arial" w:hAnsi="Arial" w:cs="Arial"/>
          <w:sz w:val="24"/>
        </w:rPr>
      </w:pPr>
    </w:p>
    <w:sectPr w:rsidR="00643CFF" w:rsidRPr="00643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FF"/>
    <w:rsid w:val="002B4601"/>
    <w:rsid w:val="00641492"/>
    <w:rsid w:val="00643CFF"/>
    <w:rsid w:val="00C15F9E"/>
    <w:rsid w:val="00C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43C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43C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5">
    <w:name w:val="Light Grid Accent 5"/>
    <w:basedOn w:val="TableNormal"/>
    <w:uiPriority w:val="62"/>
    <w:rsid w:val="00643C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43C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43C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5">
    <w:name w:val="Light Grid Accent 5"/>
    <w:basedOn w:val="TableNormal"/>
    <w:uiPriority w:val="62"/>
    <w:rsid w:val="00643C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</dc:creator>
  <cp:lastModifiedBy>Jose Julian</cp:lastModifiedBy>
  <cp:revision>1</cp:revision>
  <dcterms:created xsi:type="dcterms:W3CDTF">2021-06-01T18:00:00Z</dcterms:created>
  <dcterms:modified xsi:type="dcterms:W3CDTF">2021-06-01T18:35:00Z</dcterms:modified>
</cp:coreProperties>
</file>