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4A80" w14:textId="3D1CF9C0" w:rsidR="00F66621" w:rsidRDefault="00F66621" w:rsidP="006B39C2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11A9C421" w14:textId="63765701" w:rsidR="00F66621" w:rsidRDefault="00F66621" w:rsidP="006B39C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38D5DF3C" w14:textId="61B8D170" w:rsidR="00F66621" w:rsidRDefault="00F66621" w:rsidP="006B39C2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5F5AA" wp14:editId="0B7A3AF4">
            <wp:simplePos x="0" y="0"/>
            <wp:positionH relativeFrom="column">
              <wp:posOffset>3289547</wp:posOffset>
            </wp:positionH>
            <wp:positionV relativeFrom="paragraph">
              <wp:posOffset>267022</wp:posOffset>
            </wp:positionV>
            <wp:extent cx="1514475" cy="11315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Ciclo escolar 2020 - 2021</w:t>
      </w:r>
    </w:p>
    <w:p w14:paraId="7FE1D1F1" w14:textId="75798935" w:rsidR="00F66621" w:rsidRDefault="00F66621" w:rsidP="00F6662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6621">
        <w:rPr>
          <w:rFonts w:ascii="Arial" w:hAnsi="Arial" w:cs="Arial"/>
          <w:b/>
          <w:bCs/>
          <w:color w:val="000000"/>
        </w:rPr>
        <w:t xml:space="preserve">Curso: </w:t>
      </w:r>
      <w:r w:rsidRPr="00F66621">
        <w:rPr>
          <w:rFonts w:ascii="Arial" w:hAnsi="Arial" w:cs="Arial"/>
          <w:color w:val="000000"/>
        </w:rPr>
        <w:t>Teatro</w:t>
      </w:r>
    </w:p>
    <w:p w14:paraId="5291A9F1" w14:textId="39316DC6" w:rsidR="006B39C2" w:rsidRPr="00F66621" w:rsidRDefault="006B39C2" w:rsidP="00F6662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66621">
        <w:rPr>
          <w:rFonts w:ascii="Arial" w:hAnsi="Arial" w:cs="Arial"/>
          <w:b/>
          <w:bCs/>
          <w:color w:val="000000"/>
        </w:rPr>
        <w:t>Sexto semestre</w:t>
      </w:r>
    </w:p>
    <w:p w14:paraId="534892B0" w14:textId="57E6D898" w:rsidR="00F66621" w:rsidRDefault="00F66621" w:rsidP="006B39C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  <w:r w:rsidRPr="00F66621">
        <w:rPr>
          <w:rFonts w:ascii="Arial" w:hAnsi="Arial" w:cs="Arial"/>
          <w:b/>
          <w:bCs/>
          <w:color w:val="000000"/>
        </w:rPr>
        <w:t xml:space="preserve">Maestro: </w:t>
      </w:r>
      <w:r w:rsidRPr="00F66621">
        <w:rPr>
          <w:rFonts w:ascii="Arial" w:hAnsi="Arial" w:cs="Arial"/>
          <w:color w:val="000000"/>
        </w:rPr>
        <w:t>Miguel Andrés Rivera Castro</w:t>
      </w:r>
    </w:p>
    <w:p w14:paraId="5C8C9B57" w14:textId="0D176410" w:rsidR="006B39C2" w:rsidRDefault="006B39C2" w:rsidP="006B39C2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 xml:space="preserve">Evidencia integradora: </w:t>
      </w:r>
      <w:r>
        <w:rPr>
          <w:rFonts w:ascii="Arial" w:hAnsi="Arial" w:cs="Arial"/>
          <w:color w:val="000000"/>
          <w:sz w:val="36"/>
          <w:szCs w:val="36"/>
          <w:u w:val="single"/>
        </w:rPr>
        <w:t>Diseño de una situación didáctica </w:t>
      </w:r>
    </w:p>
    <w:p w14:paraId="4E1025F2" w14:textId="77777777" w:rsidR="006B39C2" w:rsidRPr="00F66621" w:rsidRDefault="006B39C2" w:rsidP="006B39C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</w:rPr>
      </w:pPr>
    </w:p>
    <w:p w14:paraId="303A9FC0" w14:textId="77777777" w:rsidR="00F66621" w:rsidRPr="00F66621" w:rsidRDefault="00F66621" w:rsidP="00F6662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66621">
        <w:rPr>
          <w:rFonts w:ascii="Arial" w:hAnsi="Arial" w:cs="Arial"/>
          <w:b/>
          <w:bCs/>
          <w:color w:val="000000"/>
        </w:rPr>
        <w:t>Competencias de la unidad de aprendizaje:</w:t>
      </w:r>
    </w:p>
    <w:p w14:paraId="540F612A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6D0F6EFB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 expresando su interés por el conocimiento, la ciencia y la mejora de la educación.</w:t>
      </w:r>
    </w:p>
    <w:p w14:paraId="04219484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</w:t>
      </w:r>
    </w:p>
    <w:p w14:paraId="174B2CD9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A0450B5" w14:textId="77777777" w:rsidR="00F66621" w:rsidRDefault="00F66621" w:rsidP="00F66621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Comprende la importancia del teatro en el desarrollo integral de los niños y niñas en educación preescolar.</w:t>
      </w:r>
    </w:p>
    <w:p w14:paraId="5298FB5B" w14:textId="77777777" w:rsidR="00F66621" w:rsidRDefault="00F66621" w:rsidP="00F66621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7437B5FD" w14:textId="77777777" w:rsidR="00F66621" w:rsidRDefault="00F66621" w:rsidP="00F66621">
      <w:pPr>
        <w:pStyle w:val="NormalWeb"/>
        <w:spacing w:before="0" w:beforeAutospacing="0" w:after="0" w:afterAutospacing="0"/>
        <w:ind w:hanging="360"/>
        <w:jc w:val="center"/>
      </w:pPr>
    </w:p>
    <w:p w14:paraId="19858E3E" w14:textId="2315E52B" w:rsidR="00F66621" w:rsidRP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66621">
        <w:rPr>
          <w:rFonts w:ascii="Arial" w:hAnsi="Arial" w:cs="Arial"/>
          <w:b/>
          <w:bCs/>
          <w:color w:val="000000"/>
          <w:sz w:val="22"/>
          <w:szCs w:val="22"/>
        </w:rPr>
        <w:t xml:space="preserve">Alumna: </w:t>
      </w:r>
      <w:r w:rsidRPr="00F66621">
        <w:rPr>
          <w:rFonts w:ascii="Arial" w:hAnsi="Arial" w:cs="Arial"/>
          <w:color w:val="000000"/>
          <w:sz w:val="22"/>
          <w:szCs w:val="22"/>
        </w:rPr>
        <w:t>Sofia Mali Siller Valdes #19</w:t>
      </w:r>
    </w:p>
    <w:p w14:paraId="33AEAEAD" w14:textId="77777777" w:rsidR="00F66621" w:rsidRP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2"/>
          <w:szCs w:val="22"/>
        </w:rPr>
      </w:pPr>
      <w:r w:rsidRPr="00F66621">
        <w:rPr>
          <w:rFonts w:ascii="Arial" w:hAnsi="Arial" w:cs="Arial"/>
          <w:sz w:val="22"/>
          <w:szCs w:val="22"/>
        </w:rPr>
        <w:t>3° A</w:t>
      </w:r>
    </w:p>
    <w:p w14:paraId="4F6FE7A2" w14:textId="0DDC2040" w:rsidR="00F66621" w:rsidRDefault="00F66621" w:rsidP="00F6662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F66621">
        <w:rPr>
          <w:rFonts w:ascii="Arial" w:hAnsi="Arial" w:cs="Arial"/>
          <w:b/>
          <w:bCs/>
          <w:sz w:val="22"/>
          <w:szCs w:val="22"/>
        </w:rPr>
        <w:t>Fecha:</w:t>
      </w:r>
      <w:r w:rsidRPr="00F66621">
        <w:rPr>
          <w:rFonts w:ascii="Arial" w:hAnsi="Arial" w:cs="Arial"/>
          <w:sz w:val="22"/>
          <w:szCs w:val="22"/>
        </w:rPr>
        <w:t xml:space="preserve"> </w:t>
      </w:r>
      <w:r w:rsidR="006B39C2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de junio</w:t>
      </w:r>
      <w:r w:rsidRPr="00F66621">
        <w:rPr>
          <w:rFonts w:ascii="Arial" w:hAnsi="Arial" w:cs="Arial"/>
          <w:sz w:val="22"/>
          <w:szCs w:val="22"/>
        </w:rPr>
        <w:t xml:space="preserve"> del 2021</w:t>
      </w:r>
    </w:p>
    <w:p w14:paraId="76774873" w14:textId="2816ED36" w:rsidR="009A26E3" w:rsidRDefault="009A26E3">
      <w:pPr>
        <w:rPr>
          <w:rFonts w:ascii="Arial" w:hAnsi="Arial" w:cs="Arial"/>
          <w:b/>
          <w:sz w:val="32"/>
          <w:szCs w:val="32"/>
        </w:rPr>
      </w:pPr>
    </w:p>
    <w:p w14:paraId="7FAE1943" w14:textId="69D0486C" w:rsidR="000B0A73" w:rsidRPr="00FF37D6" w:rsidRDefault="000B0A73" w:rsidP="000B0A7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50C168D" w14:textId="77777777" w:rsidR="000B0A73" w:rsidRPr="000F5221" w:rsidRDefault="000B0A73" w:rsidP="000B0A7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ADA2EAD" wp14:editId="5F3D69E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9F8C3" w14:textId="77777777" w:rsidR="000B0A73" w:rsidRDefault="000B0A73" w:rsidP="000B0A73">
      <w:pPr>
        <w:rPr>
          <w:rFonts w:ascii="Arial" w:hAnsi="Arial" w:cs="Arial"/>
          <w:sz w:val="24"/>
          <w:szCs w:val="24"/>
        </w:rPr>
      </w:pPr>
    </w:p>
    <w:p w14:paraId="1E592D01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estudiante normalista: Sofia Mali Siller Valdes</w:t>
      </w:r>
    </w:p>
    <w:p w14:paraId="5E2042DF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Grado: 3°         Sección: “</w:t>
      </w:r>
      <w:proofErr w:type="gramStart"/>
      <w:r w:rsidRPr="00914BF4">
        <w:rPr>
          <w:rFonts w:ascii="Arial" w:hAnsi="Arial" w:cs="Arial"/>
          <w:sz w:val="28"/>
          <w:szCs w:val="28"/>
        </w:rPr>
        <w:t xml:space="preserve">A”   </w:t>
      </w:r>
      <w:proofErr w:type="gramEnd"/>
      <w:r w:rsidRPr="00914BF4">
        <w:rPr>
          <w:rFonts w:ascii="Arial" w:hAnsi="Arial" w:cs="Arial"/>
          <w:sz w:val="28"/>
          <w:szCs w:val="28"/>
        </w:rPr>
        <w:t xml:space="preserve">    Número de Lista: 19</w:t>
      </w:r>
    </w:p>
    <w:p w14:paraId="16B2581B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 xml:space="preserve">Institución de Práctica: Jardín de niños Ignacio Allende </w:t>
      </w:r>
    </w:p>
    <w:p w14:paraId="52EAB749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Clave:05DJN0528C    Zona Escolar: 143     Grado en el que realiza su práctica: 2° y 3° B</w:t>
      </w:r>
    </w:p>
    <w:p w14:paraId="11863D32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Nombre del Profesor(a) Titular: Nora Eneida Hernández Martínez</w:t>
      </w:r>
    </w:p>
    <w:p w14:paraId="65E65A30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Total, de alumnos: 33 Niños:14 Niñas: 19</w:t>
      </w:r>
    </w:p>
    <w:p w14:paraId="511ED806" w14:textId="77777777" w:rsidR="000B0A73" w:rsidRPr="00914BF4" w:rsidRDefault="000B0A73" w:rsidP="000B0A73">
      <w:pPr>
        <w:rPr>
          <w:rFonts w:ascii="Arial" w:hAnsi="Arial" w:cs="Arial"/>
          <w:sz w:val="28"/>
          <w:szCs w:val="28"/>
        </w:rPr>
      </w:pPr>
      <w:r w:rsidRPr="00914BF4">
        <w:rPr>
          <w:rFonts w:ascii="Arial" w:hAnsi="Arial" w:cs="Arial"/>
          <w:sz w:val="28"/>
          <w:szCs w:val="28"/>
        </w:rPr>
        <w:t>Periodo de Práctica: 1</w:t>
      </w:r>
      <w:r>
        <w:rPr>
          <w:rFonts w:ascii="Arial" w:hAnsi="Arial" w:cs="Arial"/>
          <w:sz w:val="28"/>
          <w:szCs w:val="28"/>
        </w:rPr>
        <w:t>4</w:t>
      </w:r>
      <w:r w:rsidRPr="00914BF4">
        <w:rPr>
          <w:rFonts w:ascii="Arial" w:hAnsi="Arial" w:cs="Arial"/>
          <w:sz w:val="28"/>
          <w:szCs w:val="28"/>
        </w:rPr>
        <w:t xml:space="preserve"> al 1</w:t>
      </w:r>
      <w:r>
        <w:rPr>
          <w:rFonts w:ascii="Arial" w:hAnsi="Arial" w:cs="Arial"/>
          <w:sz w:val="28"/>
          <w:szCs w:val="28"/>
        </w:rPr>
        <w:t>8</w:t>
      </w:r>
      <w:r w:rsidRPr="00914BF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juni</w:t>
      </w:r>
      <w:r w:rsidRPr="00914BF4">
        <w:rPr>
          <w:rFonts w:ascii="Arial" w:hAnsi="Arial" w:cs="Arial"/>
          <w:sz w:val="28"/>
          <w:szCs w:val="28"/>
        </w:rPr>
        <w:t xml:space="preserve">o del 2021 </w:t>
      </w:r>
    </w:p>
    <w:p w14:paraId="2752504C" w14:textId="77777777" w:rsidR="000B0A73" w:rsidRPr="00914BF4" w:rsidRDefault="000B0A73" w:rsidP="000B0A73">
      <w:pPr>
        <w:rPr>
          <w:sz w:val="24"/>
          <w:szCs w:val="24"/>
        </w:rPr>
      </w:pPr>
    </w:p>
    <w:p w14:paraId="1BDF3F97" w14:textId="77777777" w:rsidR="000B0A73" w:rsidRDefault="000B0A73" w:rsidP="000B0A73"/>
    <w:p w14:paraId="5E973E5F" w14:textId="77777777" w:rsidR="000B0A73" w:rsidRDefault="000B0A73" w:rsidP="000B0A73"/>
    <w:p w14:paraId="6B40BD64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</w:t>
      </w:r>
      <w:r w:rsidRPr="000F5221">
        <w:rPr>
          <w:rFonts w:ascii="Arial" w:hAnsi="Arial" w:cs="Arial"/>
          <w:b/>
          <w:sz w:val="24"/>
          <w:szCs w:val="24"/>
        </w:rPr>
        <w:t xml:space="preserve">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</w:t>
      </w:r>
    </w:p>
    <w:p w14:paraId="2DAEA156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al 18 de junio del 2021</w:t>
      </w:r>
    </w:p>
    <w:p w14:paraId="1F702B66" w14:textId="77777777" w:rsidR="000B0A73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3DA2A6" w14:textId="77777777" w:rsidR="000B0A73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309595CB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05E44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44D4885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3ECDC" w14:textId="77777777" w:rsidR="000B0A73" w:rsidRPr="000F5221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0B0A73" w:rsidRPr="000F5221" w14:paraId="4656C9D5" w14:textId="77777777" w:rsidTr="009F5B26">
        <w:tc>
          <w:tcPr>
            <w:tcW w:w="1709" w:type="pct"/>
            <w:vMerge w:val="restart"/>
          </w:tcPr>
          <w:p w14:paraId="1A0285E5" w14:textId="77777777" w:rsidR="000B0A73" w:rsidRPr="00EA435D" w:rsidRDefault="000B0A73" w:rsidP="009F5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D77117" w14:textId="77777777" w:rsidR="000B0A73" w:rsidRPr="007107F5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7D1A6375" w14:textId="77777777" w:rsidR="000B0A73" w:rsidRPr="00EA435D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866731D" w14:textId="77777777" w:rsidR="000B0A73" w:rsidRPr="00EA435D" w:rsidRDefault="000B0A73" w:rsidP="009F5B2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D5B2A3B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D6FD54C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B0A73" w:rsidRPr="000F5221" w14:paraId="3B0BAAA4" w14:textId="77777777" w:rsidTr="009F5B26">
        <w:tc>
          <w:tcPr>
            <w:tcW w:w="1709" w:type="pct"/>
            <w:vMerge/>
          </w:tcPr>
          <w:p w14:paraId="0A89C8B9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E61A9A" w14:textId="10820058" w:rsidR="000B0A73" w:rsidRPr="000F5221" w:rsidRDefault="007D1B90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B0A73">
              <w:rPr>
                <w:rFonts w:ascii="Arial" w:hAnsi="Arial" w:cs="Arial"/>
                <w:sz w:val="24"/>
                <w:szCs w:val="24"/>
              </w:rPr>
              <w:t>ralidad</w:t>
            </w:r>
          </w:p>
        </w:tc>
        <w:tc>
          <w:tcPr>
            <w:tcW w:w="1694" w:type="pct"/>
            <w:vMerge w:val="restart"/>
          </w:tcPr>
          <w:p w14:paraId="30976508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C1D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</w:tr>
      <w:tr w:rsidR="000B0A73" w:rsidRPr="000F5221" w14:paraId="736B8989" w14:textId="77777777" w:rsidTr="009F5B26">
        <w:tc>
          <w:tcPr>
            <w:tcW w:w="1709" w:type="pct"/>
            <w:vMerge/>
          </w:tcPr>
          <w:p w14:paraId="499E1B09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8010B8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0E44A0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A73" w:rsidRPr="000F5221" w14:paraId="3AADA4DC" w14:textId="77777777" w:rsidTr="009F5B26">
        <w:trPr>
          <w:trHeight w:val="342"/>
        </w:trPr>
        <w:tc>
          <w:tcPr>
            <w:tcW w:w="1709" w:type="pct"/>
            <w:vMerge/>
          </w:tcPr>
          <w:p w14:paraId="7F883DAF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B35897" w14:textId="77777777" w:rsidR="000B0A73" w:rsidRPr="000F5221" w:rsidRDefault="000B0A73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14:paraId="035A4FA2" w14:textId="77777777" w:rsidR="000B0A73" w:rsidRPr="000F5221" w:rsidRDefault="000B0A73" w:rsidP="009F5B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F9AB0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9A3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14A40" w14:textId="77777777" w:rsidR="000B0A73" w:rsidRDefault="000B0A73" w:rsidP="000B0A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934955" w:rsidRPr="000F5221" w14:paraId="22E560B1" w14:textId="77777777" w:rsidTr="009F5B26">
        <w:tc>
          <w:tcPr>
            <w:tcW w:w="1709" w:type="pct"/>
            <w:vMerge w:val="restart"/>
          </w:tcPr>
          <w:p w14:paraId="4A8189EB" w14:textId="77777777" w:rsidR="00934955" w:rsidRPr="00EA435D" w:rsidRDefault="00934955" w:rsidP="009F5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694D8AE" w14:textId="77777777" w:rsidR="00934955" w:rsidRPr="00EA435D" w:rsidRDefault="00934955" w:rsidP="009F5B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77498305" w14:textId="77777777" w:rsidR="00934955" w:rsidRPr="00E43FC1" w:rsidRDefault="00934955" w:rsidP="009F5B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magenta"/>
              </w:rPr>
            </w:pPr>
            <w:r w:rsidRPr="00E43FC1">
              <w:rPr>
                <w:rFonts w:ascii="Arial" w:hAnsi="Arial" w:cs="Arial"/>
                <w:highlight w:val="magenta"/>
              </w:rPr>
              <w:t>Educación Socioemocional</w:t>
            </w:r>
          </w:p>
          <w:p w14:paraId="5A3441AA" w14:textId="77777777" w:rsidR="00934955" w:rsidRPr="00EA435D" w:rsidRDefault="00934955" w:rsidP="009F5B2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1C7F180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E886DB5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34955" w:rsidRPr="000F5221" w14:paraId="1C4BD90B" w14:textId="77777777" w:rsidTr="009F5B26">
        <w:tc>
          <w:tcPr>
            <w:tcW w:w="1709" w:type="pct"/>
            <w:vMerge/>
          </w:tcPr>
          <w:p w14:paraId="54BB3905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87630A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3DEF3187" w14:textId="77777777" w:rsidR="00934955" w:rsidRPr="005C1A23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A23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934955" w:rsidRPr="000F5221" w14:paraId="114660AB" w14:textId="77777777" w:rsidTr="009F5B26">
        <w:tc>
          <w:tcPr>
            <w:tcW w:w="1709" w:type="pct"/>
            <w:vMerge/>
          </w:tcPr>
          <w:p w14:paraId="24D23C09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55F239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C3A3D16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955" w:rsidRPr="000F5221" w14:paraId="6E66E79D" w14:textId="77777777" w:rsidTr="009F5B26">
        <w:trPr>
          <w:trHeight w:val="342"/>
        </w:trPr>
        <w:tc>
          <w:tcPr>
            <w:tcW w:w="1709" w:type="pct"/>
            <w:vMerge/>
          </w:tcPr>
          <w:p w14:paraId="53F73458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A004F6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0EEB27EA" w14:textId="77777777" w:rsidR="00934955" w:rsidRPr="000F5221" w:rsidRDefault="00934955" w:rsidP="009F5B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2BCA02" w14:textId="5213BE12" w:rsidR="0037235B" w:rsidRDefault="0037235B"/>
    <w:p w14:paraId="5A6F9081" w14:textId="05078826" w:rsidR="000B0A73" w:rsidRDefault="000B0A73"/>
    <w:p w14:paraId="0CFEC0C5" w14:textId="24360A6D" w:rsidR="000B0A73" w:rsidRDefault="000B0A73"/>
    <w:tbl>
      <w:tblPr>
        <w:tblStyle w:val="Tablaconcuadrcula"/>
        <w:tblpPr w:leftFromText="141" w:rightFromText="141" w:horzAnchor="margin" w:tblpXSpec="center" w:tblpY="1225"/>
        <w:tblW w:w="13178" w:type="dxa"/>
        <w:tblLook w:val="04A0" w:firstRow="1" w:lastRow="0" w:firstColumn="1" w:lastColumn="0" w:noHBand="0" w:noVBand="1"/>
      </w:tblPr>
      <w:tblGrid>
        <w:gridCol w:w="4248"/>
        <w:gridCol w:w="8930"/>
      </w:tblGrid>
      <w:tr w:rsidR="000B0A73" w14:paraId="10A2A2A3" w14:textId="77777777" w:rsidTr="00DF55F3">
        <w:tc>
          <w:tcPr>
            <w:tcW w:w="4248" w:type="dxa"/>
          </w:tcPr>
          <w:p w14:paraId="0A632ACA" w14:textId="51F33D8F" w:rsidR="000B0A73" w:rsidRPr="0000020A" w:rsidRDefault="000B0A73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 la puesta en escena</w:t>
            </w:r>
          </w:p>
        </w:tc>
        <w:tc>
          <w:tcPr>
            <w:tcW w:w="8930" w:type="dxa"/>
          </w:tcPr>
          <w:p w14:paraId="196D4953" w14:textId="6FE6E53E" w:rsidR="000B0A73" w:rsidRPr="00934955" w:rsidRDefault="00934955" w:rsidP="00DF55F3">
            <w:pPr>
              <w:jc w:val="center"/>
              <w:rPr>
                <w:rFonts w:ascii="Arial" w:hAnsi="Arial" w:cs="Arial"/>
              </w:rPr>
            </w:pPr>
            <w:r w:rsidRPr="00934955">
              <w:rPr>
                <w:rFonts w:ascii="Arial" w:hAnsi="Arial" w:cs="Arial"/>
                <w:sz w:val="24"/>
                <w:szCs w:val="24"/>
              </w:rPr>
              <w:t>Yo amo a la tierra</w:t>
            </w:r>
          </w:p>
        </w:tc>
      </w:tr>
      <w:tr w:rsidR="000B0A73" w14:paraId="3DF23E86" w14:textId="77777777" w:rsidTr="00DF55F3">
        <w:tc>
          <w:tcPr>
            <w:tcW w:w="4248" w:type="dxa"/>
          </w:tcPr>
          <w:p w14:paraId="4A460482" w14:textId="22DB3C37" w:rsidR="000B0A73" w:rsidRPr="0000020A" w:rsidRDefault="000B0A73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Ejercicios de calentamiento.</w:t>
            </w:r>
          </w:p>
        </w:tc>
        <w:tc>
          <w:tcPr>
            <w:tcW w:w="8930" w:type="dxa"/>
          </w:tcPr>
          <w:p w14:paraId="7B27B907" w14:textId="51901A23" w:rsidR="000B0A73" w:rsidRPr="00B11CBC" w:rsidRDefault="00B11CBC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B11CBC">
              <w:rPr>
                <w:rFonts w:ascii="Arial" w:hAnsi="Arial" w:cs="Arial"/>
                <w:sz w:val="24"/>
                <w:szCs w:val="24"/>
              </w:rPr>
              <w:t xml:space="preserve">Ejercicios de relajación como la del globo, del balanceo en parejas y ejercicios de espejo en donde imitaran los gestos y movimientos </w:t>
            </w:r>
          </w:p>
        </w:tc>
      </w:tr>
      <w:tr w:rsidR="000B0A73" w14:paraId="65E1439C" w14:textId="77777777" w:rsidTr="00DF55F3">
        <w:tc>
          <w:tcPr>
            <w:tcW w:w="4248" w:type="dxa"/>
          </w:tcPr>
          <w:p w14:paraId="1155739F" w14:textId="6C4AC100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Grupos que participaran</w:t>
            </w:r>
          </w:p>
        </w:tc>
        <w:tc>
          <w:tcPr>
            <w:tcW w:w="8930" w:type="dxa"/>
          </w:tcPr>
          <w:p w14:paraId="1641658B" w14:textId="50F1D568" w:rsidR="000B0A73" w:rsidRPr="00FB12F6" w:rsidRDefault="00FB12F6" w:rsidP="00FB12F6">
            <w:pPr>
              <w:jc w:val="center"/>
              <w:rPr>
                <w:rFonts w:ascii="Arial" w:hAnsi="Arial" w:cs="Arial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2° y 3° B</w:t>
            </w:r>
          </w:p>
        </w:tc>
      </w:tr>
      <w:tr w:rsidR="000B0A73" w14:paraId="3DA55D42" w14:textId="77777777" w:rsidTr="00DF55F3">
        <w:tc>
          <w:tcPr>
            <w:tcW w:w="4248" w:type="dxa"/>
          </w:tcPr>
          <w:p w14:paraId="0DEBA7C5" w14:textId="612D20D1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Texto de la obra.</w:t>
            </w:r>
          </w:p>
        </w:tc>
        <w:tc>
          <w:tcPr>
            <w:tcW w:w="8930" w:type="dxa"/>
          </w:tcPr>
          <w:p w14:paraId="6A7337EB" w14:textId="77777777" w:rsidR="00B15885" w:rsidRPr="00B15885" w:rsidRDefault="00B15885" w:rsidP="00B15885">
            <w:pPr>
              <w:shd w:val="clear" w:color="auto" w:fill="FFFFFF"/>
              <w:spacing w:after="300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1</w:t>
            </w:r>
          </w:p>
          <w:p w14:paraId="61351EA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Ambientación: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Una calle llena de desperdicios.</w:t>
            </w:r>
          </w:p>
          <w:p w14:paraId="4DE56579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Introducción: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Álvaro y Nadia juegan en la calle cuando ven venir a Robinson y Karina comiendo chucherías y echando los despedidos al suelo.</w:t>
            </w:r>
          </w:p>
          <w:p w14:paraId="7472C25F" w14:textId="19B1CAF4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(Caminando hacia Robinson)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Oye, Pero ¿qué haces? ¿Por qué no echas los desperdicios en el cubo de la basura?</w:t>
            </w:r>
          </w:p>
          <w:p w14:paraId="7197BA8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(Riendo y empujando al chico)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Fuera de mi camino, yo echo la basura donde me da la gana.</w:t>
            </w:r>
          </w:p>
          <w:p w14:paraId="64DBF5B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 (Molesta y sosteniendo un poco a Álvaro)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¿No ves que contaminas la tierra? Nuestro mundo se está acabando gracias a gente como tú</w:t>
            </w:r>
          </w:p>
          <w:p w14:paraId="656DF5CC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Karina: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(Riendo en tono de burla y repitiendo lo que dijo Nadia)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Ja Ja Ja Nuestro mundo se está acabando. El padre de Álvaro paga a personas para que limpien las calles, hay que darles trabajo ¿si están limpias para que pagar?</w:t>
            </w:r>
          </w:p>
          <w:p w14:paraId="467B732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Que mi padre sea el alcalde de esta ciudad no me da derecho a mí y menos a ustedes de ensuciarla. Son un par de desaseados, mal educados.</w:t>
            </w:r>
          </w:p>
          <w:p w14:paraId="08FE0D3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Álvaro comienza a caminar y Nadia lo alcanza. Robinson y Karina salen de escena. Sebastián se acerca a ellos caminando muy despacio.</w:t>
            </w:r>
          </w:p>
          <w:p w14:paraId="154DD398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chicos ¿cómo están?</w:t>
            </w:r>
          </w:p>
          <w:p w14:paraId="65BB352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¡Muy molestos! Robinson ensucia las calles y contamina el planeta y no podemos hacer nada.</w:t>
            </w:r>
          </w:p>
          <w:p w14:paraId="59F3D9B6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lastRenderedPageBreak/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(con una sonrisa en los labios)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claro que podemos. Álvaro, llama a tu padre, tengo una idea que les va a encantar, ven y te cuento- Álvaro se acerca y Sebastián le dice al oído se idea.</w:t>
            </w:r>
          </w:p>
          <w:p w14:paraId="7AF3F733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Álvaro sonriendo, toma su teléfono y llama a su padre.</w:t>
            </w:r>
          </w:p>
          <w:p w14:paraId="7C5F68C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papá ¿Puedes venir a la calle central? Tengo una idea muy buena, y junto a Sebastián y Nadia queremos planteártela.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  <w:t>Luego de unos segundos mientras ellos hablan sin que el público escuche, solo mirando su expresión corporal, llega el alcalde.</w:t>
            </w:r>
          </w:p>
          <w:p w14:paraId="73442AF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Hola chicos ¿Qué es eso tan importante que tiene que decirme?</w:t>
            </w:r>
          </w:p>
          <w:p w14:paraId="1930D28C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¿Cómo está señor alcalde? Queremos hacer una campaña de recolección de basura, vamos a limpiar las calles. Pero queremos que usted nos prometa que una vez limpias, sancionará a quien las vuelva a ensuciar.</w:t>
            </w:r>
          </w:p>
          <w:p w14:paraId="0109FAB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parece buena idea. Vamos a la alcaldía y pensamos muy bien el plan.</w:t>
            </w:r>
          </w:p>
          <w:p w14:paraId="76E4C8C6" w14:textId="683CCF01" w:rsid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Salen todos de escena.</w:t>
            </w:r>
          </w:p>
          <w:p w14:paraId="7FDE4AA7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1F742E6" w14:textId="77777777" w:rsidR="00B15885" w:rsidRPr="00B15885" w:rsidRDefault="00B15885" w:rsidP="00B15885">
            <w:pPr>
              <w:shd w:val="clear" w:color="auto" w:fill="FFFFFF"/>
              <w:spacing w:after="300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2</w:t>
            </w:r>
          </w:p>
          <w:p w14:paraId="45CE5762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Ambientación: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misma calle llena de desperdicios.</w:t>
            </w:r>
          </w:p>
          <w:p w14:paraId="17FB1EA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Introducción: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Los chicos con bolsa en mano recogen la basura de la calle, hasta dejarla completamente limpia.</w:t>
            </w:r>
          </w:p>
          <w:p w14:paraId="17D47EA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¡Cuánta basura hay en la calle!</w:t>
            </w:r>
          </w:p>
          <w:p w14:paraId="4E0CBD0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¡Cuanta contaminación! No saben el daño que le hacen al planeta.</w:t>
            </w:r>
          </w:p>
          <w:p w14:paraId="59BC1A31" w14:textId="54980D23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Ya falta poco no se rindan, un par de papeles más y habremos terminado.</w:t>
            </w:r>
          </w:p>
          <w:p w14:paraId="2045BE8B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Los chicos terminan de recoger la basura y al acabar celebran chocando sus manos y sonriendo.</w:t>
            </w:r>
          </w:p>
          <w:p w14:paraId="2EAB8DD3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¡Al fin! Qué diferencia como se ve ahora.</w:t>
            </w:r>
          </w:p>
          <w:p w14:paraId="066C9B64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La ciudad es preciosa y así debe mantenerse.</w:t>
            </w:r>
          </w:p>
          <w:p w14:paraId="0F92069A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De pronto ven enfilar a Robinson quien una vez más tira un vaso de plástico al piso. Álvaro comienza a caminar para reclamarle, pero ve acercarse a su padre.</w:t>
            </w:r>
          </w:p>
          <w:p w14:paraId="7013E90E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Jovencito deténgase.</w:t>
            </w:r>
          </w:p>
          <w:p w14:paraId="46E0B73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lastRenderedPageBreak/>
              <w:t>Robinson: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(asustado al ver al alcalde) Si dígame.</w:t>
            </w:r>
          </w:p>
          <w:p w14:paraId="35E2BACA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Las calles han sido limpiadas por un grupo de niños colaboradores. Usted ha vuelto a ensuciarlas y como castigo, tendrá que recoger la basura de las próximas 3 manzanas. Para mañana en la tarde todas deben estar limpias.</w:t>
            </w:r>
          </w:p>
          <w:p w14:paraId="5624951F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(tratando de defenderse)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Pero señor alcalde, eso es mucho trabajo.</w:t>
            </w:r>
          </w:p>
          <w:p w14:paraId="5479B9E0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así es, da menos trabajo llevar la basura a un cubo y proteger nuestro planeta. Espero que luego de terminar de limpiar, aprenda a poner la basura en su lugar.</w:t>
            </w:r>
          </w:p>
          <w:p w14:paraId="5CDCAAA1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 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Vamos chicos, les invito un helado por su buena obra.</w:t>
            </w:r>
          </w:p>
          <w:p w14:paraId="188ABDAE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</w:t>
            </w:r>
            <w:r w:rsidRPr="00B1588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Siiiii ¡Yo amo la tierra!</w:t>
            </w:r>
          </w:p>
          <w:p w14:paraId="1D9B71DD" w14:textId="77777777" w:rsidR="00B15885" w:rsidRPr="00B15885" w:rsidRDefault="00B15885" w:rsidP="00B1588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es-MX"/>
              </w:rPr>
              <w:t>Los chicos caminan hacia el alcalde y todos se van felices por ese helado. Robinson sale de escena mirando al suelo apenado.</w:t>
            </w:r>
          </w:p>
          <w:p w14:paraId="6F6BE0DB" w14:textId="77777777" w:rsidR="00B15885" w:rsidRPr="00B15885" w:rsidRDefault="00B15885" w:rsidP="006B39C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588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FIN.</w:t>
            </w:r>
          </w:p>
          <w:p w14:paraId="248FD9DB" w14:textId="77777777" w:rsidR="000B0A73" w:rsidRPr="00B15885" w:rsidRDefault="000B0A73" w:rsidP="00000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A73" w14:paraId="67FB7E7E" w14:textId="77777777" w:rsidTr="00DF55F3">
        <w:tc>
          <w:tcPr>
            <w:tcW w:w="4248" w:type="dxa"/>
            <w:vAlign w:val="center"/>
          </w:tcPr>
          <w:p w14:paraId="0BF77762" w14:textId="39A5F545" w:rsidR="000B0A73" w:rsidRPr="00FB12F6" w:rsidRDefault="0000020A" w:rsidP="00934955">
            <w:pPr>
              <w:jc w:val="center"/>
              <w:rPr>
                <w:sz w:val="24"/>
                <w:szCs w:val="24"/>
              </w:rPr>
            </w:pPr>
            <w:r w:rsidRPr="00FB12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Personajes</w:t>
            </w:r>
          </w:p>
        </w:tc>
        <w:tc>
          <w:tcPr>
            <w:tcW w:w="8930" w:type="dxa"/>
          </w:tcPr>
          <w:p w14:paraId="0BD051FC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Alcalde: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Quien da el permiso de llevar a cabo el plan del grupo de niños.</w:t>
            </w:r>
          </w:p>
          <w:p w14:paraId="6E1EFEF5" w14:textId="77777777" w:rsidR="00934955" w:rsidRPr="00FB12F6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Álvaro: 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Hijo del alcalde, ama la tierra y se preocupa por ella.</w:t>
            </w:r>
          </w:p>
          <w:p w14:paraId="7B8EEA2B" w14:textId="5ECCB3EA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Nadia: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Mejor amiga de Álvaro quien lo apoya en su idea.</w:t>
            </w:r>
          </w:p>
          <w:p w14:paraId="34BA642A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Sebastián: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Niño muy inteligente que también quiere cuidar el planeta.</w:t>
            </w:r>
          </w:p>
          <w:p w14:paraId="6DA17280" w14:textId="77777777" w:rsidR="00934955" w:rsidRPr="00934955" w:rsidRDefault="00934955" w:rsidP="0093495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Robinson: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Un niño inconsciente que no le importa hacer las cosas mal.</w:t>
            </w:r>
          </w:p>
          <w:p w14:paraId="2FABAC3D" w14:textId="26C2B4AC" w:rsidR="000B0A73" w:rsidRPr="00FB12F6" w:rsidRDefault="00934955" w:rsidP="00934955">
            <w:pPr>
              <w:shd w:val="clear" w:color="auto" w:fill="FFFFFF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3495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MX"/>
              </w:rPr>
              <w:t>Karina:</w:t>
            </w:r>
            <w:r w:rsidRPr="00934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Compañera de Robinson en sus travesuras.</w:t>
            </w:r>
          </w:p>
        </w:tc>
      </w:tr>
      <w:tr w:rsidR="000B0A73" w14:paraId="294969C5" w14:textId="77777777" w:rsidTr="00DF55F3">
        <w:tc>
          <w:tcPr>
            <w:tcW w:w="4248" w:type="dxa"/>
            <w:vAlign w:val="center"/>
          </w:tcPr>
          <w:p w14:paraId="36309BEA" w14:textId="647A03E5" w:rsidR="000B0A73" w:rsidRPr="0000020A" w:rsidRDefault="0000020A" w:rsidP="00934955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Vestuario.</w:t>
            </w:r>
          </w:p>
        </w:tc>
        <w:tc>
          <w:tcPr>
            <w:tcW w:w="8930" w:type="dxa"/>
          </w:tcPr>
          <w:p w14:paraId="0029A7B6" w14:textId="77777777" w:rsidR="000B0A73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Alcalde: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pantalón de vestir, camisa, saco y corbata </w:t>
            </w:r>
          </w:p>
          <w:p w14:paraId="145A2002" w14:textId="5F41F58F" w:rsidR="00934955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Álvaro: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pantalón de mezclilla, playera tipo polo color azul </w:t>
            </w:r>
          </w:p>
          <w:p w14:paraId="1E8B388B" w14:textId="734FA97F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Nadia: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vestido color lila </w:t>
            </w:r>
          </w:p>
          <w:p w14:paraId="559CAAA9" w14:textId="0A10A356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Sebastián:</w:t>
            </w:r>
            <w:r>
              <w:rPr>
                <w:rFonts w:ascii="Arial" w:hAnsi="Arial" w:cs="Arial"/>
                <w:sz w:val="24"/>
                <w:szCs w:val="24"/>
              </w:rPr>
              <w:t xml:space="preserve"> pantalón negro y playera verde </w:t>
            </w:r>
          </w:p>
          <w:p w14:paraId="2C1A17EE" w14:textId="77777777" w:rsid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Robinson:</w:t>
            </w:r>
            <w:r>
              <w:rPr>
                <w:rFonts w:ascii="Arial" w:hAnsi="Arial" w:cs="Arial"/>
                <w:sz w:val="24"/>
                <w:szCs w:val="24"/>
              </w:rPr>
              <w:t xml:space="preserve"> short de mezclilla y playera naranja con mochila</w:t>
            </w:r>
          </w:p>
          <w:p w14:paraId="01DA2851" w14:textId="522654BF" w:rsidR="00934955" w:rsidRPr="00934955" w:rsidRDefault="00934955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Karina:</w:t>
            </w:r>
            <w:r>
              <w:rPr>
                <w:rFonts w:ascii="Arial" w:hAnsi="Arial" w:cs="Arial"/>
                <w:sz w:val="24"/>
                <w:szCs w:val="24"/>
              </w:rPr>
              <w:t xml:space="preserve"> short y blusa amarilla </w:t>
            </w:r>
          </w:p>
        </w:tc>
      </w:tr>
      <w:tr w:rsidR="000B0A73" w14:paraId="64D173CF" w14:textId="77777777" w:rsidTr="00DF55F3">
        <w:tc>
          <w:tcPr>
            <w:tcW w:w="4248" w:type="dxa"/>
          </w:tcPr>
          <w:p w14:paraId="006B62D8" w14:textId="5C1842B2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Maquillaje</w:t>
            </w:r>
          </w:p>
        </w:tc>
        <w:tc>
          <w:tcPr>
            <w:tcW w:w="8930" w:type="dxa"/>
          </w:tcPr>
          <w:p w14:paraId="17280539" w14:textId="0270F385" w:rsidR="00934955" w:rsidRP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Alcalde:</w:t>
            </w:r>
            <w:r w:rsidR="00B11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>se maquillará con polvos transparentes, se perfilarán las cejas y se oscurecerán para darle más fuerza y firmeza</w:t>
            </w:r>
            <w:r w:rsidR="00494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5D2AE7" w14:textId="65FE3249" w:rsidR="00934955" w:rsidRP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Álvaro: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CBC">
              <w:rPr>
                <w:rFonts w:ascii="Arial" w:hAnsi="Arial" w:cs="Arial"/>
                <w:sz w:val="24"/>
                <w:szCs w:val="24"/>
              </w:rPr>
              <w:t xml:space="preserve">El maquillaje será con los rasgos muy vivos para demostrar su energía y destreza </w:t>
            </w:r>
          </w:p>
          <w:p w14:paraId="1243DFE6" w14:textId="7890DF89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Nadia:</w:t>
            </w:r>
            <w:r w:rsidRPr="00934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4C">
              <w:rPr>
                <w:rFonts w:ascii="Arial" w:hAnsi="Arial" w:cs="Arial"/>
                <w:sz w:val="24"/>
                <w:szCs w:val="24"/>
              </w:rPr>
              <w:t xml:space="preserve">el maquillaje resaltara la dulzura y amabilidad </w:t>
            </w:r>
          </w:p>
          <w:p w14:paraId="50F13752" w14:textId="623D353C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Sebastián: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4C">
              <w:rPr>
                <w:rFonts w:ascii="Arial" w:hAnsi="Arial" w:cs="Arial"/>
                <w:sz w:val="24"/>
                <w:szCs w:val="24"/>
              </w:rPr>
              <w:t xml:space="preserve">solo se le perfilaran los rasgos faciales y polvo transparente </w:t>
            </w:r>
          </w:p>
          <w:p w14:paraId="4D69DACF" w14:textId="38C4CCEE" w:rsidR="00934955" w:rsidRDefault="00934955" w:rsidP="00934955">
            <w:pPr>
              <w:rPr>
                <w:rFonts w:ascii="Arial" w:hAnsi="Arial" w:cs="Arial"/>
                <w:sz w:val="24"/>
                <w:szCs w:val="24"/>
              </w:rPr>
            </w:pPr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Robinson: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CBC">
              <w:rPr>
                <w:rFonts w:ascii="Arial" w:hAnsi="Arial" w:cs="Arial"/>
                <w:sz w:val="24"/>
                <w:szCs w:val="24"/>
              </w:rPr>
              <w:t>se le remarcaran los rasgos para darle la malicia y extravagancia</w:t>
            </w:r>
          </w:p>
          <w:p w14:paraId="32BBAC65" w14:textId="423AF382" w:rsidR="000B0A73" w:rsidRDefault="00934955" w:rsidP="00934955">
            <w:r w:rsidRPr="00934955">
              <w:rPr>
                <w:rFonts w:ascii="Arial" w:hAnsi="Arial" w:cs="Arial"/>
                <w:b/>
                <w:bCs/>
                <w:sz w:val="24"/>
                <w:szCs w:val="24"/>
              </w:rPr>
              <w:t>Karina:</w:t>
            </w:r>
            <w:r w:rsidR="00B11C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 xml:space="preserve">polvo transparente y un </w:t>
            </w:r>
            <w:r w:rsidR="0049404C">
              <w:rPr>
                <w:rFonts w:ascii="Arial" w:hAnsi="Arial" w:cs="Arial"/>
                <w:sz w:val="24"/>
                <w:szCs w:val="24"/>
              </w:rPr>
              <w:t>p</w:t>
            </w:r>
            <w:r w:rsidR="0049404C" w:rsidRPr="0049404C">
              <w:rPr>
                <w:rFonts w:ascii="Arial" w:hAnsi="Arial" w:cs="Arial"/>
                <w:sz w:val="24"/>
                <w:szCs w:val="24"/>
              </w:rPr>
              <w:t>oco de rubor y las cejas gruesas</w:t>
            </w:r>
            <w:r w:rsidR="00494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0A73" w14:paraId="7BF907A2" w14:textId="77777777" w:rsidTr="00DF55F3">
        <w:tc>
          <w:tcPr>
            <w:tcW w:w="4248" w:type="dxa"/>
          </w:tcPr>
          <w:p w14:paraId="5254BEBA" w14:textId="35E31C59" w:rsidR="000B0A73" w:rsidRPr="0000020A" w:rsidRDefault="0000020A" w:rsidP="0000020A">
            <w:pPr>
              <w:jc w:val="center"/>
              <w:rPr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Iluminación.</w:t>
            </w:r>
          </w:p>
        </w:tc>
        <w:tc>
          <w:tcPr>
            <w:tcW w:w="8930" w:type="dxa"/>
          </w:tcPr>
          <w:p w14:paraId="1825C4BB" w14:textId="784FBF35" w:rsidR="000B0A73" w:rsidRPr="00955F3E" w:rsidRDefault="00955F3E" w:rsidP="0000020A">
            <w:pPr>
              <w:rPr>
                <w:rFonts w:ascii="Arial" w:hAnsi="Arial" w:cs="Arial"/>
                <w:sz w:val="24"/>
                <w:szCs w:val="24"/>
              </w:rPr>
            </w:pPr>
            <w:r w:rsidRPr="00955F3E">
              <w:rPr>
                <w:rFonts w:ascii="Arial" w:hAnsi="Arial" w:cs="Arial"/>
                <w:sz w:val="24"/>
                <w:szCs w:val="24"/>
              </w:rPr>
              <w:t xml:space="preserve">La iluminación será de acuerdo a la ambientación que es una calle de la ciudad </w:t>
            </w:r>
          </w:p>
        </w:tc>
      </w:tr>
      <w:tr w:rsidR="0000020A" w14:paraId="1F55B08C" w14:textId="77777777" w:rsidTr="00DF55F3">
        <w:tc>
          <w:tcPr>
            <w:tcW w:w="4248" w:type="dxa"/>
          </w:tcPr>
          <w:p w14:paraId="11F2BD85" w14:textId="1FAC33E5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Efectos especiales</w:t>
            </w:r>
          </w:p>
        </w:tc>
        <w:tc>
          <w:tcPr>
            <w:tcW w:w="8930" w:type="dxa"/>
          </w:tcPr>
          <w:p w14:paraId="285D5369" w14:textId="2DD7C7B8" w:rsidR="0000020A" w:rsidRDefault="006B39C2" w:rsidP="0000020A"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55F3E">
              <w:rPr>
                <w:rFonts w:ascii="Arial" w:hAnsi="Arial" w:cs="Arial"/>
                <w:sz w:val="24"/>
                <w:szCs w:val="24"/>
              </w:rPr>
              <w:t>uidos de carros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55F3E">
              <w:rPr>
                <w:rFonts w:ascii="Arial" w:hAnsi="Arial" w:cs="Arial"/>
                <w:sz w:val="24"/>
                <w:szCs w:val="24"/>
              </w:rPr>
              <w:t>gente platicand</w:t>
            </w:r>
            <w:r>
              <w:rPr>
                <w:rFonts w:ascii="Arial" w:hAnsi="Arial" w:cs="Arial"/>
                <w:sz w:val="24"/>
                <w:szCs w:val="24"/>
              </w:rPr>
              <w:t>o, lloviendo.</w:t>
            </w:r>
          </w:p>
        </w:tc>
      </w:tr>
      <w:tr w:rsidR="0000020A" w14:paraId="537D97D5" w14:textId="77777777" w:rsidTr="00DF55F3">
        <w:tc>
          <w:tcPr>
            <w:tcW w:w="4248" w:type="dxa"/>
          </w:tcPr>
          <w:p w14:paraId="5EB6CADC" w14:textId="61E4A3A4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Música.</w:t>
            </w:r>
          </w:p>
        </w:tc>
        <w:tc>
          <w:tcPr>
            <w:tcW w:w="8930" w:type="dxa"/>
          </w:tcPr>
          <w:p w14:paraId="2591552E" w14:textId="34D1DAC6" w:rsidR="0000020A" w:rsidRPr="00955F3E" w:rsidRDefault="00955F3E" w:rsidP="0000020A">
            <w:pPr>
              <w:rPr>
                <w:rFonts w:ascii="Arial" w:hAnsi="Arial" w:cs="Arial"/>
              </w:rPr>
            </w:pPr>
            <w:r w:rsidRPr="00955F3E">
              <w:rPr>
                <w:rFonts w:ascii="Arial" w:hAnsi="Arial" w:cs="Arial"/>
                <w:sz w:val="24"/>
                <w:szCs w:val="24"/>
              </w:rPr>
              <w:t xml:space="preserve">Música </w:t>
            </w:r>
            <w:r w:rsidR="006B39C2">
              <w:rPr>
                <w:rFonts w:ascii="Arial" w:hAnsi="Arial" w:cs="Arial"/>
                <w:sz w:val="24"/>
                <w:szCs w:val="24"/>
              </w:rPr>
              <w:t xml:space="preserve">“mi planeta” que cantaran al finalizar la obra </w:t>
            </w:r>
            <w:r w:rsidR="006B39C2">
              <w:t xml:space="preserve"> </w:t>
            </w:r>
            <w:hyperlink r:id="rId7" w:history="1">
              <w:r w:rsidR="006B39C2" w:rsidRPr="00B8387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https://www.youtube.com/watch?v=HQ6I7E6IW1k</w:t>
              </w:r>
            </w:hyperlink>
            <w:r w:rsidR="006B39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20A" w14:paraId="4EF1E69A" w14:textId="77777777" w:rsidTr="00DF55F3">
        <w:tc>
          <w:tcPr>
            <w:tcW w:w="4248" w:type="dxa"/>
          </w:tcPr>
          <w:p w14:paraId="5F24555A" w14:textId="02E1F65D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Escenografía</w:t>
            </w:r>
          </w:p>
        </w:tc>
        <w:tc>
          <w:tcPr>
            <w:tcW w:w="8930" w:type="dxa"/>
          </w:tcPr>
          <w:p w14:paraId="0FEB3F8E" w14:textId="47FBF8B5" w:rsidR="0000020A" w:rsidRPr="00934955" w:rsidRDefault="00934955" w:rsidP="0000020A">
            <w:pPr>
              <w:rPr>
                <w:rFonts w:ascii="Arial" w:hAnsi="Arial" w:cs="Arial"/>
              </w:rPr>
            </w:pPr>
            <w:r w:rsidRPr="00934955">
              <w:rPr>
                <w:rFonts w:ascii="Arial" w:hAnsi="Arial" w:cs="Arial"/>
                <w:sz w:val="24"/>
                <w:szCs w:val="24"/>
              </w:rPr>
              <w:t xml:space="preserve">Ciudad, en una calle sucia, con desperdicios, etc. </w:t>
            </w:r>
          </w:p>
        </w:tc>
      </w:tr>
    </w:tbl>
    <w:p w14:paraId="369051AD" w14:textId="77777777" w:rsidR="006B39C2" w:rsidRDefault="006B39C2">
      <w:pPr>
        <w:rPr>
          <w:rFonts w:ascii="Arial" w:hAnsi="Arial" w:cs="Arial"/>
          <w:b/>
          <w:bCs/>
          <w:sz w:val="28"/>
          <w:szCs w:val="28"/>
        </w:rPr>
      </w:pPr>
    </w:p>
    <w:p w14:paraId="0C4D7226" w14:textId="77777777" w:rsidR="006B39C2" w:rsidRDefault="006B39C2">
      <w:pPr>
        <w:rPr>
          <w:rFonts w:ascii="Arial" w:hAnsi="Arial" w:cs="Arial"/>
          <w:b/>
          <w:bCs/>
          <w:sz w:val="28"/>
          <w:szCs w:val="28"/>
        </w:rPr>
      </w:pPr>
    </w:p>
    <w:p w14:paraId="0D89682E" w14:textId="77777777" w:rsidR="006B39C2" w:rsidRDefault="006B39C2">
      <w:pPr>
        <w:rPr>
          <w:rFonts w:ascii="Arial" w:hAnsi="Arial" w:cs="Arial"/>
          <w:b/>
          <w:bCs/>
          <w:sz w:val="28"/>
          <w:szCs w:val="28"/>
        </w:rPr>
      </w:pPr>
    </w:p>
    <w:p w14:paraId="3C8337A5" w14:textId="351C8A3F" w:rsidR="0000020A" w:rsidRPr="00DF55F3" w:rsidRDefault="0000020A">
      <w:pPr>
        <w:rPr>
          <w:rFonts w:ascii="Arial" w:hAnsi="Arial" w:cs="Arial"/>
          <w:b/>
          <w:bCs/>
          <w:sz w:val="28"/>
          <w:szCs w:val="28"/>
        </w:rPr>
        <w:sectPr w:rsidR="0000020A" w:rsidRPr="00DF55F3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  <w:r w:rsidRPr="0000020A">
        <w:rPr>
          <w:rFonts w:ascii="Arial" w:hAnsi="Arial" w:cs="Arial"/>
          <w:b/>
          <w:bCs/>
          <w:sz w:val="28"/>
          <w:szCs w:val="28"/>
        </w:rPr>
        <w:t>Secuencia de situación didáctica</w:t>
      </w:r>
    </w:p>
    <w:p w14:paraId="203ED75F" w14:textId="25D929C9" w:rsidR="0000020A" w:rsidRDefault="0000020A"/>
    <w:p w14:paraId="1724C86F" w14:textId="77777777" w:rsidR="0000020A" w:rsidRDefault="0000020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126"/>
        <w:gridCol w:w="1612"/>
        <w:gridCol w:w="2600"/>
      </w:tblGrid>
      <w:tr w:rsidR="0000020A" w14:paraId="326353A1" w14:textId="77777777" w:rsidTr="00DF55F3">
        <w:trPr>
          <w:trHeight w:val="362"/>
        </w:trPr>
        <w:tc>
          <w:tcPr>
            <w:tcW w:w="1980" w:type="dxa"/>
          </w:tcPr>
          <w:p w14:paraId="6B6A0405" w14:textId="5B4703EA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5D292E19" w14:textId="7B465BE0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Actividades, organización y consignas</w:t>
            </w:r>
          </w:p>
        </w:tc>
        <w:tc>
          <w:tcPr>
            <w:tcW w:w="2126" w:type="dxa"/>
          </w:tcPr>
          <w:p w14:paraId="0FDA5FB5" w14:textId="4E6E1255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1612" w:type="dxa"/>
          </w:tcPr>
          <w:p w14:paraId="47966870" w14:textId="6FC22E0D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2600" w:type="dxa"/>
          </w:tcPr>
          <w:p w14:paraId="703167AD" w14:textId="076DAD80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020A" w14:paraId="0C09E87B" w14:textId="77777777" w:rsidTr="00DF55F3">
        <w:tc>
          <w:tcPr>
            <w:tcW w:w="1980" w:type="dxa"/>
          </w:tcPr>
          <w:p w14:paraId="278C2407" w14:textId="3A4C0638" w:rsidR="0000020A" w:rsidRPr="0000020A" w:rsidRDefault="0000020A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76992280" w14:textId="77777777" w:rsidR="006B39C2" w:rsidRDefault="00DF55F3">
            <w:pPr>
              <w:rPr>
                <w:rFonts w:ascii="Arial" w:hAnsi="Arial" w:cs="Arial"/>
                <w:sz w:val="24"/>
                <w:szCs w:val="24"/>
              </w:rPr>
            </w:pPr>
            <w:r w:rsidRPr="00DF55F3">
              <w:rPr>
                <w:rFonts w:ascii="Arial" w:hAnsi="Arial" w:cs="Arial"/>
                <w:sz w:val="24"/>
                <w:szCs w:val="24"/>
              </w:rPr>
              <w:t xml:space="preserve">Se iniciará </w:t>
            </w:r>
            <w:r w:rsidR="006B39C2">
              <w:rPr>
                <w:rFonts w:ascii="Arial" w:hAnsi="Arial" w:cs="Arial"/>
                <w:sz w:val="24"/>
                <w:szCs w:val="24"/>
              </w:rPr>
              <w:t xml:space="preserve">con cuestionarios sobre ¿qué es el teatro? ¿Qué se hace en el teatro? ¿Qué elementos hay en el teatro? ¿has tenido experiencias en el teatro? </w:t>
            </w:r>
          </w:p>
          <w:p w14:paraId="464EE088" w14:textId="67CD88B3" w:rsidR="0000020A" w:rsidRPr="00DF55F3" w:rsidRDefault="006B3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</w:t>
            </w:r>
            <w:r w:rsidR="00DF55F3" w:rsidRPr="00DF55F3">
              <w:rPr>
                <w:rFonts w:ascii="Arial" w:hAnsi="Arial" w:cs="Arial"/>
                <w:sz w:val="24"/>
                <w:szCs w:val="24"/>
              </w:rPr>
              <w:t xml:space="preserve"> la explicación de lo que es el teatro, en que consiste la obra teatral y se observaran videos de niños haciendo obras de teatro </w:t>
            </w:r>
          </w:p>
        </w:tc>
        <w:tc>
          <w:tcPr>
            <w:tcW w:w="2126" w:type="dxa"/>
          </w:tcPr>
          <w:p w14:paraId="089ABCAA" w14:textId="77777777" w:rsidR="0000020A" w:rsidRDefault="00FB12F6">
            <w:r>
              <w:t>-</w:t>
            </w:r>
            <w:r w:rsidRPr="00FB12F6">
              <w:rPr>
                <w:rFonts w:ascii="Arial" w:hAnsi="Arial" w:cs="Arial"/>
                <w:sz w:val="24"/>
                <w:szCs w:val="24"/>
              </w:rPr>
              <w:t>video sobre teatro</w:t>
            </w:r>
            <w:r w:rsidRPr="00FB12F6">
              <w:rPr>
                <w:sz w:val="24"/>
                <w:szCs w:val="24"/>
              </w:rPr>
              <w:t xml:space="preserve"> </w:t>
            </w:r>
          </w:p>
          <w:p w14:paraId="5B089FE4" w14:textId="23016C0C" w:rsidR="00FB12F6" w:rsidRDefault="00FB12F6"/>
        </w:tc>
        <w:tc>
          <w:tcPr>
            <w:tcW w:w="1612" w:type="dxa"/>
          </w:tcPr>
          <w:p w14:paraId="74EAC98A" w14:textId="77777777" w:rsidR="0000020A" w:rsidRDefault="0000020A"/>
        </w:tc>
        <w:tc>
          <w:tcPr>
            <w:tcW w:w="2600" w:type="dxa"/>
          </w:tcPr>
          <w:p w14:paraId="6E42998F" w14:textId="77777777" w:rsidR="0000020A" w:rsidRDefault="0000020A"/>
        </w:tc>
      </w:tr>
      <w:tr w:rsidR="0000020A" w14:paraId="470A1D45" w14:textId="77777777" w:rsidTr="00FB12F6">
        <w:tc>
          <w:tcPr>
            <w:tcW w:w="1980" w:type="dxa"/>
            <w:vAlign w:val="center"/>
          </w:tcPr>
          <w:p w14:paraId="73286EF4" w14:textId="11975A21" w:rsidR="0000020A" w:rsidRPr="0000020A" w:rsidRDefault="0000020A" w:rsidP="00FB12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4678" w:type="dxa"/>
          </w:tcPr>
          <w:p w14:paraId="7AC6975B" w14:textId="482482D9" w:rsidR="00FD432A" w:rsidRDefault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Se empezará con la selección de personajes</w:t>
            </w:r>
            <w:r w:rsidR="006B39C2">
              <w:rPr>
                <w:rFonts w:ascii="Arial" w:hAnsi="Arial" w:cs="Arial"/>
                <w:sz w:val="24"/>
                <w:szCs w:val="24"/>
              </w:rPr>
              <w:t xml:space="preserve"> a través de una estrategia de una ruleta</w:t>
            </w:r>
            <w:r w:rsidRPr="00FB12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9C2">
              <w:rPr>
                <w:rFonts w:ascii="Arial" w:hAnsi="Arial" w:cs="Arial"/>
                <w:sz w:val="24"/>
                <w:szCs w:val="24"/>
              </w:rPr>
              <w:t xml:space="preserve">para no tener conflictos, se repartirán a los niños que </w:t>
            </w:r>
            <w:r w:rsidR="00FD432A">
              <w:rPr>
                <w:rFonts w:ascii="Arial" w:hAnsi="Arial" w:cs="Arial"/>
                <w:sz w:val="24"/>
                <w:szCs w:val="24"/>
              </w:rPr>
              <w:t>ayudarán</w:t>
            </w:r>
            <w:r w:rsidR="006B39C2">
              <w:rPr>
                <w:rFonts w:ascii="Arial" w:hAnsi="Arial" w:cs="Arial"/>
                <w:sz w:val="24"/>
                <w:szCs w:val="24"/>
              </w:rPr>
              <w:t xml:space="preserve"> a hacer</w:t>
            </w:r>
            <w:r w:rsidRPr="00FB12F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 w:rsidR="00FD43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6D58BB" w14:textId="098D59BF" w:rsidR="0000020A" w:rsidRPr="00FB12F6" w:rsidRDefault="00FD4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hará una junta con los padres de familia para mencionarles sobre lo que se hará y sobre</w:t>
            </w:r>
            <w:r w:rsidR="00FB12F6">
              <w:rPr>
                <w:rFonts w:ascii="Arial" w:hAnsi="Arial" w:cs="Arial"/>
                <w:sz w:val="24"/>
                <w:szCs w:val="24"/>
              </w:rPr>
              <w:t xml:space="preserve"> los vestuarios y el maquillaje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utilizaran ese día.</w:t>
            </w:r>
            <w:r w:rsidR="00FB12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357049" w14:textId="7ACD4128" w:rsidR="00FB12F6" w:rsidRDefault="00FD432A">
            <w:r>
              <w:rPr>
                <w:rFonts w:ascii="Arial" w:hAnsi="Arial" w:cs="Arial"/>
                <w:sz w:val="24"/>
                <w:szCs w:val="24"/>
              </w:rPr>
              <w:t>Se seleccionará el día de l</w:t>
            </w:r>
            <w:r w:rsidR="00FB12F6" w:rsidRPr="00FB12F6">
              <w:rPr>
                <w:rFonts w:ascii="Arial" w:hAnsi="Arial" w:cs="Arial"/>
                <w:sz w:val="24"/>
                <w:szCs w:val="24"/>
              </w:rPr>
              <w:t>a construcción de la escenografía y los ensayos de los personajes para la obra</w:t>
            </w:r>
            <w:r w:rsidR="00FB12F6" w:rsidRPr="00FB1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52F2FEA" w14:textId="77777777" w:rsidR="00FB12F6" w:rsidRPr="00FB12F6" w:rsidRDefault="00FB12F6" w:rsidP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 xml:space="preserve">-material reciclable para la escenografía </w:t>
            </w:r>
          </w:p>
          <w:p w14:paraId="55062B90" w14:textId="77777777" w:rsidR="00FB12F6" w:rsidRPr="00FB12F6" w:rsidRDefault="00FB12F6" w:rsidP="00FB12F6">
            <w:pPr>
              <w:rPr>
                <w:rFonts w:ascii="Arial" w:hAnsi="Arial" w:cs="Arial"/>
                <w:sz w:val="24"/>
                <w:szCs w:val="24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 xml:space="preserve">-checar los vestuarios </w:t>
            </w:r>
          </w:p>
          <w:p w14:paraId="2A21A538" w14:textId="68C20E20" w:rsidR="0000020A" w:rsidRDefault="00FB12F6" w:rsidP="00FB12F6">
            <w:r>
              <w:t xml:space="preserve">- </w:t>
            </w:r>
          </w:p>
        </w:tc>
        <w:tc>
          <w:tcPr>
            <w:tcW w:w="1612" w:type="dxa"/>
          </w:tcPr>
          <w:p w14:paraId="67CC2331" w14:textId="77777777" w:rsidR="0000020A" w:rsidRDefault="0000020A"/>
        </w:tc>
        <w:tc>
          <w:tcPr>
            <w:tcW w:w="2600" w:type="dxa"/>
          </w:tcPr>
          <w:p w14:paraId="1D6F0471" w14:textId="77777777" w:rsidR="0000020A" w:rsidRDefault="0000020A"/>
        </w:tc>
      </w:tr>
      <w:tr w:rsidR="0000020A" w14:paraId="5B8B7954" w14:textId="77777777" w:rsidTr="00DF55F3">
        <w:tc>
          <w:tcPr>
            <w:tcW w:w="1980" w:type="dxa"/>
          </w:tcPr>
          <w:p w14:paraId="6A11BF13" w14:textId="3C0C3B71" w:rsidR="0000020A" w:rsidRPr="0000020A" w:rsidRDefault="00F66621" w:rsidP="000002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0020A" w:rsidRPr="0000020A">
              <w:rPr>
                <w:rFonts w:ascii="Arial" w:hAnsi="Arial" w:cs="Arial"/>
                <w:b/>
                <w:bCs/>
                <w:sz w:val="24"/>
                <w:szCs w:val="24"/>
              </w:rPr>
              <w:t>ierre</w:t>
            </w:r>
          </w:p>
        </w:tc>
        <w:tc>
          <w:tcPr>
            <w:tcW w:w="4678" w:type="dxa"/>
          </w:tcPr>
          <w:p w14:paraId="45DC2208" w14:textId="153AA5D6" w:rsidR="0000020A" w:rsidRPr="00FB12F6" w:rsidRDefault="00FB12F6">
            <w:pPr>
              <w:rPr>
                <w:rFonts w:ascii="Arial" w:hAnsi="Arial" w:cs="Arial"/>
              </w:rPr>
            </w:pPr>
            <w:r w:rsidRPr="00FB12F6">
              <w:rPr>
                <w:rFonts w:ascii="Arial" w:hAnsi="Arial" w:cs="Arial"/>
                <w:sz w:val="24"/>
                <w:szCs w:val="24"/>
              </w:rPr>
              <w:t>Presentación de la obra a los padres de familia</w:t>
            </w:r>
          </w:p>
        </w:tc>
        <w:tc>
          <w:tcPr>
            <w:tcW w:w="2126" w:type="dxa"/>
          </w:tcPr>
          <w:p w14:paraId="2912567D" w14:textId="77777777" w:rsidR="0000020A" w:rsidRDefault="0000020A"/>
        </w:tc>
        <w:tc>
          <w:tcPr>
            <w:tcW w:w="1612" w:type="dxa"/>
          </w:tcPr>
          <w:p w14:paraId="3F8CBB1F" w14:textId="77777777" w:rsidR="0000020A" w:rsidRDefault="0000020A"/>
        </w:tc>
        <w:tc>
          <w:tcPr>
            <w:tcW w:w="2600" w:type="dxa"/>
          </w:tcPr>
          <w:p w14:paraId="14F37991" w14:textId="77777777" w:rsidR="0000020A" w:rsidRDefault="0000020A"/>
        </w:tc>
      </w:tr>
    </w:tbl>
    <w:p w14:paraId="78EC184E" w14:textId="146D634C" w:rsidR="0000020A" w:rsidRDefault="0000020A"/>
    <w:p w14:paraId="438710EF" w14:textId="2FA16EC0" w:rsidR="0000020A" w:rsidRDefault="0000020A"/>
    <w:p w14:paraId="4B9C2955" w14:textId="77777777" w:rsidR="0000020A" w:rsidRDefault="0000020A">
      <w:pPr>
        <w:sectPr w:rsidR="0000020A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14:paraId="54711D28" w14:textId="643CFBD6" w:rsidR="0000020A" w:rsidRDefault="0000020A">
      <w:r>
        <w:lastRenderedPageBreak/>
        <w:t xml:space="preserve">Evaluación </w:t>
      </w:r>
    </w:p>
    <w:p w14:paraId="129629DF" w14:textId="18B88CD6" w:rsidR="0000020A" w:rsidRDefault="0000020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SS: Sobresaliente </w:t>
      </w:r>
      <w:r>
        <w:rPr>
          <w:rFonts w:ascii="Verdana" w:hAnsi="Verdana" w:cs="Arial"/>
          <w:b/>
          <w:bCs/>
          <w:color w:val="000000"/>
        </w:rPr>
        <w:t>S:</w:t>
      </w:r>
      <w:r>
        <w:rPr>
          <w:rFonts w:ascii="Arial" w:hAnsi="Arial" w:cs="Arial"/>
          <w:b/>
          <w:bCs/>
          <w:color w:val="000000"/>
        </w:rPr>
        <w:t> Satisfactorio </w:t>
      </w:r>
      <w:r>
        <w:rPr>
          <w:rFonts w:ascii="Verdana" w:hAnsi="Verdana" w:cs="Arial"/>
          <w:b/>
          <w:bCs/>
          <w:color w:val="000000"/>
        </w:rPr>
        <w:t>R:</w:t>
      </w:r>
      <w:r>
        <w:rPr>
          <w:rFonts w:ascii="Arial" w:hAnsi="Arial" w:cs="Arial"/>
          <w:b/>
          <w:bCs/>
          <w:color w:val="000000"/>
        </w:rPr>
        <w:t> Regular </w:t>
      </w:r>
      <w:r>
        <w:rPr>
          <w:rFonts w:ascii="Verdana" w:hAnsi="Verdana" w:cs="Arial"/>
          <w:b/>
          <w:bCs/>
          <w:color w:val="000000"/>
        </w:rPr>
        <w:t>IS:</w:t>
      </w:r>
      <w:r>
        <w:rPr>
          <w:rFonts w:ascii="Arial" w:hAnsi="Arial" w:cs="Arial"/>
          <w:b/>
          <w:bCs/>
          <w:color w:val="000000"/>
        </w:rPr>
        <w:t> Insuficiente</w:t>
      </w:r>
    </w:p>
    <w:tbl>
      <w:tblPr>
        <w:tblStyle w:val="Tablaconcuadrcula"/>
        <w:tblW w:w="13359" w:type="dxa"/>
        <w:tblLook w:val="04A0" w:firstRow="1" w:lastRow="0" w:firstColumn="1" w:lastColumn="0" w:noHBand="0" w:noVBand="1"/>
      </w:tblPr>
      <w:tblGrid>
        <w:gridCol w:w="2909"/>
        <w:gridCol w:w="728"/>
        <w:gridCol w:w="1019"/>
        <w:gridCol w:w="1165"/>
        <w:gridCol w:w="1314"/>
        <w:gridCol w:w="6224"/>
      </w:tblGrid>
      <w:tr w:rsidR="00F66621" w14:paraId="07AB4344" w14:textId="77777777" w:rsidTr="00F66621">
        <w:trPr>
          <w:trHeight w:val="1017"/>
        </w:trPr>
        <w:tc>
          <w:tcPr>
            <w:tcW w:w="2909" w:type="dxa"/>
          </w:tcPr>
          <w:p w14:paraId="113DD791" w14:textId="0CF8B9FB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QUE VOY A EVALUAR</w:t>
            </w:r>
          </w:p>
        </w:tc>
        <w:tc>
          <w:tcPr>
            <w:tcW w:w="4226" w:type="dxa"/>
            <w:gridSpan w:val="4"/>
            <w:vAlign w:val="center"/>
          </w:tcPr>
          <w:p w14:paraId="6B03F408" w14:textId="5F1CE622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NIVELES DE DESEMPEÑO</w:t>
            </w:r>
          </w:p>
        </w:tc>
        <w:tc>
          <w:tcPr>
            <w:tcW w:w="6224" w:type="dxa"/>
            <w:vMerge w:val="restart"/>
            <w:vAlign w:val="center"/>
          </w:tcPr>
          <w:p w14:paraId="11B5D4A4" w14:textId="67FCE11A" w:rsidR="00F66621" w:rsidRPr="00F66621" w:rsidRDefault="00F66621" w:rsidP="00F66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F66621" w14:paraId="0C0ED172" w14:textId="77777777" w:rsidTr="00F66621">
        <w:trPr>
          <w:trHeight w:val="1098"/>
        </w:trPr>
        <w:tc>
          <w:tcPr>
            <w:tcW w:w="2909" w:type="dxa"/>
          </w:tcPr>
          <w:p w14:paraId="50403735" w14:textId="504CEFCB" w:rsidR="00F66621" w:rsidRPr="00F66621" w:rsidRDefault="00F66621">
            <w:pPr>
              <w:rPr>
                <w:rFonts w:ascii="Arial" w:hAnsi="Arial" w:cs="Arial"/>
              </w:rPr>
            </w:pPr>
            <w:r w:rsidRPr="00F66621">
              <w:rPr>
                <w:rFonts w:ascii="Arial" w:hAnsi="Arial" w:cs="Arial"/>
                <w:sz w:val="24"/>
                <w:szCs w:val="24"/>
              </w:rPr>
              <w:t xml:space="preserve">Aprendizaje: </w:t>
            </w:r>
          </w:p>
        </w:tc>
        <w:tc>
          <w:tcPr>
            <w:tcW w:w="728" w:type="dxa"/>
          </w:tcPr>
          <w:p w14:paraId="4A92CC3D" w14:textId="54212569" w:rsidR="00F66621" w:rsidRDefault="00F66621" w:rsidP="00F66621">
            <w:pPr>
              <w:jc w:val="center"/>
            </w:pPr>
            <w:r>
              <w:t>SS</w:t>
            </w:r>
          </w:p>
        </w:tc>
        <w:tc>
          <w:tcPr>
            <w:tcW w:w="1019" w:type="dxa"/>
          </w:tcPr>
          <w:p w14:paraId="7CB20DC8" w14:textId="48978E2A" w:rsidR="00F66621" w:rsidRDefault="00F66621" w:rsidP="00F66621">
            <w:pPr>
              <w:jc w:val="center"/>
            </w:pPr>
            <w:r>
              <w:t>S</w:t>
            </w:r>
          </w:p>
        </w:tc>
        <w:tc>
          <w:tcPr>
            <w:tcW w:w="1165" w:type="dxa"/>
          </w:tcPr>
          <w:p w14:paraId="55C7B8C0" w14:textId="7935BED7" w:rsidR="00F66621" w:rsidRDefault="00F66621" w:rsidP="00F66621">
            <w:pPr>
              <w:jc w:val="center"/>
            </w:pPr>
            <w:r>
              <w:t>R</w:t>
            </w:r>
          </w:p>
        </w:tc>
        <w:tc>
          <w:tcPr>
            <w:tcW w:w="1311" w:type="dxa"/>
          </w:tcPr>
          <w:p w14:paraId="6A078AC5" w14:textId="4A8D9709" w:rsidR="00F66621" w:rsidRDefault="00F66621" w:rsidP="00F66621">
            <w:pPr>
              <w:jc w:val="center"/>
            </w:pPr>
            <w:r>
              <w:t>IS</w:t>
            </w:r>
          </w:p>
        </w:tc>
        <w:tc>
          <w:tcPr>
            <w:tcW w:w="6224" w:type="dxa"/>
            <w:vMerge/>
          </w:tcPr>
          <w:p w14:paraId="3E638C6C" w14:textId="77777777" w:rsidR="00F66621" w:rsidRDefault="00F66621"/>
        </w:tc>
      </w:tr>
      <w:tr w:rsidR="0000020A" w14:paraId="324EDB1D" w14:textId="77777777" w:rsidTr="00F66621">
        <w:trPr>
          <w:trHeight w:val="1017"/>
        </w:trPr>
        <w:tc>
          <w:tcPr>
            <w:tcW w:w="2909" w:type="dxa"/>
          </w:tcPr>
          <w:p w14:paraId="2F85BD75" w14:textId="7230D20A" w:rsidR="0000020A" w:rsidRDefault="00B3029A">
            <w:r w:rsidRPr="003E4C1D">
              <w:rPr>
                <w:rFonts w:ascii="Arial" w:hAnsi="Arial" w:cs="Arial"/>
                <w:sz w:val="24"/>
                <w:szCs w:val="24"/>
              </w:rPr>
              <w:t xml:space="preserve">Expresa sus ideas acerca de diversos temas </w:t>
            </w:r>
          </w:p>
        </w:tc>
        <w:tc>
          <w:tcPr>
            <w:tcW w:w="728" w:type="dxa"/>
          </w:tcPr>
          <w:p w14:paraId="38C21070" w14:textId="77777777" w:rsidR="0000020A" w:rsidRDefault="0000020A"/>
        </w:tc>
        <w:tc>
          <w:tcPr>
            <w:tcW w:w="1019" w:type="dxa"/>
          </w:tcPr>
          <w:p w14:paraId="07FD77DA" w14:textId="77777777" w:rsidR="0000020A" w:rsidRDefault="0000020A"/>
        </w:tc>
        <w:tc>
          <w:tcPr>
            <w:tcW w:w="1165" w:type="dxa"/>
          </w:tcPr>
          <w:p w14:paraId="21EB8D89" w14:textId="77777777" w:rsidR="0000020A" w:rsidRDefault="0000020A"/>
        </w:tc>
        <w:tc>
          <w:tcPr>
            <w:tcW w:w="1311" w:type="dxa"/>
          </w:tcPr>
          <w:p w14:paraId="64A1821B" w14:textId="77777777" w:rsidR="0000020A" w:rsidRDefault="0000020A"/>
        </w:tc>
        <w:tc>
          <w:tcPr>
            <w:tcW w:w="6224" w:type="dxa"/>
          </w:tcPr>
          <w:p w14:paraId="23092EA3" w14:textId="77777777" w:rsidR="0000020A" w:rsidRDefault="0000020A"/>
        </w:tc>
      </w:tr>
      <w:tr w:rsidR="0000020A" w14:paraId="2952172C" w14:textId="77777777" w:rsidTr="00F66621">
        <w:trPr>
          <w:trHeight w:val="1017"/>
        </w:trPr>
        <w:tc>
          <w:tcPr>
            <w:tcW w:w="2909" w:type="dxa"/>
          </w:tcPr>
          <w:p w14:paraId="1638AE58" w14:textId="07843201" w:rsidR="0000020A" w:rsidRDefault="00B3029A"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E4C1D">
              <w:rPr>
                <w:rFonts w:ascii="Arial" w:hAnsi="Arial" w:cs="Arial"/>
                <w:sz w:val="24"/>
                <w:szCs w:val="24"/>
              </w:rPr>
              <w:t>tiende lo que se dice en interacciones con otras personas</w:t>
            </w:r>
          </w:p>
        </w:tc>
        <w:tc>
          <w:tcPr>
            <w:tcW w:w="728" w:type="dxa"/>
          </w:tcPr>
          <w:p w14:paraId="17853266" w14:textId="77777777" w:rsidR="0000020A" w:rsidRDefault="0000020A"/>
        </w:tc>
        <w:tc>
          <w:tcPr>
            <w:tcW w:w="1019" w:type="dxa"/>
          </w:tcPr>
          <w:p w14:paraId="6BEB3105" w14:textId="77777777" w:rsidR="0000020A" w:rsidRDefault="0000020A"/>
        </w:tc>
        <w:tc>
          <w:tcPr>
            <w:tcW w:w="1165" w:type="dxa"/>
          </w:tcPr>
          <w:p w14:paraId="38C46EF9" w14:textId="77777777" w:rsidR="0000020A" w:rsidRDefault="0000020A"/>
        </w:tc>
        <w:tc>
          <w:tcPr>
            <w:tcW w:w="1311" w:type="dxa"/>
          </w:tcPr>
          <w:p w14:paraId="62E21E7F" w14:textId="77777777" w:rsidR="0000020A" w:rsidRDefault="0000020A"/>
        </w:tc>
        <w:tc>
          <w:tcPr>
            <w:tcW w:w="6224" w:type="dxa"/>
          </w:tcPr>
          <w:p w14:paraId="17B8D863" w14:textId="77777777" w:rsidR="0000020A" w:rsidRDefault="0000020A"/>
        </w:tc>
      </w:tr>
      <w:tr w:rsidR="0000020A" w14:paraId="53A47844" w14:textId="77777777" w:rsidTr="00F66621">
        <w:trPr>
          <w:trHeight w:val="941"/>
        </w:trPr>
        <w:tc>
          <w:tcPr>
            <w:tcW w:w="2909" w:type="dxa"/>
          </w:tcPr>
          <w:p w14:paraId="4D4FB838" w14:textId="7612C0B6" w:rsidR="0000020A" w:rsidRDefault="00B3029A">
            <w:r w:rsidRPr="005C1A23">
              <w:rPr>
                <w:rFonts w:ascii="Arial" w:hAnsi="Arial" w:cs="Arial"/>
                <w:sz w:val="24"/>
                <w:szCs w:val="24"/>
              </w:rPr>
              <w:t>Habla sobre sus conductas y las de sus compañeros</w:t>
            </w:r>
          </w:p>
        </w:tc>
        <w:tc>
          <w:tcPr>
            <w:tcW w:w="728" w:type="dxa"/>
          </w:tcPr>
          <w:p w14:paraId="065B0FE5" w14:textId="77777777" w:rsidR="0000020A" w:rsidRDefault="0000020A"/>
        </w:tc>
        <w:tc>
          <w:tcPr>
            <w:tcW w:w="1019" w:type="dxa"/>
          </w:tcPr>
          <w:p w14:paraId="6E7D659B" w14:textId="77777777" w:rsidR="0000020A" w:rsidRDefault="0000020A"/>
        </w:tc>
        <w:tc>
          <w:tcPr>
            <w:tcW w:w="1165" w:type="dxa"/>
          </w:tcPr>
          <w:p w14:paraId="5BAFEBF6" w14:textId="77777777" w:rsidR="0000020A" w:rsidRDefault="0000020A"/>
        </w:tc>
        <w:tc>
          <w:tcPr>
            <w:tcW w:w="1311" w:type="dxa"/>
          </w:tcPr>
          <w:p w14:paraId="06FC1191" w14:textId="77777777" w:rsidR="0000020A" w:rsidRDefault="0000020A"/>
        </w:tc>
        <w:tc>
          <w:tcPr>
            <w:tcW w:w="6224" w:type="dxa"/>
          </w:tcPr>
          <w:p w14:paraId="0F3A88F2" w14:textId="77777777" w:rsidR="0000020A" w:rsidRDefault="0000020A"/>
        </w:tc>
      </w:tr>
      <w:tr w:rsidR="0000020A" w14:paraId="6C7688F8" w14:textId="77777777" w:rsidTr="00F66621">
        <w:trPr>
          <w:trHeight w:val="1017"/>
        </w:trPr>
        <w:tc>
          <w:tcPr>
            <w:tcW w:w="2909" w:type="dxa"/>
          </w:tcPr>
          <w:p w14:paraId="67A6A610" w14:textId="4877FFBA" w:rsidR="0000020A" w:rsidRDefault="00B3029A">
            <w:r w:rsidRPr="005C1A23">
              <w:rPr>
                <w:rFonts w:ascii="Arial" w:hAnsi="Arial" w:cs="Arial"/>
                <w:sz w:val="24"/>
                <w:szCs w:val="24"/>
              </w:rPr>
              <w:t>explica las consecuencias de sus actos y reflexiona ante situaciones de desacuerdo</w:t>
            </w:r>
          </w:p>
        </w:tc>
        <w:tc>
          <w:tcPr>
            <w:tcW w:w="728" w:type="dxa"/>
          </w:tcPr>
          <w:p w14:paraId="7F3D9A16" w14:textId="77777777" w:rsidR="0000020A" w:rsidRDefault="0000020A"/>
        </w:tc>
        <w:tc>
          <w:tcPr>
            <w:tcW w:w="1019" w:type="dxa"/>
          </w:tcPr>
          <w:p w14:paraId="794D3BDE" w14:textId="77777777" w:rsidR="0000020A" w:rsidRDefault="0000020A"/>
        </w:tc>
        <w:tc>
          <w:tcPr>
            <w:tcW w:w="1165" w:type="dxa"/>
          </w:tcPr>
          <w:p w14:paraId="22FEB9D9" w14:textId="77777777" w:rsidR="0000020A" w:rsidRDefault="0000020A"/>
        </w:tc>
        <w:tc>
          <w:tcPr>
            <w:tcW w:w="1311" w:type="dxa"/>
          </w:tcPr>
          <w:p w14:paraId="212C7999" w14:textId="77777777" w:rsidR="0000020A" w:rsidRDefault="0000020A"/>
        </w:tc>
        <w:tc>
          <w:tcPr>
            <w:tcW w:w="6224" w:type="dxa"/>
          </w:tcPr>
          <w:p w14:paraId="4241AC29" w14:textId="77777777" w:rsidR="0000020A" w:rsidRDefault="0000020A"/>
        </w:tc>
      </w:tr>
      <w:tr w:rsidR="0000020A" w14:paraId="6D71041B" w14:textId="77777777" w:rsidTr="00F66621">
        <w:trPr>
          <w:trHeight w:val="1098"/>
        </w:trPr>
        <w:tc>
          <w:tcPr>
            <w:tcW w:w="2909" w:type="dxa"/>
          </w:tcPr>
          <w:p w14:paraId="1A717766" w14:textId="77777777" w:rsidR="0000020A" w:rsidRDefault="0000020A"/>
        </w:tc>
        <w:tc>
          <w:tcPr>
            <w:tcW w:w="728" w:type="dxa"/>
          </w:tcPr>
          <w:p w14:paraId="0DFE4DB6" w14:textId="77777777" w:rsidR="0000020A" w:rsidRDefault="0000020A"/>
        </w:tc>
        <w:tc>
          <w:tcPr>
            <w:tcW w:w="1019" w:type="dxa"/>
          </w:tcPr>
          <w:p w14:paraId="6FF807CC" w14:textId="77777777" w:rsidR="0000020A" w:rsidRDefault="0000020A"/>
        </w:tc>
        <w:tc>
          <w:tcPr>
            <w:tcW w:w="1165" w:type="dxa"/>
          </w:tcPr>
          <w:p w14:paraId="194FFE4B" w14:textId="77777777" w:rsidR="0000020A" w:rsidRDefault="0000020A"/>
        </w:tc>
        <w:tc>
          <w:tcPr>
            <w:tcW w:w="1311" w:type="dxa"/>
          </w:tcPr>
          <w:p w14:paraId="2CDB4D5A" w14:textId="77777777" w:rsidR="0000020A" w:rsidRDefault="0000020A"/>
        </w:tc>
        <w:tc>
          <w:tcPr>
            <w:tcW w:w="6224" w:type="dxa"/>
          </w:tcPr>
          <w:p w14:paraId="743341D2" w14:textId="77777777" w:rsidR="0000020A" w:rsidRDefault="0000020A"/>
        </w:tc>
      </w:tr>
    </w:tbl>
    <w:p w14:paraId="6DF1F84C" w14:textId="77777777" w:rsidR="00C73E74" w:rsidRDefault="00C73E74">
      <w:pPr>
        <w:sectPr w:rsidR="00C73E74" w:rsidSect="00C73E74">
          <w:pgSz w:w="15840" w:h="12240" w:orient="landscape"/>
          <w:pgMar w:top="1701" w:right="1417" w:bottom="1701" w:left="1417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14:paraId="7AFFA316" w14:textId="4DE83181" w:rsidR="0000020A" w:rsidRDefault="00C73E74">
      <w:r w:rsidRPr="00D155B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5FBFFEEC" wp14:editId="53A63A03">
            <wp:simplePos x="0" y="0"/>
            <wp:positionH relativeFrom="margin">
              <wp:align>center</wp:align>
            </wp:positionH>
            <wp:positionV relativeFrom="paragraph">
              <wp:posOffset>171</wp:posOffset>
            </wp:positionV>
            <wp:extent cx="6468110" cy="8256270"/>
            <wp:effectExtent l="0" t="0" r="8890" b="0"/>
            <wp:wrapTopAndBottom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E71E76F1-EF1D-45C9-B946-330F689F75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E71E76F1-EF1D-45C9-B946-330F689F75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2" t="5776" r="32282" b="12059"/>
                    <a:stretch/>
                  </pic:blipFill>
                  <pic:spPr>
                    <a:xfrm>
                      <a:off x="0" y="0"/>
                      <a:ext cx="6468110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20A" w:rsidSect="00C73E74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2BF"/>
    <w:multiLevelType w:val="hybridMultilevel"/>
    <w:tmpl w:val="A3F0A734"/>
    <w:lvl w:ilvl="0" w:tplc="1E2849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CE5"/>
    <w:multiLevelType w:val="multilevel"/>
    <w:tmpl w:val="6E76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73"/>
    <w:rsid w:val="0000020A"/>
    <w:rsid w:val="000B0A73"/>
    <w:rsid w:val="00236587"/>
    <w:rsid w:val="0037235B"/>
    <w:rsid w:val="0049404C"/>
    <w:rsid w:val="004A786E"/>
    <w:rsid w:val="004F36F8"/>
    <w:rsid w:val="006B39C2"/>
    <w:rsid w:val="007D1B90"/>
    <w:rsid w:val="00934955"/>
    <w:rsid w:val="00955F3E"/>
    <w:rsid w:val="009A26E3"/>
    <w:rsid w:val="00B11CBC"/>
    <w:rsid w:val="00B15885"/>
    <w:rsid w:val="00B3029A"/>
    <w:rsid w:val="00C73E74"/>
    <w:rsid w:val="00DF55F3"/>
    <w:rsid w:val="00F66621"/>
    <w:rsid w:val="00FB12F6"/>
    <w:rsid w:val="00FD432A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B409"/>
  <w15:chartTrackingRefBased/>
  <w15:docId w15:val="{E9A23F0D-1650-44C8-BE3C-4DD61F7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73"/>
  </w:style>
  <w:style w:type="paragraph" w:styleId="Ttulo4">
    <w:name w:val="heading 4"/>
    <w:basedOn w:val="Normal"/>
    <w:link w:val="Ttulo4Car"/>
    <w:uiPriority w:val="9"/>
    <w:qFormat/>
    <w:rsid w:val="00B15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0A7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349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1588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1588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9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6I7E6IW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10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2021-06-13T03:17:00Z</dcterms:created>
  <dcterms:modified xsi:type="dcterms:W3CDTF">2021-06-26T02:40:00Z</dcterms:modified>
</cp:coreProperties>
</file>