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3B06" w:rsidRPr="009C6C35" w:rsidRDefault="008261CF" w:rsidP="00D63B0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0"/>
          <w:szCs w:val="3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05E5315" wp14:editId="1DA63A1A">
            <wp:simplePos x="0" y="0"/>
            <wp:positionH relativeFrom="column">
              <wp:posOffset>4525010</wp:posOffset>
            </wp:positionH>
            <wp:positionV relativeFrom="paragraph">
              <wp:posOffset>-530225</wp:posOffset>
            </wp:positionV>
            <wp:extent cx="1896745" cy="1407795"/>
            <wp:effectExtent l="0" t="0" r="0" b="1905"/>
            <wp:wrapTight wrapText="bothSides">
              <wp:wrapPolygon edited="0">
                <wp:start x="4773" y="0"/>
                <wp:lineTo x="4773" y="16368"/>
                <wp:lineTo x="5424" y="18999"/>
                <wp:lineTo x="6074" y="19583"/>
                <wp:lineTo x="9762" y="21337"/>
                <wp:lineTo x="10847" y="21337"/>
                <wp:lineTo x="11932" y="21337"/>
                <wp:lineTo x="12799" y="21337"/>
                <wp:lineTo x="16704" y="18999"/>
                <wp:lineTo x="17789" y="15783"/>
                <wp:lineTo x="17572" y="0"/>
                <wp:lineTo x="4773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B06" w:rsidRPr="009C6C35">
        <w:rPr>
          <w:rFonts w:ascii="Arial" w:hAnsi="Arial" w:cs="Arial"/>
          <w:b/>
          <w:bCs/>
          <w:sz w:val="36"/>
          <w:szCs w:val="36"/>
        </w:rPr>
        <w:t xml:space="preserve">ESCUELA NORMAL DE EDUCACIÓN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D63B06" w:rsidRPr="009C6C35">
        <w:rPr>
          <w:rFonts w:ascii="Arial" w:hAnsi="Arial" w:cs="Arial"/>
          <w:b/>
          <w:bCs/>
          <w:sz w:val="36"/>
          <w:szCs w:val="36"/>
        </w:rPr>
        <w:t xml:space="preserve">PREESCOLAR </w:t>
      </w: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Pr="00A012AE" w:rsidRDefault="00D63B06" w:rsidP="00D63B06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Estrategias para la exploración del mundo social</w:t>
      </w:r>
    </w:p>
    <w:p w:rsidR="00D63B06" w:rsidRPr="00A012AE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Pr="00A012AE" w:rsidRDefault="00D63B06" w:rsidP="00D63B06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 xml:space="preserve">MTRO </w:t>
      </w:r>
      <w:r>
        <w:rPr>
          <w:rFonts w:ascii="Arial" w:hAnsi="Arial" w:cs="Arial"/>
          <w:b/>
          <w:bCs/>
          <w:sz w:val="30"/>
          <w:szCs w:val="30"/>
        </w:rPr>
        <w:t>ROBERTO ACOSTA ROBLES</w:t>
      </w: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Pr="00A012AE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Pr="00A012AE" w:rsidRDefault="00D63B06" w:rsidP="00D63B06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 xml:space="preserve">AGUILAR RODRÍGUEZ FERNANDA JAQUELINE </w:t>
      </w: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>NL 1 2B</w:t>
      </w:r>
    </w:p>
    <w:p w:rsidR="00D63B06" w:rsidRDefault="00D63B06" w:rsidP="00D63B06">
      <w:pPr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val="es-ES" w:eastAsia="es-ES"/>
        </w:rPr>
      </w:pPr>
    </w:p>
    <w:p w:rsidR="004E4B8A" w:rsidRDefault="004E4B8A" w:rsidP="00D63B06">
      <w:pPr>
        <w:rPr>
          <w:rFonts w:ascii="Arial" w:hAnsi="Arial" w:cs="Arial"/>
          <w:b/>
          <w:color w:val="000000"/>
          <w:sz w:val="28"/>
          <w:szCs w:val="28"/>
        </w:rPr>
      </w:pPr>
    </w:p>
    <w:p w:rsidR="003E321C" w:rsidRPr="00E3319E" w:rsidRDefault="003E321C" w:rsidP="00E3319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CD3C08" w:rsidRPr="00E3319E" w:rsidRDefault="00B107B8" w:rsidP="00E3319E">
      <w:pPr>
        <w:pStyle w:val="Prrafodelista"/>
        <w:numPr>
          <w:ilvl w:val="0"/>
          <w:numId w:val="3"/>
        </w:numPr>
        <w:divId w:val="1418790251"/>
        <w:rPr>
          <w:rFonts w:ascii="Arial" w:eastAsia="Times New Roman" w:hAnsi="Arial" w:cs="Arial"/>
          <w:color w:val="000000"/>
          <w:sz w:val="24"/>
          <w:szCs w:val="24"/>
        </w:rPr>
      </w:pPr>
      <w:r w:rsidRPr="00E3319E">
        <w:rPr>
          <w:rFonts w:ascii="Arial" w:eastAsia="Times New Roman" w:hAnsi="Arial" w:cs="Arial"/>
          <w:color w:val="000000"/>
          <w:sz w:val="24"/>
          <w:szCs w:val="24"/>
        </w:rPr>
        <w:t>UNIDAD DE APRENDIZAJE III. LA COMUNIDAD Y LA PARTICIPACIÓN SOCIAL DE LOS NIÑOS Y NIÑAS DE PREESCOLAR.</w:t>
      </w:r>
    </w:p>
    <w:p w:rsidR="00E77809" w:rsidRPr="00E3319E" w:rsidRDefault="00E77809" w:rsidP="00E3319E">
      <w:pPr>
        <w:pStyle w:val="Prrafodelista"/>
        <w:numPr>
          <w:ilvl w:val="0"/>
          <w:numId w:val="3"/>
        </w:numPr>
        <w:divId w:val="1413773189"/>
        <w:rPr>
          <w:rFonts w:ascii="Arial" w:eastAsia="Times New Roman" w:hAnsi="Arial" w:cs="Arial"/>
          <w:sz w:val="24"/>
          <w:szCs w:val="24"/>
        </w:rPr>
      </w:pPr>
      <w:r w:rsidRPr="00E3319E">
        <w:rPr>
          <w:rFonts w:ascii="Arial" w:eastAsia="Times New Roman" w:hAnsi="Arial" w:cs="Arial"/>
          <w:color w:val="000000"/>
          <w:sz w:val="24"/>
          <w:szCs w:val="24"/>
        </w:rPr>
        <w:t xml:space="preserve">Detecta los procesos de aprendizaje de sus alumnos para favorecer su desarrollo cognitivo y </w:t>
      </w:r>
      <w:proofErr w:type="spellStart"/>
      <w:r w:rsidRPr="00E3319E">
        <w:rPr>
          <w:rFonts w:ascii="Arial" w:eastAsia="Times New Roman" w:hAnsi="Arial" w:cs="Arial"/>
          <w:color w:val="000000"/>
          <w:sz w:val="24"/>
          <w:szCs w:val="24"/>
        </w:rPr>
        <w:t>socioemocional</w:t>
      </w:r>
      <w:proofErr w:type="spellEnd"/>
      <w:r w:rsidRPr="00E3319E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CD3C08" w:rsidRPr="00E3319E" w:rsidRDefault="00CD3C08">
      <w:pPr>
        <w:divId w:val="2032797078"/>
        <w:rPr>
          <w:rFonts w:ascii="Arial" w:eastAsia="Times New Roman" w:hAnsi="Arial" w:cs="Arial"/>
          <w:color w:val="000000"/>
          <w:sz w:val="24"/>
          <w:szCs w:val="24"/>
        </w:rPr>
      </w:pPr>
    </w:p>
    <w:p w:rsidR="00CD3C08" w:rsidRPr="00E3319E" w:rsidRDefault="00CD3C08" w:rsidP="00E3319E">
      <w:pPr>
        <w:pStyle w:val="Prrafodelista"/>
        <w:numPr>
          <w:ilvl w:val="0"/>
          <w:numId w:val="3"/>
        </w:numPr>
        <w:divId w:val="2032797078"/>
        <w:rPr>
          <w:rFonts w:ascii="Arial" w:eastAsia="Times New Roman" w:hAnsi="Arial" w:cs="Arial"/>
          <w:sz w:val="24"/>
          <w:szCs w:val="24"/>
        </w:rPr>
      </w:pPr>
      <w:r w:rsidRPr="00E3319E">
        <w:rPr>
          <w:rFonts w:ascii="Arial" w:eastAsia="Times New Roman" w:hAnsi="Arial" w:cs="Arial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 </w:t>
      </w:r>
    </w:p>
    <w:p w:rsidR="00B107B8" w:rsidRPr="00E3319E" w:rsidRDefault="00B107B8" w:rsidP="00B107B8">
      <w:pPr>
        <w:divId w:val="1418790251"/>
        <w:rPr>
          <w:rFonts w:ascii="Arial" w:eastAsia="Times New Roman" w:hAnsi="Arial" w:cs="Arial"/>
          <w:sz w:val="24"/>
          <w:szCs w:val="24"/>
        </w:rPr>
      </w:pPr>
    </w:p>
    <w:p w:rsidR="00796B7D" w:rsidRPr="00E3319E" w:rsidRDefault="00796B7D" w:rsidP="00E3319E">
      <w:pPr>
        <w:pStyle w:val="Prrafodelista"/>
        <w:numPr>
          <w:ilvl w:val="0"/>
          <w:numId w:val="3"/>
        </w:numPr>
        <w:divId w:val="387609866"/>
        <w:rPr>
          <w:rFonts w:ascii="Arial" w:eastAsia="Times New Roman" w:hAnsi="Arial" w:cs="Arial"/>
          <w:sz w:val="24"/>
          <w:szCs w:val="24"/>
        </w:rPr>
      </w:pPr>
      <w:r w:rsidRPr="00E3319E">
        <w:rPr>
          <w:rFonts w:ascii="Arial" w:eastAsia="Times New Roman" w:hAnsi="Arial" w:cs="Arial"/>
          <w:color w:val="000000"/>
          <w:sz w:val="24"/>
          <w:szCs w:val="24"/>
        </w:rPr>
        <w:t xml:space="preserve">Diseña planeaciones aplicando sus conocimientos curriculares, </w:t>
      </w:r>
      <w:proofErr w:type="spellStart"/>
      <w:r w:rsidRPr="00E3319E">
        <w:rPr>
          <w:rFonts w:ascii="Arial" w:eastAsia="Times New Roman" w:hAnsi="Arial" w:cs="Arial"/>
          <w:color w:val="000000"/>
          <w:sz w:val="24"/>
          <w:szCs w:val="24"/>
        </w:rPr>
        <w:t>psicopedagógicos</w:t>
      </w:r>
      <w:proofErr w:type="spellEnd"/>
      <w:r w:rsidRPr="00E3319E">
        <w:rPr>
          <w:rFonts w:ascii="Arial" w:eastAsia="Times New Roman" w:hAnsi="Arial" w:cs="Arial"/>
          <w:color w:val="000000"/>
          <w:sz w:val="24"/>
          <w:szCs w:val="24"/>
        </w:rPr>
        <w:t>, disciplinares, didácticos y tecnológicos para propiciar espacios de aprendizaje incluyentes que respondan a las necesidades de todos los alumnos en el marco del plan y programas de estudio. </w:t>
      </w:r>
    </w:p>
    <w:p w:rsidR="00E77809" w:rsidRPr="00E3319E" w:rsidRDefault="00E77809" w:rsidP="00B107B8">
      <w:pPr>
        <w:divId w:val="1418790251"/>
        <w:rPr>
          <w:rFonts w:ascii="Arial" w:eastAsia="Times New Roman" w:hAnsi="Arial" w:cs="Arial"/>
          <w:sz w:val="24"/>
          <w:szCs w:val="24"/>
        </w:rPr>
      </w:pPr>
    </w:p>
    <w:p w:rsidR="00796B7D" w:rsidRPr="00E3319E" w:rsidRDefault="00796B7D" w:rsidP="00B107B8">
      <w:pPr>
        <w:divId w:val="1418790251"/>
        <w:rPr>
          <w:rFonts w:ascii="Arial" w:eastAsia="Times New Roman" w:hAnsi="Arial" w:cs="Arial"/>
          <w:sz w:val="24"/>
          <w:szCs w:val="24"/>
        </w:rPr>
      </w:pPr>
    </w:p>
    <w:p w:rsidR="00355916" w:rsidRPr="00E3319E" w:rsidRDefault="00355916" w:rsidP="00E3319E">
      <w:pPr>
        <w:pStyle w:val="Prrafodelista"/>
        <w:numPr>
          <w:ilvl w:val="0"/>
          <w:numId w:val="3"/>
        </w:numPr>
        <w:divId w:val="1596475974"/>
        <w:rPr>
          <w:rFonts w:ascii="Arial" w:eastAsia="Times New Roman" w:hAnsi="Arial" w:cs="Arial"/>
          <w:sz w:val="24"/>
          <w:szCs w:val="24"/>
        </w:rPr>
      </w:pPr>
      <w:r w:rsidRPr="00E3319E">
        <w:rPr>
          <w:rFonts w:ascii="Arial" w:eastAsia="Times New Roman" w:hAnsi="Arial" w:cs="Arial"/>
          <w:color w:val="000000"/>
          <w:sz w:val="24"/>
          <w:szCs w:val="24"/>
        </w:rPr>
        <w:t>Emplea la evaluación para intervenir en los diferentes ámbitos y momentos de la tarea educativa para mejorar los aprendizajes de sus alumnos. </w:t>
      </w:r>
    </w:p>
    <w:p w:rsidR="007155A2" w:rsidRPr="00E3319E" w:rsidRDefault="007155A2" w:rsidP="003F47EE">
      <w:pPr>
        <w:spacing w:line="360" w:lineRule="auto"/>
        <w:rPr>
          <w:rFonts w:ascii="Arial" w:hAnsi="Arial" w:cs="Arial"/>
          <w:sz w:val="24"/>
          <w:szCs w:val="24"/>
        </w:rPr>
      </w:pPr>
    </w:p>
    <w:p w:rsidR="003557C2" w:rsidRPr="00E3319E" w:rsidRDefault="003557C2" w:rsidP="00E3319E">
      <w:pPr>
        <w:pStyle w:val="Prrafodelista"/>
        <w:numPr>
          <w:ilvl w:val="0"/>
          <w:numId w:val="3"/>
        </w:numPr>
        <w:divId w:val="779571806"/>
        <w:rPr>
          <w:rFonts w:ascii="Arial" w:eastAsia="Times New Roman" w:hAnsi="Arial" w:cs="Arial"/>
          <w:sz w:val="24"/>
          <w:szCs w:val="24"/>
        </w:rPr>
      </w:pPr>
      <w:r w:rsidRPr="00E3319E">
        <w:rPr>
          <w:rFonts w:ascii="Arial" w:eastAsia="Times New Roman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 </w:t>
      </w:r>
    </w:p>
    <w:p w:rsidR="00355916" w:rsidRPr="00E3319E" w:rsidRDefault="00355916" w:rsidP="003F47EE">
      <w:pPr>
        <w:spacing w:line="360" w:lineRule="auto"/>
        <w:rPr>
          <w:rFonts w:ascii="Arial" w:hAnsi="Arial" w:cs="Arial"/>
          <w:sz w:val="24"/>
          <w:szCs w:val="24"/>
        </w:rPr>
      </w:pPr>
    </w:p>
    <w:p w:rsidR="006B07B2" w:rsidRPr="00E3319E" w:rsidRDefault="006B07B2" w:rsidP="00E3319E">
      <w:pPr>
        <w:pStyle w:val="Prrafodelista"/>
        <w:numPr>
          <w:ilvl w:val="0"/>
          <w:numId w:val="3"/>
        </w:numPr>
        <w:divId w:val="1951037971"/>
        <w:rPr>
          <w:rFonts w:ascii="Arial" w:eastAsia="Times New Roman" w:hAnsi="Arial" w:cs="Arial"/>
          <w:sz w:val="24"/>
          <w:szCs w:val="24"/>
        </w:rPr>
      </w:pPr>
      <w:r w:rsidRPr="00E3319E">
        <w:rPr>
          <w:rFonts w:ascii="Arial" w:eastAsia="Times New Roman" w:hAnsi="Arial" w:cs="Arial"/>
          <w:color w:val="000000"/>
          <w:sz w:val="24"/>
          <w:szCs w:val="24"/>
        </w:rPr>
        <w:t>Actúa de manera ética ante la diversidad de situaciones que se presentan en la práctica profesional. </w:t>
      </w:r>
    </w:p>
    <w:p w:rsidR="003557C2" w:rsidRPr="00E3319E" w:rsidRDefault="003557C2" w:rsidP="003F47EE">
      <w:pPr>
        <w:spacing w:line="360" w:lineRule="auto"/>
        <w:rPr>
          <w:rFonts w:ascii="Arial" w:hAnsi="Arial" w:cs="Arial"/>
          <w:sz w:val="24"/>
          <w:szCs w:val="24"/>
        </w:rPr>
      </w:pPr>
    </w:p>
    <w:p w:rsidR="002B6D56" w:rsidRPr="00B0549C" w:rsidRDefault="002B6D56" w:rsidP="00E3319E">
      <w:pPr>
        <w:ind w:firstLine="60"/>
        <w:divId w:val="1943224530"/>
        <w:rPr>
          <w:rFonts w:ascii="Arial" w:eastAsia="Times New Roman" w:hAnsi="Arial" w:cs="Arial"/>
          <w:sz w:val="24"/>
          <w:szCs w:val="24"/>
        </w:rPr>
      </w:pPr>
      <w:r w:rsidRPr="00B0549C">
        <w:rPr>
          <w:rFonts w:ascii="Arial" w:eastAsia="Times New Roman" w:hAnsi="Arial" w:cs="Arial"/>
          <w:sz w:val="24"/>
          <w:szCs w:val="24"/>
        </w:rPr>
        <w:lastRenderedPageBreak/>
        <w:t xml:space="preserve">¿ Como influye el contexto social en el desarrollo del niño? </w:t>
      </w:r>
    </w:p>
    <w:p w:rsidR="002B6D56" w:rsidRPr="00B0549C" w:rsidRDefault="002B6D56" w:rsidP="00E3319E">
      <w:pPr>
        <w:ind w:firstLine="60"/>
        <w:divId w:val="1943224530"/>
        <w:rPr>
          <w:rFonts w:ascii="Arial" w:eastAsia="Times New Roman" w:hAnsi="Arial" w:cs="Arial"/>
          <w:sz w:val="24"/>
          <w:szCs w:val="24"/>
        </w:rPr>
      </w:pPr>
    </w:p>
    <w:p w:rsidR="00974505" w:rsidRPr="00B0549C" w:rsidRDefault="00974505">
      <w:pPr>
        <w:pStyle w:val="p1"/>
        <w:divId w:val="1955364352"/>
        <w:rPr>
          <w:rFonts w:ascii="Arial" w:hAnsi="Arial" w:cs="Arial"/>
          <w:sz w:val="24"/>
          <w:szCs w:val="24"/>
        </w:rPr>
      </w:pPr>
      <w:r w:rsidRPr="00B0549C">
        <w:rPr>
          <w:rStyle w:val="s1"/>
          <w:rFonts w:ascii="Arial" w:hAnsi="Arial" w:cs="Arial"/>
          <w:sz w:val="24"/>
          <w:szCs w:val="24"/>
        </w:rPr>
        <w:t>Primero los padres de familia influyen en los primeros rasgos que pueden definirle en base a ellos en los niños su personalidad y maneras de actuar o conducta y conforme va creciendo a la par se adapta a su entorno que le rodea con sus autoridades o en general siguiendo las bases que se le inculcaron desde su contexto inicial. Así mismo al llegar a una edad más avanzada comienzan a realizar distintas cuestiones respecto a lo que han vivido para que así formen su propio criterio de su sistema de valores.</w:t>
      </w:r>
    </w:p>
    <w:p w:rsidR="002B6D56" w:rsidRPr="00B0549C" w:rsidRDefault="002B6D56" w:rsidP="00E3319E">
      <w:pPr>
        <w:ind w:firstLine="60"/>
        <w:divId w:val="1943224530"/>
        <w:rPr>
          <w:rFonts w:ascii="Arial" w:eastAsia="Times New Roman" w:hAnsi="Arial" w:cs="Arial"/>
          <w:sz w:val="24"/>
          <w:szCs w:val="24"/>
        </w:rPr>
      </w:pPr>
    </w:p>
    <w:p w:rsidR="002B6D56" w:rsidRPr="00B0549C" w:rsidRDefault="002B6D56" w:rsidP="00E3319E">
      <w:pPr>
        <w:ind w:firstLine="60"/>
        <w:divId w:val="1943224530"/>
        <w:rPr>
          <w:rFonts w:ascii="Arial" w:eastAsia="Times New Roman" w:hAnsi="Arial" w:cs="Arial"/>
          <w:sz w:val="24"/>
          <w:szCs w:val="24"/>
        </w:rPr>
      </w:pPr>
    </w:p>
    <w:p w:rsidR="002B6D56" w:rsidRPr="00B0549C" w:rsidRDefault="002B6D56" w:rsidP="00E3319E">
      <w:pPr>
        <w:ind w:firstLine="60"/>
        <w:divId w:val="1943224530"/>
        <w:rPr>
          <w:rFonts w:ascii="Arial" w:eastAsia="Times New Roman" w:hAnsi="Arial" w:cs="Arial"/>
          <w:sz w:val="24"/>
          <w:szCs w:val="24"/>
        </w:rPr>
      </w:pPr>
    </w:p>
    <w:p w:rsidR="002B6D56" w:rsidRPr="00B0549C" w:rsidRDefault="002B6D56" w:rsidP="00E3319E">
      <w:pPr>
        <w:ind w:firstLine="60"/>
        <w:divId w:val="1943224530"/>
        <w:rPr>
          <w:rFonts w:ascii="Arial" w:eastAsia="Times New Roman" w:hAnsi="Arial" w:cs="Arial"/>
          <w:sz w:val="24"/>
          <w:szCs w:val="24"/>
        </w:rPr>
      </w:pPr>
    </w:p>
    <w:p w:rsidR="00543392" w:rsidRPr="00B0549C" w:rsidRDefault="002B6D56" w:rsidP="00E3319E">
      <w:pPr>
        <w:ind w:firstLine="60"/>
        <w:divId w:val="1943224530"/>
        <w:rPr>
          <w:rFonts w:ascii="Arial" w:eastAsia="Times New Roman" w:hAnsi="Arial" w:cs="Arial"/>
          <w:sz w:val="24"/>
          <w:szCs w:val="24"/>
        </w:rPr>
      </w:pPr>
      <w:r w:rsidRPr="00B0549C">
        <w:rPr>
          <w:rFonts w:ascii="Arial" w:eastAsia="Times New Roman" w:hAnsi="Arial" w:cs="Arial"/>
          <w:sz w:val="24"/>
          <w:szCs w:val="24"/>
        </w:rPr>
        <w:t>¿ Como podemos observar la participación de los niños en los distintos contextos cultural y social para promover actividades lúdicas y artísticas?</w:t>
      </w:r>
    </w:p>
    <w:p w:rsidR="00B0549C" w:rsidRDefault="00974505" w:rsidP="00543392">
      <w:pPr>
        <w:spacing w:line="360" w:lineRule="auto"/>
        <w:rPr>
          <w:rFonts w:ascii="Arial" w:hAnsi="Arial" w:cs="Arial"/>
          <w:sz w:val="24"/>
          <w:szCs w:val="24"/>
        </w:rPr>
      </w:pPr>
      <w:r w:rsidRPr="00B0549C">
        <w:rPr>
          <w:rFonts w:ascii="Arial" w:hAnsi="Arial" w:cs="Arial"/>
          <w:sz w:val="24"/>
          <w:szCs w:val="24"/>
        </w:rPr>
        <w:t xml:space="preserve"> </w:t>
      </w:r>
    </w:p>
    <w:p w:rsidR="00543392" w:rsidRPr="00B0549C" w:rsidRDefault="00974505" w:rsidP="00543392">
      <w:pPr>
        <w:spacing w:line="360" w:lineRule="auto"/>
        <w:rPr>
          <w:rFonts w:ascii="Arial" w:hAnsi="Arial" w:cs="Arial"/>
          <w:sz w:val="24"/>
          <w:szCs w:val="24"/>
        </w:rPr>
      </w:pPr>
      <w:r w:rsidRPr="00B0549C">
        <w:rPr>
          <w:rFonts w:ascii="Arial" w:hAnsi="Arial" w:cs="Arial"/>
          <w:sz w:val="24"/>
          <w:szCs w:val="24"/>
        </w:rPr>
        <w:t xml:space="preserve">Una participación es de suma importancia y más en los niños, debido que </w:t>
      </w:r>
      <w:r w:rsidR="009F4A06" w:rsidRPr="00B0549C">
        <w:rPr>
          <w:rFonts w:ascii="Arial" w:hAnsi="Arial" w:cs="Arial"/>
          <w:sz w:val="24"/>
          <w:szCs w:val="24"/>
        </w:rPr>
        <w:t>influye en su desarrollo y</w:t>
      </w:r>
      <w:r w:rsidR="00BF774B" w:rsidRPr="00B0549C">
        <w:rPr>
          <w:rFonts w:ascii="Arial" w:hAnsi="Arial" w:cs="Arial"/>
          <w:sz w:val="24"/>
          <w:szCs w:val="24"/>
        </w:rPr>
        <w:t xml:space="preserve"> sobre todo el entorno dependiendo de su contexto inicial como se mencionó anteriormente  además las diversas culturas </w:t>
      </w:r>
      <w:r w:rsidR="00AF0306" w:rsidRPr="00B0549C">
        <w:rPr>
          <w:rFonts w:ascii="Arial" w:hAnsi="Arial" w:cs="Arial"/>
          <w:sz w:val="24"/>
          <w:szCs w:val="24"/>
        </w:rPr>
        <w:t xml:space="preserve">pueden </w:t>
      </w:r>
      <w:r w:rsidR="003177E7" w:rsidRPr="00B0549C">
        <w:rPr>
          <w:rFonts w:ascii="Arial" w:hAnsi="Arial" w:cs="Arial"/>
          <w:sz w:val="24"/>
          <w:szCs w:val="24"/>
        </w:rPr>
        <w:t xml:space="preserve">expandir otras capacidades igual de importantes en indispensables para promoverlas así como sus gustos e intereses </w:t>
      </w:r>
    </w:p>
    <w:sectPr w:rsidR="00543392" w:rsidRPr="00B0549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B3ECE"/>
    <w:multiLevelType w:val="hybridMultilevel"/>
    <w:tmpl w:val="51800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F69BB"/>
    <w:multiLevelType w:val="hybridMultilevel"/>
    <w:tmpl w:val="D92C2D0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24D79"/>
    <w:multiLevelType w:val="hybridMultilevel"/>
    <w:tmpl w:val="3B188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B06"/>
    <w:rsid w:val="00113F5E"/>
    <w:rsid w:val="00221285"/>
    <w:rsid w:val="002B6D56"/>
    <w:rsid w:val="003177E7"/>
    <w:rsid w:val="003557C2"/>
    <w:rsid w:val="00355916"/>
    <w:rsid w:val="003A0B86"/>
    <w:rsid w:val="003E321C"/>
    <w:rsid w:val="003F47EE"/>
    <w:rsid w:val="004E4B8A"/>
    <w:rsid w:val="00540588"/>
    <w:rsid w:val="00543392"/>
    <w:rsid w:val="006A44C8"/>
    <w:rsid w:val="006B07B2"/>
    <w:rsid w:val="007155A2"/>
    <w:rsid w:val="00735BA7"/>
    <w:rsid w:val="00744318"/>
    <w:rsid w:val="00796B7D"/>
    <w:rsid w:val="008261CF"/>
    <w:rsid w:val="00974505"/>
    <w:rsid w:val="009829A0"/>
    <w:rsid w:val="009F4A06"/>
    <w:rsid w:val="00AF0306"/>
    <w:rsid w:val="00B0549C"/>
    <w:rsid w:val="00B107B8"/>
    <w:rsid w:val="00BF774B"/>
    <w:rsid w:val="00CD3C08"/>
    <w:rsid w:val="00D63B06"/>
    <w:rsid w:val="00D7450C"/>
    <w:rsid w:val="00E3319E"/>
    <w:rsid w:val="00E77809"/>
    <w:rsid w:val="00ED194B"/>
    <w:rsid w:val="00F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2D95"/>
  <w15:docId w15:val="{63C316D9-6AAC-514F-B6A3-A5736A00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B06"/>
    <w:pPr>
      <w:spacing w:after="0" w:line="240" w:lineRule="auto"/>
    </w:pPr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3B0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A0B86"/>
  </w:style>
  <w:style w:type="paragraph" w:styleId="NormalWeb">
    <w:name w:val="Normal (Web)"/>
    <w:basedOn w:val="Normal"/>
    <w:uiPriority w:val="99"/>
    <w:semiHidden/>
    <w:unhideWhenUsed/>
    <w:rsid w:val="00735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1">
    <w:name w:val="p1"/>
    <w:basedOn w:val="Normal"/>
    <w:rsid w:val="00974505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Fuentedeprrafopredeter"/>
    <w:rsid w:val="00974505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FERNANDA JAQUELINE AGUILAR RODRIGUEZ</cp:lastModifiedBy>
  <cp:revision>2</cp:revision>
  <dcterms:created xsi:type="dcterms:W3CDTF">2021-06-04T04:05:00Z</dcterms:created>
  <dcterms:modified xsi:type="dcterms:W3CDTF">2021-06-04T04:05:00Z</dcterms:modified>
</cp:coreProperties>
</file>