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AB87" w14:textId="77777777" w:rsidR="00EC2278" w:rsidRPr="00A4320A" w:rsidRDefault="00EC2278" w:rsidP="00EC22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546146C3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F506D21" wp14:editId="4B778AD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42975" cy="1259205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6" r="20165"/>
                    <a:stretch/>
                  </pic:blipFill>
                  <pic:spPr bwMode="auto"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4962F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25FC5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00C21D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239931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47B8D1A7" w14:textId="77777777" w:rsidR="00EC2278" w:rsidRPr="00DF23A0" w:rsidRDefault="00EC2278" w:rsidP="00EC2278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B75E71">
        <w:rPr>
          <w:rFonts w:ascii="Arial" w:eastAsia="Times New Roman" w:hAnsi="Arial" w:cs="Arial"/>
          <w:b/>
          <w:color w:val="000000"/>
          <w:sz w:val="24"/>
          <w:szCs w:val="24"/>
        </w:rPr>
        <w:t>Estrategias para la exploración del mundo social vinculado a la familia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184FE03E" w14:textId="77777777" w:rsidR="00EC2278" w:rsidRDefault="00EC2278" w:rsidP="00EC227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14:paraId="4B5A6591" w14:textId="77777777" w:rsidR="00EC2278" w:rsidRPr="00A4320A" w:rsidRDefault="00EC2278" w:rsidP="00EC227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14:paraId="65F74A9C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14:paraId="5AF621D4" w14:textId="77777777" w:rsidR="00EC2278" w:rsidRDefault="00EC2278" w:rsidP="00EC22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1502AE4C" w14:textId="077F723A" w:rsidR="00EC2278" w:rsidRDefault="00EC2278" w:rsidP="00EC2278">
      <w:pPr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EC2278">
        <w:rPr>
          <w:rFonts w:ascii="Arial" w:hAnsi="Arial" w:cs="Arial"/>
          <w:b/>
          <w:sz w:val="20"/>
          <w:szCs w:val="24"/>
        </w:rPr>
        <w:t xml:space="preserve">Unidad de aprendizaje </w:t>
      </w:r>
      <w:r>
        <w:rPr>
          <w:rFonts w:ascii="Arial" w:hAnsi="Arial" w:cs="Arial"/>
          <w:b/>
          <w:sz w:val="20"/>
          <w:szCs w:val="24"/>
        </w:rPr>
        <w:t>III:</w:t>
      </w:r>
      <w:r w:rsidRPr="00EC2278">
        <w:rPr>
          <w:rFonts w:ascii="Arial" w:hAnsi="Arial" w:cs="Arial"/>
          <w:b/>
          <w:sz w:val="20"/>
          <w:szCs w:val="24"/>
        </w:rPr>
        <w:t xml:space="preserve"> La comunidad y la participación social de los niños y niñas de preescolar</w:t>
      </w:r>
      <w:r>
        <w:rPr>
          <w:rFonts w:ascii="Arial" w:hAnsi="Arial" w:cs="Arial"/>
          <w:b/>
          <w:sz w:val="20"/>
          <w:szCs w:val="24"/>
        </w:rPr>
        <w:t>.</w:t>
      </w:r>
    </w:p>
    <w:p w14:paraId="5E6204F7" w14:textId="3276DCD5" w:rsidR="00EC2278" w:rsidRPr="00EC2278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EC2278">
        <w:rPr>
          <w:rFonts w:ascii="Arial" w:hAnsi="Arial" w:cs="Arial"/>
          <w:bCs/>
          <w:sz w:val="20"/>
          <w:szCs w:val="24"/>
        </w:rPr>
        <w:t>Detecta los procesos de aprendizaje de sus alumnos para favorecer su desarrollo cognitivo y socioemocional.</w:t>
      </w:r>
    </w:p>
    <w:p w14:paraId="7165608D" w14:textId="77777777" w:rsidR="00EC2278" w:rsidRPr="009D308F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593605D8" w14:textId="77777777" w:rsidR="00EC2278" w:rsidRPr="009D308F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88B1CCB" w14:textId="77777777" w:rsidR="00EC2278" w:rsidRPr="009D308F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Emplea la evaluación para intervenir en los diferentes ámbitos y momentos de la tarea educativa para mejorar los aprendizajes de sus alumnos.</w:t>
      </w:r>
    </w:p>
    <w:p w14:paraId="5BDC4BBF" w14:textId="77777777" w:rsidR="00EC2278" w:rsidRPr="009D308F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D52BA7A" w14:textId="77777777" w:rsidR="00EC2278" w:rsidRPr="009D308F" w:rsidRDefault="00EC2278" w:rsidP="00EC227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Actúa de manera ética ante la diversidad de situaciones que se presentan en la práctica profesional.</w:t>
      </w:r>
    </w:p>
    <w:p w14:paraId="59C896DC" w14:textId="116A352C" w:rsidR="00EC2278" w:rsidRDefault="00EC2278" w:rsidP="00EC227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</w:t>
      </w:r>
      <w:r>
        <w:rPr>
          <w:rFonts w:ascii="Arial" w:hAnsi="Arial" w:cs="Arial"/>
          <w:sz w:val="20"/>
          <w:szCs w:val="24"/>
        </w:rPr>
        <w:t>0</w:t>
      </w:r>
      <w:r w:rsidR="004838C5">
        <w:rPr>
          <w:rFonts w:ascii="Arial" w:hAnsi="Arial" w:cs="Arial"/>
          <w:sz w:val="20"/>
          <w:szCs w:val="24"/>
        </w:rPr>
        <w:t>3</w:t>
      </w:r>
      <w:r>
        <w:rPr>
          <w:rFonts w:ascii="Arial" w:hAnsi="Arial" w:cs="Arial"/>
          <w:sz w:val="20"/>
          <w:szCs w:val="24"/>
        </w:rPr>
        <w:t xml:space="preserve"> de </w:t>
      </w:r>
      <w:r>
        <w:rPr>
          <w:rFonts w:ascii="Arial" w:hAnsi="Arial" w:cs="Arial"/>
          <w:sz w:val="20"/>
          <w:szCs w:val="24"/>
        </w:rPr>
        <w:t>junio</w:t>
      </w:r>
      <w:r>
        <w:rPr>
          <w:rFonts w:ascii="Arial" w:hAnsi="Arial" w:cs="Arial"/>
          <w:sz w:val="20"/>
          <w:szCs w:val="24"/>
        </w:rPr>
        <w:t xml:space="preserve"> de 2021</w:t>
      </w:r>
    </w:p>
    <w:p w14:paraId="61876188" w14:textId="21B577B9" w:rsidR="00EC2278" w:rsidRPr="00D615B0" w:rsidRDefault="00EC2278" w:rsidP="004838C5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32"/>
        </w:rPr>
      </w:pPr>
      <w:r w:rsidRPr="00D615B0">
        <w:rPr>
          <w:rFonts w:ascii="Arial" w:hAnsi="Arial" w:cs="Arial"/>
          <w:b/>
          <w:bCs/>
          <w:sz w:val="24"/>
          <w:szCs w:val="32"/>
        </w:rPr>
        <w:lastRenderedPageBreak/>
        <w:t>¿C</w:t>
      </w:r>
      <w:r w:rsidRPr="00D615B0">
        <w:rPr>
          <w:rFonts w:ascii="Arial" w:hAnsi="Arial" w:cs="Arial"/>
          <w:b/>
          <w:bCs/>
          <w:sz w:val="24"/>
          <w:szCs w:val="32"/>
        </w:rPr>
        <w:t>ó</w:t>
      </w:r>
      <w:r w:rsidRPr="00D615B0">
        <w:rPr>
          <w:rFonts w:ascii="Arial" w:hAnsi="Arial" w:cs="Arial"/>
          <w:b/>
          <w:bCs/>
          <w:sz w:val="24"/>
          <w:szCs w:val="32"/>
        </w:rPr>
        <w:t xml:space="preserve">mo influye el contexto social en el desarrollo del niño? </w:t>
      </w:r>
    </w:p>
    <w:p w14:paraId="49BEBB77" w14:textId="58B58B3B" w:rsidR="00EC2278" w:rsidRDefault="00D615B0" w:rsidP="004838C5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D615B0">
        <w:rPr>
          <w:rFonts w:ascii="Arial" w:hAnsi="Arial" w:cs="Arial"/>
          <w:sz w:val="24"/>
          <w:szCs w:val="24"/>
        </w:rPr>
        <w:t>Además de</w:t>
      </w:r>
      <w:r>
        <w:rPr>
          <w:rFonts w:ascii="Arial" w:hAnsi="Arial" w:cs="Arial"/>
          <w:sz w:val="24"/>
          <w:szCs w:val="24"/>
        </w:rPr>
        <w:t>l</w:t>
      </w:r>
      <w:r w:rsidRPr="00D615B0">
        <w:rPr>
          <w:rFonts w:ascii="Arial" w:hAnsi="Arial" w:cs="Arial"/>
          <w:sz w:val="24"/>
          <w:szCs w:val="24"/>
        </w:rPr>
        <w:t xml:space="preserve"> conocimiento interpersonal, los individuos también necesitan conocer el</w:t>
      </w:r>
      <w:r w:rsidRPr="00D615B0">
        <w:rPr>
          <w:rFonts w:ascii="Arial" w:hAnsi="Arial" w:cs="Arial"/>
          <w:sz w:val="24"/>
          <w:szCs w:val="24"/>
        </w:rPr>
        <w:t xml:space="preserve"> </w:t>
      </w:r>
      <w:r w:rsidRPr="00D615B0">
        <w:rPr>
          <w:rFonts w:ascii="Arial" w:hAnsi="Arial" w:cs="Arial"/>
          <w:sz w:val="24"/>
          <w:szCs w:val="24"/>
        </w:rPr>
        <w:t>funcionamiento de sus instituciones sociales, los roles que en ellas desempeñan y las normas que las rigen (familia, banco, ayuntamiento, nación, escuela, etc.), puesto que sus vidas personales se desarrollan unidas a éstas (conocimiento societal). En suma, de su habilidad para comprender el sistema social en toda su complejidad, depende su supervivencia como individuos y su éxito como miembros de determinados grupos sociales.</w:t>
      </w:r>
    </w:p>
    <w:p w14:paraId="47AB2DF3" w14:textId="77777777" w:rsidR="00D615B0" w:rsidRPr="00D615B0" w:rsidRDefault="00D615B0" w:rsidP="004838C5">
      <w:pPr>
        <w:pStyle w:val="Prrafodelista"/>
        <w:spacing w:after="0" w:line="360" w:lineRule="auto"/>
        <w:rPr>
          <w:rFonts w:ascii="Arial" w:hAnsi="Arial" w:cs="Arial"/>
          <w:sz w:val="28"/>
          <w:szCs w:val="36"/>
        </w:rPr>
      </w:pPr>
    </w:p>
    <w:p w14:paraId="28C2ADF8" w14:textId="0CA0E270" w:rsidR="00EC2278" w:rsidRDefault="00EC2278" w:rsidP="004838C5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32"/>
        </w:rPr>
      </w:pPr>
      <w:r w:rsidRPr="00D615B0">
        <w:rPr>
          <w:rFonts w:ascii="Arial" w:hAnsi="Arial" w:cs="Arial"/>
          <w:b/>
          <w:bCs/>
          <w:sz w:val="24"/>
          <w:szCs w:val="32"/>
        </w:rPr>
        <w:t>¿C</w:t>
      </w:r>
      <w:r w:rsidRPr="00D615B0">
        <w:rPr>
          <w:rFonts w:ascii="Arial" w:hAnsi="Arial" w:cs="Arial"/>
          <w:b/>
          <w:bCs/>
          <w:sz w:val="24"/>
          <w:szCs w:val="32"/>
        </w:rPr>
        <w:t>ó</w:t>
      </w:r>
      <w:r w:rsidRPr="00D615B0">
        <w:rPr>
          <w:rFonts w:ascii="Arial" w:hAnsi="Arial" w:cs="Arial"/>
          <w:b/>
          <w:bCs/>
          <w:sz w:val="24"/>
          <w:szCs w:val="32"/>
        </w:rPr>
        <w:t>mo podemos observar la participación de los niños en los distintos contextos cultural y social para promover actividades lúdicas y artísticas?</w:t>
      </w:r>
    </w:p>
    <w:p w14:paraId="131BAB4C" w14:textId="1A14B220" w:rsidR="007C379D" w:rsidRDefault="007C379D" w:rsidP="004838C5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7C379D">
        <w:rPr>
          <w:rFonts w:ascii="Arial" w:hAnsi="Arial" w:cs="Arial"/>
          <w:sz w:val="24"/>
          <w:szCs w:val="24"/>
        </w:rPr>
        <w:t>T</w:t>
      </w:r>
      <w:r w:rsidRPr="007C379D">
        <w:rPr>
          <w:rFonts w:ascii="Arial" w:hAnsi="Arial" w:cs="Arial"/>
          <w:sz w:val="24"/>
          <w:szCs w:val="24"/>
        </w:rPr>
        <w:t>odas las culturas regularizan el flujo de información social en prácticas y formatos de interacción, proporcionando a los bebés espacios de participación con los adultos, en los que obtienen una gran parte de las ayudas necesarias para su comprensión del mundo social y para negociar con los otros los productos construidos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0238FD" w14:textId="6089687C" w:rsidR="007C379D" w:rsidRPr="007C379D" w:rsidRDefault="007C379D" w:rsidP="004838C5">
      <w:pPr>
        <w:pStyle w:val="Prrafodelista"/>
        <w:spacing w:after="0" w:line="360" w:lineRule="auto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sz w:val="24"/>
          <w:szCs w:val="24"/>
        </w:rPr>
        <w:t>Es posible observar las participaciones mediante su desenvolvimiento en estos contextos, en como se comportan y como reaccionan ante tales actividades, es basado en estas</w:t>
      </w:r>
      <w:r w:rsidR="004838C5">
        <w:rPr>
          <w:rFonts w:ascii="Arial" w:hAnsi="Arial" w:cs="Arial"/>
          <w:sz w:val="24"/>
          <w:szCs w:val="24"/>
        </w:rPr>
        <w:t xml:space="preserve"> mismas, para poder proponer estas actividades. </w:t>
      </w:r>
    </w:p>
    <w:p w14:paraId="3F525EFE" w14:textId="7DD15E6E" w:rsidR="00FA0E7B" w:rsidRDefault="00067564"/>
    <w:sectPr w:rsidR="00FA0E7B" w:rsidSect="004838C5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8208" w14:textId="77777777" w:rsidR="00067564" w:rsidRDefault="00067564" w:rsidP="00D615B0">
      <w:pPr>
        <w:spacing w:after="0" w:line="240" w:lineRule="auto"/>
      </w:pPr>
      <w:r>
        <w:separator/>
      </w:r>
    </w:p>
  </w:endnote>
  <w:endnote w:type="continuationSeparator" w:id="0">
    <w:p w14:paraId="5F590988" w14:textId="77777777" w:rsidR="00067564" w:rsidRDefault="00067564" w:rsidP="00D6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43E0" w14:textId="77777777" w:rsidR="00067564" w:rsidRDefault="00067564" w:rsidP="00D615B0">
      <w:pPr>
        <w:spacing w:after="0" w:line="240" w:lineRule="auto"/>
      </w:pPr>
      <w:r>
        <w:separator/>
      </w:r>
    </w:p>
  </w:footnote>
  <w:footnote w:type="continuationSeparator" w:id="0">
    <w:p w14:paraId="776AB326" w14:textId="77777777" w:rsidR="00067564" w:rsidRDefault="00067564" w:rsidP="00D61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9CE"/>
    <w:multiLevelType w:val="hybridMultilevel"/>
    <w:tmpl w:val="45CAAB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6"/>
    <w:rsid w:val="00067564"/>
    <w:rsid w:val="001E76E6"/>
    <w:rsid w:val="004838C5"/>
    <w:rsid w:val="007C379D"/>
    <w:rsid w:val="00AF2B36"/>
    <w:rsid w:val="00D615B0"/>
    <w:rsid w:val="00EC2278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C6EE"/>
  <w15:chartTrackingRefBased/>
  <w15:docId w15:val="{7CC9BCE3-FF74-4EB6-AFDA-CB23B88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27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5B0"/>
  </w:style>
  <w:style w:type="paragraph" w:styleId="Piedepgina">
    <w:name w:val="footer"/>
    <w:basedOn w:val="Normal"/>
    <w:link w:val="PiedepginaCar"/>
    <w:uiPriority w:val="99"/>
    <w:unhideWhenUsed/>
    <w:rsid w:val="00D615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2</cp:revision>
  <dcterms:created xsi:type="dcterms:W3CDTF">2021-06-02T17:13:00Z</dcterms:created>
  <dcterms:modified xsi:type="dcterms:W3CDTF">2021-06-03T22:15:00Z</dcterms:modified>
</cp:coreProperties>
</file>