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132" w:rsidRPr="00296D99" w:rsidRDefault="00CD0433" w:rsidP="00296D99">
      <w:pPr>
        <w:jc w:val="center"/>
        <w:rPr>
          <w:rFonts w:ascii="Arial" w:hAnsi="Arial" w:cs="Arial"/>
          <w:sz w:val="36"/>
          <w:szCs w:val="32"/>
        </w:rPr>
      </w:pPr>
      <w:r w:rsidRPr="00296D99">
        <w:rPr>
          <w:rFonts w:ascii="Arial" w:hAnsi="Arial" w:cs="Arial"/>
          <w:noProof/>
          <w:sz w:val="36"/>
          <w:szCs w:val="32"/>
          <w:lang w:eastAsia="es-MX"/>
        </w:rPr>
        <w:drawing>
          <wp:anchor distT="0" distB="0" distL="114300" distR="114300" simplePos="0" relativeHeight="251658240" behindDoc="0" locked="0" layoutInCell="1" allowOverlap="1">
            <wp:simplePos x="0" y="0"/>
            <wp:positionH relativeFrom="column">
              <wp:posOffset>-478790</wp:posOffset>
            </wp:positionH>
            <wp:positionV relativeFrom="paragraph">
              <wp:posOffset>-318135</wp:posOffset>
            </wp:positionV>
            <wp:extent cx="828675" cy="107283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rotWithShape="1">
                    <a:blip r:embed="rId8">
                      <a:extLst>
                        <a:ext uri="{28A0092B-C50C-407E-A947-70E740481C1C}">
                          <a14:useLocalDpi xmlns:a14="http://schemas.microsoft.com/office/drawing/2010/main" val="0"/>
                        </a:ext>
                      </a:extLst>
                    </a:blip>
                    <a:srcRect l="23590" r="18975"/>
                    <a:stretch/>
                  </pic:blipFill>
                  <pic:spPr bwMode="auto">
                    <a:xfrm>
                      <a:off x="0" y="0"/>
                      <a:ext cx="828675" cy="10728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5278" w:rsidRPr="00296D99">
        <w:rPr>
          <w:rFonts w:ascii="Arial" w:hAnsi="Arial" w:cs="Arial"/>
          <w:sz w:val="36"/>
          <w:szCs w:val="32"/>
        </w:rPr>
        <w:t>Escuela Normal de Educación Preescolar</w:t>
      </w:r>
    </w:p>
    <w:p w:rsidR="00296D99" w:rsidRPr="00296D99" w:rsidRDefault="00296D99" w:rsidP="00296D99">
      <w:pPr>
        <w:jc w:val="center"/>
        <w:rPr>
          <w:rFonts w:ascii="Arial" w:hAnsi="Arial" w:cs="Arial"/>
          <w:sz w:val="36"/>
          <w:szCs w:val="32"/>
        </w:rPr>
      </w:pPr>
      <w:r w:rsidRPr="00296D99">
        <w:rPr>
          <w:rFonts w:ascii="Arial" w:hAnsi="Arial" w:cs="Arial"/>
          <w:sz w:val="36"/>
          <w:szCs w:val="32"/>
        </w:rPr>
        <w:t>Licenciatura en Educación Preescolar</w:t>
      </w:r>
    </w:p>
    <w:p w:rsidR="00C60984" w:rsidRPr="00296D99" w:rsidRDefault="00C60984" w:rsidP="00296D99">
      <w:pPr>
        <w:jc w:val="center"/>
        <w:rPr>
          <w:rFonts w:ascii="Arial" w:hAnsi="Arial" w:cs="Arial"/>
          <w:sz w:val="36"/>
          <w:szCs w:val="32"/>
        </w:rPr>
      </w:pPr>
      <w:r w:rsidRPr="00296D99">
        <w:rPr>
          <w:rFonts w:ascii="Arial" w:hAnsi="Arial" w:cs="Arial"/>
          <w:sz w:val="36"/>
          <w:szCs w:val="32"/>
        </w:rPr>
        <w:t xml:space="preserve">Ciclo escolar 2020 </w:t>
      </w:r>
      <w:r w:rsidR="00296D99" w:rsidRPr="00296D99">
        <w:rPr>
          <w:rFonts w:ascii="Arial" w:hAnsi="Arial" w:cs="Arial"/>
          <w:sz w:val="36"/>
          <w:szCs w:val="32"/>
        </w:rPr>
        <w:t>–</w:t>
      </w:r>
      <w:r w:rsidRPr="00296D99">
        <w:rPr>
          <w:rFonts w:ascii="Arial" w:hAnsi="Arial" w:cs="Arial"/>
          <w:sz w:val="36"/>
          <w:szCs w:val="32"/>
        </w:rPr>
        <w:t xml:space="preserve"> 2021</w:t>
      </w:r>
    </w:p>
    <w:p w:rsidR="00296D99" w:rsidRDefault="00296D99" w:rsidP="00296D99">
      <w:pPr>
        <w:jc w:val="center"/>
        <w:rPr>
          <w:rFonts w:ascii="Arial" w:hAnsi="Arial" w:cs="Arial"/>
          <w:sz w:val="36"/>
          <w:szCs w:val="32"/>
        </w:rPr>
      </w:pPr>
    </w:p>
    <w:p w:rsidR="00296D99" w:rsidRPr="00296D99" w:rsidRDefault="00296D99" w:rsidP="00296D99">
      <w:pPr>
        <w:jc w:val="center"/>
        <w:rPr>
          <w:rFonts w:ascii="Arial" w:hAnsi="Arial" w:cs="Arial"/>
          <w:sz w:val="36"/>
          <w:szCs w:val="32"/>
        </w:rPr>
      </w:pPr>
    </w:p>
    <w:p w:rsidR="00296D99" w:rsidRPr="00296D99" w:rsidRDefault="00BF13BA" w:rsidP="00296D99">
      <w:pPr>
        <w:jc w:val="center"/>
        <w:rPr>
          <w:rFonts w:ascii="Arial" w:hAnsi="Arial" w:cs="Arial"/>
          <w:sz w:val="36"/>
          <w:szCs w:val="32"/>
        </w:rPr>
      </w:pPr>
      <w:r>
        <w:rPr>
          <w:rFonts w:ascii="Arial" w:hAnsi="Arial" w:cs="Arial"/>
          <w:sz w:val="36"/>
          <w:szCs w:val="32"/>
        </w:rPr>
        <w:t>Unidad de Aprendizaje I</w:t>
      </w:r>
      <w:r w:rsidR="0072487A">
        <w:rPr>
          <w:rFonts w:ascii="Arial" w:hAnsi="Arial" w:cs="Arial"/>
          <w:sz w:val="36"/>
          <w:szCs w:val="32"/>
        </w:rPr>
        <w:t>I</w:t>
      </w:r>
      <w:r>
        <w:rPr>
          <w:rFonts w:ascii="Arial" w:hAnsi="Arial" w:cs="Arial"/>
          <w:sz w:val="36"/>
          <w:szCs w:val="32"/>
        </w:rPr>
        <w:t>.</w:t>
      </w:r>
      <w:r w:rsidR="00296D99" w:rsidRPr="00296D99">
        <w:rPr>
          <w:rFonts w:ascii="Arial" w:hAnsi="Arial" w:cs="Arial"/>
          <w:sz w:val="36"/>
          <w:szCs w:val="32"/>
        </w:rPr>
        <w:t xml:space="preserve"> </w:t>
      </w:r>
      <w:r w:rsidR="0072487A">
        <w:rPr>
          <w:rFonts w:ascii="Arial" w:hAnsi="Arial" w:cs="Arial"/>
          <w:sz w:val="36"/>
          <w:szCs w:val="32"/>
        </w:rPr>
        <w:t xml:space="preserve"> Multimodalidad de textos literarios </w:t>
      </w:r>
    </w:p>
    <w:p w:rsidR="00296D99" w:rsidRPr="00296D99" w:rsidRDefault="00296D99" w:rsidP="00296D99">
      <w:pPr>
        <w:jc w:val="center"/>
        <w:rPr>
          <w:rFonts w:ascii="Arial" w:hAnsi="Arial" w:cs="Arial"/>
          <w:sz w:val="36"/>
          <w:szCs w:val="32"/>
        </w:rPr>
      </w:pPr>
      <w:r w:rsidRPr="00296D99">
        <w:rPr>
          <w:rFonts w:ascii="Arial" w:hAnsi="Arial" w:cs="Arial"/>
          <w:sz w:val="36"/>
          <w:szCs w:val="32"/>
        </w:rPr>
        <w:t xml:space="preserve">Tema: </w:t>
      </w:r>
      <w:r w:rsidR="0072487A">
        <w:rPr>
          <w:rFonts w:ascii="Arial" w:hAnsi="Arial" w:cs="Arial"/>
          <w:sz w:val="36"/>
          <w:szCs w:val="32"/>
        </w:rPr>
        <w:t>Formación (Bildung)</w:t>
      </w:r>
      <w:r w:rsidR="00BF13BA">
        <w:rPr>
          <w:rFonts w:ascii="Arial" w:hAnsi="Arial" w:cs="Arial"/>
          <w:sz w:val="36"/>
          <w:szCs w:val="32"/>
        </w:rPr>
        <w:t xml:space="preserve"> </w:t>
      </w:r>
      <w:r w:rsidR="0072487A">
        <w:rPr>
          <w:rFonts w:ascii="Arial" w:hAnsi="Arial" w:cs="Arial"/>
          <w:sz w:val="36"/>
          <w:szCs w:val="32"/>
        </w:rPr>
        <w:t xml:space="preserve">y creación literaria “llegar a ser lo que se es” en diversos mundos posibles. </w:t>
      </w:r>
    </w:p>
    <w:p w:rsidR="00296D99" w:rsidRDefault="00296D99" w:rsidP="00296D99">
      <w:pPr>
        <w:jc w:val="center"/>
        <w:rPr>
          <w:rFonts w:ascii="Arial" w:hAnsi="Arial" w:cs="Arial"/>
          <w:sz w:val="36"/>
          <w:szCs w:val="32"/>
        </w:rPr>
      </w:pPr>
    </w:p>
    <w:p w:rsidR="00296D99" w:rsidRPr="00296D99" w:rsidRDefault="00296D99" w:rsidP="00296D99">
      <w:pPr>
        <w:jc w:val="center"/>
        <w:rPr>
          <w:rFonts w:ascii="Arial" w:hAnsi="Arial" w:cs="Arial"/>
          <w:sz w:val="36"/>
          <w:szCs w:val="32"/>
        </w:rPr>
      </w:pPr>
    </w:p>
    <w:p w:rsidR="00296D99" w:rsidRPr="00296D99" w:rsidRDefault="00296D99" w:rsidP="00296D99">
      <w:pPr>
        <w:jc w:val="center"/>
        <w:rPr>
          <w:rFonts w:ascii="Arial" w:hAnsi="Arial" w:cs="Arial"/>
          <w:sz w:val="36"/>
          <w:szCs w:val="32"/>
        </w:rPr>
      </w:pPr>
      <w:r w:rsidRPr="00296D99">
        <w:rPr>
          <w:rFonts w:ascii="Arial" w:hAnsi="Arial" w:cs="Arial"/>
          <w:sz w:val="36"/>
          <w:szCs w:val="32"/>
        </w:rPr>
        <w:t xml:space="preserve">Curso: </w:t>
      </w:r>
      <w:r w:rsidR="00BF13BA">
        <w:rPr>
          <w:rFonts w:ascii="Arial" w:hAnsi="Arial" w:cs="Arial"/>
          <w:sz w:val="36"/>
          <w:szCs w:val="32"/>
        </w:rPr>
        <w:t xml:space="preserve">Creación Literaria. </w:t>
      </w:r>
    </w:p>
    <w:p w:rsidR="00296D99" w:rsidRPr="00296D99" w:rsidRDefault="00296D99" w:rsidP="00296D99">
      <w:pPr>
        <w:jc w:val="center"/>
        <w:rPr>
          <w:rFonts w:ascii="Arial" w:hAnsi="Arial" w:cs="Arial"/>
          <w:sz w:val="36"/>
          <w:szCs w:val="32"/>
        </w:rPr>
      </w:pPr>
      <w:r w:rsidRPr="00296D99">
        <w:rPr>
          <w:rFonts w:ascii="Arial" w:hAnsi="Arial" w:cs="Arial"/>
          <w:sz w:val="36"/>
          <w:szCs w:val="32"/>
        </w:rPr>
        <w:t xml:space="preserve">Maestra: </w:t>
      </w:r>
      <w:r w:rsidR="00BF13BA">
        <w:rPr>
          <w:rFonts w:ascii="Arial" w:hAnsi="Arial" w:cs="Arial"/>
          <w:sz w:val="36"/>
          <w:szCs w:val="32"/>
        </w:rPr>
        <w:t xml:space="preserve">Silvia Banda Servín </w:t>
      </w:r>
    </w:p>
    <w:p w:rsidR="00296D99" w:rsidRDefault="00296D99" w:rsidP="00BF13BA">
      <w:pPr>
        <w:rPr>
          <w:rFonts w:ascii="Arial" w:hAnsi="Arial" w:cs="Arial"/>
          <w:sz w:val="36"/>
          <w:szCs w:val="32"/>
        </w:rPr>
      </w:pPr>
    </w:p>
    <w:p w:rsidR="00296D99" w:rsidRPr="00296D99" w:rsidRDefault="00296D99" w:rsidP="00296D99">
      <w:pPr>
        <w:jc w:val="center"/>
        <w:rPr>
          <w:rFonts w:ascii="Arial" w:hAnsi="Arial" w:cs="Arial"/>
          <w:sz w:val="36"/>
          <w:szCs w:val="32"/>
        </w:rPr>
      </w:pPr>
    </w:p>
    <w:p w:rsidR="00296D99" w:rsidRPr="00296D99" w:rsidRDefault="00296D99" w:rsidP="00296D99">
      <w:pPr>
        <w:jc w:val="center"/>
        <w:rPr>
          <w:rFonts w:ascii="Arial" w:hAnsi="Arial" w:cs="Arial"/>
          <w:sz w:val="36"/>
          <w:szCs w:val="32"/>
        </w:rPr>
      </w:pPr>
      <w:r w:rsidRPr="00296D99">
        <w:rPr>
          <w:rFonts w:ascii="Arial" w:hAnsi="Arial" w:cs="Arial"/>
          <w:sz w:val="36"/>
          <w:szCs w:val="32"/>
        </w:rPr>
        <w:t>Alumna: Argelia Azucena Esquivel Castillo</w:t>
      </w:r>
    </w:p>
    <w:p w:rsidR="00296D99" w:rsidRPr="00296D99" w:rsidRDefault="00296D99" w:rsidP="00296D99">
      <w:pPr>
        <w:jc w:val="center"/>
        <w:rPr>
          <w:rFonts w:ascii="Arial" w:hAnsi="Arial" w:cs="Arial"/>
          <w:sz w:val="36"/>
          <w:szCs w:val="32"/>
        </w:rPr>
      </w:pPr>
      <w:r w:rsidRPr="00296D99">
        <w:rPr>
          <w:rFonts w:ascii="Arial" w:hAnsi="Arial" w:cs="Arial"/>
          <w:sz w:val="36"/>
          <w:szCs w:val="32"/>
        </w:rPr>
        <w:t>Numero de lista #3</w:t>
      </w:r>
    </w:p>
    <w:p w:rsidR="00296D99" w:rsidRDefault="00C60984" w:rsidP="00296D99">
      <w:pPr>
        <w:jc w:val="center"/>
        <w:rPr>
          <w:rFonts w:ascii="Arial" w:hAnsi="Arial" w:cs="Arial"/>
          <w:sz w:val="36"/>
          <w:szCs w:val="32"/>
        </w:rPr>
      </w:pPr>
      <w:r w:rsidRPr="00296D99">
        <w:rPr>
          <w:rFonts w:ascii="Arial" w:hAnsi="Arial" w:cs="Arial"/>
          <w:sz w:val="36"/>
          <w:szCs w:val="32"/>
        </w:rPr>
        <w:t>Sexto</w:t>
      </w:r>
      <w:r w:rsidR="00BB5278" w:rsidRPr="00296D99">
        <w:rPr>
          <w:rFonts w:ascii="Arial" w:hAnsi="Arial" w:cs="Arial"/>
          <w:sz w:val="36"/>
          <w:szCs w:val="32"/>
        </w:rPr>
        <w:t xml:space="preserve"> Semestre Sección A</w:t>
      </w:r>
    </w:p>
    <w:p w:rsidR="00296D99" w:rsidRDefault="00296D99" w:rsidP="00296D99">
      <w:pPr>
        <w:jc w:val="center"/>
        <w:rPr>
          <w:rFonts w:ascii="Arial" w:hAnsi="Arial" w:cs="Arial"/>
          <w:sz w:val="36"/>
          <w:szCs w:val="32"/>
        </w:rPr>
      </w:pPr>
    </w:p>
    <w:p w:rsidR="00296D99" w:rsidRPr="00296D99" w:rsidRDefault="00296D99" w:rsidP="00296D99">
      <w:pPr>
        <w:jc w:val="center"/>
        <w:rPr>
          <w:rFonts w:ascii="Arial" w:hAnsi="Arial" w:cs="Arial"/>
          <w:sz w:val="36"/>
          <w:szCs w:val="32"/>
        </w:rPr>
      </w:pPr>
    </w:p>
    <w:p w:rsidR="00296D99" w:rsidRPr="00296D99" w:rsidRDefault="00296D99" w:rsidP="00296D99">
      <w:pPr>
        <w:jc w:val="center"/>
        <w:rPr>
          <w:rFonts w:ascii="Arial" w:hAnsi="Arial" w:cs="Arial"/>
          <w:sz w:val="36"/>
          <w:szCs w:val="32"/>
        </w:rPr>
      </w:pPr>
    </w:p>
    <w:p w:rsidR="00893CC8" w:rsidRDefault="0072487A" w:rsidP="00296D99">
      <w:pPr>
        <w:jc w:val="right"/>
        <w:rPr>
          <w:rFonts w:ascii="Arial" w:hAnsi="Arial" w:cs="Arial"/>
          <w:sz w:val="36"/>
          <w:szCs w:val="32"/>
        </w:rPr>
      </w:pPr>
      <w:r>
        <w:rPr>
          <w:rFonts w:ascii="Arial" w:hAnsi="Arial" w:cs="Arial"/>
          <w:sz w:val="36"/>
          <w:szCs w:val="32"/>
        </w:rPr>
        <w:t>Saltillo Coahuila a, 6 de junio</w:t>
      </w:r>
      <w:r w:rsidR="00296D99" w:rsidRPr="00296D99">
        <w:rPr>
          <w:rFonts w:ascii="Arial" w:hAnsi="Arial" w:cs="Arial"/>
          <w:sz w:val="36"/>
          <w:szCs w:val="32"/>
        </w:rPr>
        <w:t xml:space="preserve"> del 2021</w:t>
      </w:r>
    </w:p>
    <w:p w:rsidR="0072487A" w:rsidRPr="00F819F7" w:rsidRDefault="0072487A" w:rsidP="00F819F7">
      <w:pPr>
        <w:spacing w:line="360" w:lineRule="auto"/>
        <w:jc w:val="center"/>
        <w:rPr>
          <w:rFonts w:ascii="Arial" w:hAnsi="Arial" w:cs="Arial"/>
          <w:b/>
          <w:sz w:val="28"/>
          <w:szCs w:val="32"/>
        </w:rPr>
      </w:pPr>
      <w:r w:rsidRPr="00F819F7">
        <w:rPr>
          <w:rFonts w:ascii="Arial" w:hAnsi="Arial" w:cs="Arial"/>
          <w:b/>
          <w:sz w:val="28"/>
          <w:szCs w:val="32"/>
        </w:rPr>
        <w:lastRenderedPageBreak/>
        <w:t>Ideas principales.</w:t>
      </w:r>
    </w:p>
    <w:p w:rsidR="0072487A" w:rsidRDefault="0072487A" w:rsidP="00F819F7">
      <w:pPr>
        <w:spacing w:line="360" w:lineRule="auto"/>
        <w:jc w:val="both"/>
        <w:rPr>
          <w:rFonts w:ascii="Arial" w:hAnsi="Arial" w:cs="Arial"/>
          <w:sz w:val="24"/>
          <w:szCs w:val="32"/>
        </w:rPr>
      </w:pPr>
      <w:r>
        <w:rPr>
          <w:rFonts w:ascii="Arial" w:hAnsi="Arial" w:cs="Arial"/>
          <w:sz w:val="24"/>
          <w:szCs w:val="32"/>
        </w:rPr>
        <w:t xml:space="preserve">Dentro de la investigación realizada por Sneider Saavedra Rey se aborda el concepto de formación como algo diferente a la educación, ella reconoce que la formación es un proceso imbricado, es decir un proceso </w:t>
      </w:r>
      <w:r w:rsidR="003765B7">
        <w:rPr>
          <w:rFonts w:ascii="Arial" w:hAnsi="Arial" w:cs="Arial"/>
          <w:sz w:val="24"/>
          <w:szCs w:val="32"/>
        </w:rPr>
        <w:t xml:space="preserve">que esta sobre puesto a la educación, así como las escamas de los peces; esta conceptualización pretende abrir un campo más amplio en el área pedagógica, basado en la escritura creativa, para configurar desde la ficción otras posibilidades del ser del hombre. </w:t>
      </w:r>
    </w:p>
    <w:p w:rsidR="0072487A" w:rsidRDefault="0072487A" w:rsidP="00F819F7">
      <w:pPr>
        <w:spacing w:line="360" w:lineRule="auto"/>
        <w:jc w:val="both"/>
        <w:rPr>
          <w:rFonts w:ascii="Arial" w:hAnsi="Arial" w:cs="Arial"/>
          <w:sz w:val="24"/>
          <w:szCs w:val="32"/>
        </w:rPr>
      </w:pPr>
      <w:r w:rsidRPr="0072487A">
        <w:rPr>
          <w:rFonts w:ascii="Arial" w:hAnsi="Arial" w:cs="Arial"/>
          <w:sz w:val="24"/>
          <w:szCs w:val="32"/>
        </w:rPr>
        <w:t xml:space="preserve">El concepto de Bildung </w:t>
      </w:r>
      <w:r w:rsidR="003765B7">
        <w:rPr>
          <w:rFonts w:ascii="Arial" w:hAnsi="Arial" w:cs="Arial"/>
          <w:sz w:val="24"/>
          <w:szCs w:val="32"/>
        </w:rPr>
        <w:t xml:space="preserve">surge de la tradición pedagógica alemana y significa </w:t>
      </w:r>
      <w:r w:rsidR="0057307A">
        <w:rPr>
          <w:rFonts w:ascii="Arial" w:hAnsi="Arial" w:cs="Arial"/>
          <w:sz w:val="24"/>
          <w:szCs w:val="32"/>
        </w:rPr>
        <w:t>formación, este concepto se aborda como un rasgo humano de autorrealización del sujeto, para su transformación desde adentro, debido a que forja la libertad desde la razón, la sensibilidad y la voluntad, en la interrelación con otros y sus contextos socioculturales específicos; es decir que la formación permite que alcancemos una plenitud humana, nos permite ser personas. Por el contrario, la educación es definida como como una acción que corresponde a un medio de instrucción o adiestramiento en ciertos conocimientos y habilidades.</w:t>
      </w:r>
    </w:p>
    <w:p w:rsidR="0057307A" w:rsidRDefault="0057307A" w:rsidP="00F819F7">
      <w:pPr>
        <w:spacing w:line="360" w:lineRule="auto"/>
        <w:jc w:val="both"/>
        <w:rPr>
          <w:rFonts w:ascii="Arial" w:hAnsi="Arial" w:cs="Arial"/>
          <w:sz w:val="24"/>
          <w:szCs w:val="32"/>
        </w:rPr>
      </w:pPr>
      <w:r>
        <w:rPr>
          <w:rFonts w:ascii="Arial" w:hAnsi="Arial" w:cs="Arial"/>
          <w:sz w:val="24"/>
          <w:szCs w:val="32"/>
        </w:rPr>
        <w:t xml:space="preserve">Al hablar de Bildung centramos la atención principalmente en los procesos internos </w:t>
      </w:r>
      <w:r w:rsidR="00177EFF">
        <w:rPr>
          <w:rFonts w:ascii="Arial" w:hAnsi="Arial" w:cs="Arial"/>
          <w:sz w:val="24"/>
          <w:szCs w:val="32"/>
        </w:rPr>
        <w:t xml:space="preserve">y no puede describirse igual que el concepto de educación, esta formación se encarga más bien del sentido de crianza o capacitación más que en el adiestramiento, no se trata solo del conocimiento, la formación se trata de una comprensión más a profundidad. </w:t>
      </w:r>
    </w:p>
    <w:p w:rsidR="00177EFF" w:rsidRDefault="00177EFF" w:rsidP="00F819F7">
      <w:pPr>
        <w:spacing w:line="360" w:lineRule="auto"/>
        <w:jc w:val="both"/>
        <w:rPr>
          <w:rFonts w:ascii="Arial" w:hAnsi="Arial" w:cs="Arial"/>
          <w:sz w:val="24"/>
          <w:szCs w:val="32"/>
        </w:rPr>
      </w:pPr>
      <w:r>
        <w:rPr>
          <w:rFonts w:ascii="Arial" w:hAnsi="Arial" w:cs="Arial"/>
          <w:sz w:val="24"/>
          <w:szCs w:val="32"/>
        </w:rPr>
        <w:t xml:space="preserve">Todo aquel individuo que se forma logra reconocer la importancia de aquello que está estudiando gracias a que lo internaliza, porque se despierta un estímulo interior en él, el cual está llamado a seguir, sin embargo, aquel que aprende desde la acción educativa, conoce teorías, estrategias técnicas y </w:t>
      </w:r>
      <w:r w:rsidR="00A31327">
        <w:rPr>
          <w:rFonts w:ascii="Arial" w:hAnsi="Arial" w:cs="Arial"/>
          <w:sz w:val="24"/>
          <w:szCs w:val="32"/>
        </w:rPr>
        <w:t>procedimientos,</w:t>
      </w:r>
      <w:r>
        <w:rPr>
          <w:rFonts w:ascii="Arial" w:hAnsi="Arial" w:cs="Arial"/>
          <w:sz w:val="24"/>
          <w:szCs w:val="32"/>
        </w:rPr>
        <w:t xml:space="preserve"> pero todo esto no garantiza que esos saberes que está adquiriendo lo construya como persona, ni que lo haga parte de su espíritu. </w:t>
      </w:r>
    </w:p>
    <w:p w:rsidR="00177EFF" w:rsidRDefault="00177EFF" w:rsidP="00F819F7">
      <w:pPr>
        <w:spacing w:line="360" w:lineRule="auto"/>
        <w:jc w:val="both"/>
        <w:rPr>
          <w:rFonts w:ascii="Arial" w:hAnsi="Arial" w:cs="Arial"/>
          <w:sz w:val="24"/>
          <w:szCs w:val="32"/>
        </w:rPr>
      </w:pPr>
      <w:r>
        <w:rPr>
          <w:rFonts w:ascii="Arial" w:hAnsi="Arial" w:cs="Arial"/>
          <w:sz w:val="24"/>
          <w:szCs w:val="32"/>
        </w:rPr>
        <w:t>E</w:t>
      </w:r>
      <w:r w:rsidR="00AF76E8">
        <w:rPr>
          <w:rFonts w:ascii="Arial" w:hAnsi="Arial" w:cs="Arial"/>
          <w:sz w:val="24"/>
          <w:szCs w:val="32"/>
        </w:rPr>
        <w:t>n</w:t>
      </w:r>
      <w:r>
        <w:rPr>
          <w:rFonts w:ascii="Arial" w:hAnsi="Arial" w:cs="Arial"/>
          <w:sz w:val="24"/>
          <w:szCs w:val="32"/>
        </w:rPr>
        <w:t xml:space="preserve"> este sentido </w:t>
      </w:r>
      <w:r w:rsidR="00A31327">
        <w:rPr>
          <w:rFonts w:ascii="Arial" w:hAnsi="Arial" w:cs="Arial"/>
          <w:sz w:val="24"/>
          <w:szCs w:val="32"/>
        </w:rPr>
        <w:t xml:space="preserve">la educación brinda posibilidades para tener una experiencia profunda en el escenario cultural y social al cual el niño llega al nacer, desde su contexto familiar hasta la escuela, atravesando todos los ámbitos externos que </w:t>
      </w:r>
      <w:r w:rsidR="00A31327">
        <w:rPr>
          <w:rFonts w:ascii="Arial" w:hAnsi="Arial" w:cs="Arial"/>
          <w:sz w:val="24"/>
          <w:szCs w:val="32"/>
        </w:rPr>
        <w:lastRenderedPageBreak/>
        <w:t xml:space="preserve">procuran acogerlo mientras que la formación es el desbordamiento interior, el despliegue de sus posibilidades que evidencia una respuesta propia, de su conciencia, voluntad, toma de postura, autonomía y que trasciende lo propuesto por aquellas acciones educativas. </w:t>
      </w:r>
    </w:p>
    <w:p w:rsidR="00A31327" w:rsidRDefault="00A31327" w:rsidP="00F819F7">
      <w:pPr>
        <w:spacing w:line="360" w:lineRule="auto"/>
        <w:jc w:val="both"/>
        <w:rPr>
          <w:rFonts w:ascii="Arial" w:hAnsi="Arial" w:cs="Arial"/>
          <w:sz w:val="24"/>
          <w:szCs w:val="32"/>
        </w:rPr>
      </w:pPr>
      <w:r>
        <w:rPr>
          <w:rFonts w:ascii="Arial" w:hAnsi="Arial" w:cs="Arial"/>
          <w:sz w:val="24"/>
          <w:szCs w:val="32"/>
        </w:rPr>
        <w:t xml:space="preserve">La formación es aquello que nos permite expresar y mostrar nuestro ser por medio del lenguaje, ya que es el único medio de expresar las posibilidades de existencia, por eso la escritura juega un papel fundamental en la construcción de sentido que posibilita al ser. </w:t>
      </w:r>
    </w:p>
    <w:p w:rsidR="00B8012F" w:rsidRDefault="00B8012F" w:rsidP="00F819F7">
      <w:pPr>
        <w:spacing w:line="360" w:lineRule="auto"/>
        <w:jc w:val="both"/>
        <w:rPr>
          <w:rFonts w:ascii="Arial" w:hAnsi="Arial" w:cs="Arial"/>
          <w:sz w:val="24"/>
          <w:szCs w:val="24"/>
        </w:rPr>
      </w:pPr>
      <w:r>
        <w:rPr>
          <w:rFonts w:ascii="Arial" w:hAnsi="Arial" w:cs="Arial"/>
          <w:sz w:val="24"/>
          <w:szCs w:val="32"/>
        </w:rPr>
        <w:t xml:space="preserve">La lectura significativa posibilita construcciones de sentido cuestionando lo que cada lector es  </w:t>
      </w:r>
      <w:r w:rsidRPr="00B8012F">
        <w:rPr>
          <w:rFonts w:ascii="Arial" w:hAnsi="Arial" w:cs="Arial"/>
          <w:sz w:val="24"/>
          <w:szCs w:val="24"/>
        </w:rPr>
        <w:t>se limita a las coordenadas de un texto forjado por otro, cuyos intertextos y contextos proveídos por el profesor u otras fuentes, aunque enriquecedores, pueden objetivar lo que debería ser experiencia subjetiva, tal y como se ha evidenciado en la realidad escolar; mientras que la escritura auténtica ofrece posibilidades ilimitadas para presentar otro mundo posible, en cuyo desarrollo hay mayores opciones de desbordar los sentidos desde el despliegue personal y de conocer desde adentro, en su uso, gramáticas y estrategias de creación.</w:t>
      </w:r>
    </w:p>
    <w:p w:rsidR="00893CC8" w:rsidRDefault="00B8012F" w:rsidP="00F819F7">
      <w:pPr>
        <w:spacing w:line="360" w:lineRule="auto"/>
        <w:jc w:val="both"/>
        <w:rPr>
          <w:rFonts w:ascii="Arial" w:hAnsi="Arial" w:cs="Arial"/>
          <w:sz w:val="24"/>
        </w:rPr>
      </w:pPr>
      <w:r>
        <w:rPr>
          <w:rFonts w:ascii="Arial" w:hAnsi="Arial" w:cs="Arial"/>
          <w:sz w:val="24"/>
        </w:rPr>
        <w:t>E</w:t>
      </w:r>
      <w:r w:rsidRPr="00B8012F">
        <w:rPr>
          <w:rFonts w:ascii="Arial" w:hAnsi="Arial" w:cs="Arial"/>
          <w:sz w:val="24"/>
        </w:rPr>
        <w:t>stas creaciones, al igual que la Bildung, problematizan la predictibilidad educativa en busca de un uso no convencional de la lengua y de innovaciones formales, textuales y estilísticas, que configuran un mundo posible divergente, explorando la existencia de los seres humanos</w:t>
      </w:r>
      <w:r>
        <w:rPr>
          <w:rFonts w:ascii="Arial" w:hAnsi="Arial" w:cs="Arial"/>
          <w:sz w:val="24"/>
        </w:rPr>
        <w:t xml:space="preserve">; </w:t>
      </w:r>
      <w:r w:rsidR="00DB19C4">
        <w:rPr>
          <w:rFonts w:ascii="Arial" w:hAnsi="Arial" w:cs="Arial"/>
          <w:sz w:val="24"/>
        </w:rPr>
        <w:t xml:space="preserve">los elementos poesía, </w:t>
      </w:r>
      <w:r w:rsidRPr="00B8012F">
        <w:rPr>
          <w:rFonts w:ascii="Arial" w:hAnsi="Arial" w:cs="Arial"/>
          <w:sz w:val="24"/>
        </w:rPr>
        <w:t>arte, lenguaje y mundo, constit</w:t>
      </w:r>
      <w:r w:rsidR="00DB19C4">
        <w:rPr>
          <w:rFonts w:ascii="Arial" w:hAnsi="Arial" w:cs="Arial"/>
          <w:sz w:val="24"/>
        </w:rPr>
        <w:t xml:space="preserve">uyen la literatura, promoviendo un ejercicio creativo y lúdico </w:t>
      </w:r>
      <w:r w:rsidRPr="00B8012F">
        <w:rPr>
          <w:rFonts w:ascii="Arial" w:hAnsi="Arial" w:cs="Arial"/>
          <w:sz w:val="24"/>
        </w:rPr>
        <w:t>de la sensibilidad, la imaginaci</w:t>
      </w:r>
      <w:r w:rsidR="00DB19C4">
        <w:rPr>
          <w:rFonts w:ascii="Arial" w:hAnsi="Arial" w:cs="Arial"/>
          <w:sz w:val="24"/>
        </w:rPr>
        <w:t xml:space="preserve">ón y el intelecto» que confiere una manera de sentir, imaginar y conocer el mundo, con el fin de darle forma estética, poner en obra lo que antes no existía </w:t>
      </w:r>
      <w:r w:rsidRPr="00B8012F">
        <w:rPr>
          <w:rFonts w:ascii="Arial" w:hAnsi="Arial" w:cs="Arial"/>
          <w:sz w:val="24"/>
        </w:rPr>
        <w:t>en</w:t>
      </w:r>
      <w:r w:rsidR="00DB19C4">
        <w:rPr>
          <w:rFonts w:ascii="Arial" w:hAnsi="Arial" w:cs="Arial"/>
          <w:sz w:val="24"/>
        </w:rPr>
        <w:t xml:space="preserve"> la realidad y representarlo de manera sugerente</w:t>
      </w:r>
      <w:r w:rsidR="00042FF1">
        <w:rPr>
          <w:rFonts w:ascii="Arial" w:hAnsi="Arial" w:cs="Arial"/>
          <w:sz w:val="24"/>
        </w:rPr>
        <w:t>.</w:t>
      </w:r>
    </w:p>
    <w:p w:rsidR="00042FF1" w:rsidRDefault="00042FF1" w:rsidP="00F819F7">
      <w:pPr>
        <w:spacing w:line="360" w:lineRule="auto"/>
        <w:jc w:val="both"/>
        <w:rPr>
          <w:rFonts w:ascii="Arial" w:hAnsi="Arial" w:cs="Arial"/>
          <w:sz w:val="24"/>
        </w:rPr>
      </w:pPr>
    </w:p>
    <w:p w:rsidR="00F819F7" w:rsidRDefault="00F819F7" w:rsidP="00F819F7">
      <w:pPr>
        <w:spacing w:line="360" w:lineRule="auto"/>
        <w:jc w:val="center"/>
        <w:rPr>
          <w:rFonts w:ascii="Arial" w:hAnsi="Arial" w:cs="Arial"/>
          <w:sz w:val="28"/>
        </w:rPr>
      </w:pPr>
    </w:p>
    <w:p w:rsidR="00F819F7" w:rsidRDefault="00F819F7" w:rsidP="00F819F7">
      <w:pPr>
        <w:spacing w:line="360" w:lineRule="auto"/>
        <w:jc w:val="center"/>
        <w:rPr>
          <w:rFonts w:ascii="Arial" w:hAnsi="Arial" w:cs="Arial"/>
          <w:sz w:val="28"/>
        </w:rPr>
      </w:pPr>
    </w:p>
    <w:p w:rsidR="00042FF1" w:rsidRPr="00F819F7" w:rsidRDefault="00042FF1" w:rsidP="00F819F7">
      <w:pPr>
        <w:spacing w:line="360" w:lineRule="auto"/>
        <w:jc w:val="center"/>
        <w:rPr>
          <w:rFonts w:ascii="Arial" w:hAnsi="Arial" w:cs="Arial"/>
          <w:b/>
          <w:sz w:val="28"/>
        </w:rPr>
      </w:pPr>
      <w:r w:rsidRPr="00F819F7">
        <w:rPr>
          <w:rFonts w:ascii="Arial" w:hAnsi="Arial" w:cs="Arial"/>
          <w:b/>
          <w:sz w:val="28"/>
        </w:rPr>
        <w:lastRenderedPageBreak/>
        <w:t>Reflexión personal</w:t>
      </w:r>
    </w:p>
    <w:p w:rsidR="00042FF1" w:rsidRDefault="00042FF1" w:rsidP="00F819F7">
      <w:pPr>
        <w:spacing w:line="360" w:lineRule="auto"/>
        <w:jc w:val="both"/>
        <w:rPr>
          <w:rFonts w:ascii="Arial" w:hAnsi="Arial" w:cs="Arial"/>
          <w:sz w:val="24"/>
        </w:rPr>
      </w:pPr>
      <w:r>
        <w:rPr>
          <w:rFonts w:ascii="Arial" w:hAnsi="Arial" w:cs="Arial"/>
          <w:sz w:val="24"/>
        </w:rPr>
        <w:t>Desde una perspectiva personal tanto la educación como la formación son una parte fundamental del ser humano, es vital que se trabajen en conjunto para que se logre un desarrollo pleno de los alumnos, permitiendo que desarrollen su ser interior, si bien es cierto que debemos brindarles conocimientos</w:t>
      </w:r>
      <w:r w:rsidR="00F819F7">
        <w:rPr>
          <w:rFonts w:ascii="Arial" w:hAnsi="Arial" w:cs="Arial"/>
          <w:sz w:val="24"/>
        </w:rPr>
        <w:t xml:space="preserve"> también es importante explotar ese ser interior que poseen los niños; actualmente hay muchas investigaciones y análisis artísticos que demuestran que la creatividad y las artes están ligadas con el proceso de la escritura al igual que de la lectura, ya que gracias a esto los niños logran darle sentido y significado a lo que están haciendo.  </w:t>
      </w:r>
      <w:r>
        <w:rPr>
          <w:rFonts w:ascii="Arial" w:hAnsi="Arial" w:cs="Arial"/>
          <w:sz w:val="24"/>
        </w:rPr>
        <w:t xml:space="preserve"> </w:t>
      </w:r>
    </w:p>
    <w:p w:rsidR="00F819F7" w:rsidRDefault="00F819F7" w:rsidP="00F819F7">
      <w:pPr>
        <w:spacing w:line="360" w:lineRule="auto"/>
        <w:jc w:val="both"/>
        <w:rPr>
          <w:rFonts w:ascii="Arial" w:hAnsi="Arial" w:cs="Arial"/>
          <w:sz w:val="24"/>
        </w:rPr>
      </w:pPr>
      <w:r>
        <w:rPr>
          <w:rFonts w:ascii="Arial" w:hAnsi="Arial" w:cs="Arial"/>
          <w:sz w:val="24"/>
        </w:rPr>
        <w:t>Concuerdo con las ideas que propone la autora Saavedra Rey ya que propone que a través de nuestras enseñanzas también recurramos a la formación de los niños para que estos tengan a largo plazo un desarrollo pleno y en el que tengan seguridad de expresarse y decir lo que sienten</w:t>
      </w:r>
      <w:r w:rsidR="00AF76E8">
        <w:rPr>
          <w:rFonts w:ascii="Arial" w:hAnsi="Arial" w:cs="Arial"/>
          <w:sz w:val="24"/>
        </w:rPr>
        <w:t xml:space="preserve">, piensan y creen; además al enseñar a los niños a reconocer y gestionar su sentir les permitirá conocerse, incrementar la percepción personal y controlar todo aquello que les pasa. </w:t>
      </w:r>
    </w:p>
    <w:p w:rsidR="00AF76E8" w:rsidRDefault="00AF76E8" w:rsidP="00F819F7">
      <w:pPr>
        <w:spacing w:line="360" w:lineRule="auto"/>
        <w:jc w:val="both"/>
        <w:rPr>
          <w:rFonts w:ascii="Arial" w:hAnsi="Arial" w:cs="Arial"/>
          <w:sz w:val="24"/>
        </w:rPr>
      </w:pPr>
      <w:r>
        <w:rPr>
          <w:rFonts w:ascii="Arial" w:hAnsi="Arial" w:cs="Arial"/>
          <w:sz w:val="24"/>
        </w:rPr>
        <w:t xml:space="preserve">Fundamento teórico: el lenguaje oral: prioridad en la educación preescolar en niños de tres años. Por Adriana Crisóstomo Jacinto </w:t>
      </w:r>
      <w:hyperlink r:id="rId9" w:history="1">
        <w:r w:rsidRPr="001236D3">
          <w:rPr>
            <w:rStyle w:val="Hipervnculo"/>
            <w:rFonts w:ascii="Arial" w:hAnsi="Arial" w:cs="Arial"/>
            <w:sz w:val="24"/>
          </w:rPr>
          <w:t>http://200.23.113.51/pdf/28638.pdf</w:t>
        </w:r>
      </w:hyperlink>
      <w:r>
        <w:rPr>
          <w:rFonts w:ascii="Arial" w:hAnsi="Arial" w:cs="Arial"/>
          <w:sz w:val="24"/>
        </w:rPr>
        <w:t xml:space="preserve"> </w:t>
      </w:r>
      <w:bookmarkStart w:id="0" w:name="_GoBack"/>
      <w:bookmarkEnd w:id="0"/>
    </w:p>
    <w:p w:rsidR="00F819F7" w:rsidRDefault="00F819F7" w:rsidP="00F819F7">
      <w:pPr>
        <w:spacing w:line="360" w:lineRule="auto"/>
        <w:jc w:val="both"/>
        <w:rPr>
          <w:rFonts w:ascii="Arial" w:hAnsi="Arial" w:cs="Arial"/>
          <w:sz w:val="24"/>
        </w:rPr>
      </w:pPr>
    </w:p>
    <w:p w:rsidR="00AF76E8" w:rsidRDefault="00AF76E8" w:rsidP="00F819F7">
      <w:pPr>
        <w:spacing w:line="360" w:lineRule="auto"/>
        <w:jc w:val="both"/>
        <w:rPr>
          <w:rFonts w:ascii="Arial" w:hAnsi="Arial" w:cs="Arial"/>
          <w:sz w:val="24"/>
        </w:rPr>
      </w:pPr>
    </w:p>
    <w:p w:rsidR="00042FF1" w:rsidRDefault="00042FF1" w:rsidP="00042FF1">
      <w:pPr>
        <w:rPr>
          <w:rFonts w:ascii="Arial" w:hAnsi="Arial" w:cs="Arial"/>
          <w:sz w:val="24"/>
        </w:rPr>
      </w:pPr>
    </w:p>
    <w:p w:rsidR="00042FF1" w:rsidRPr="00042FF1" w:rsidRDefault="00042FF1" w:rsidP="00042FF1">
      <w:pPr>
        <w:rPr>
          <w:rFonts w:ascii="Arial" w:hAnsi="Arial" w:cs="Arial"/>
          <w:sz w:val="24"/>
        </w:rPr>
      </w:pPr>
      <w:r>
        <w:rPr>
          <w:rFonts w:ascii="Arial" w:hAnsi="Arial" w:cs="Arial"/>
          <w:sz w:val="24"/>
        </w:rPr>
        <w:t xml:space="preserve"> </w:t>
      </w:r>
    </w:p>
    <w:sectPr w:rsidR="00042FF1" w:rsidRPr="00042FF1" w:rsidSect="0057307A">
      <w:pgSz w:w="12240" w:h="15840" w:code="1"/>
      <w:pgMar w:top="1417" w:right="1701" w:bottom="1417" w:left="1701" w:header="708" w:footer="708" w:gutter="0"/>
      <w:pgBorders w:offsetFrom="page">
        <w:top w:val="double" w:sz="4" w:space="24" w:color="FF0000"/>
        <w:left w:val="double" w:sz="4" w:space="24" w:color="FF0000"/>
        <w:bottom w:val="double" w:sz="4" w:space="24" w:color="FF0000"/>
        <w:right w:val="double" w:sz="4" w:space="24" w:color="FF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935" w:rsidRDefault="00EC4935" w:rsidP="00CA7476">
      <w:pPr>
        <w:spacing w:after="0" w:line="240" w:lineRule="auto"/>
      </w:pPr>
      <w:r>
        <w:separator/>
      </w:r>
    </w:p>
  </w:endnote>
  <w:endnote w:type="continuationSeparator" w:id="0">
    <w:p w:rsidR="00EC4935" w:rsidRDefault="00EC4935" w:rsidP="00CA7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935" w:rsidRDefault="00EC4935" w:rsidP="00CA7476">
      <w:pPr>
        <w:spacing w:after="0" w:line="240" w:lineRule="auto"/>
      </w:pPr>
      <w:r>
        <w:separator/>
      </w:r>
    </w:p>
  </w:footnote>
  <w:footnote w:type="continuationSeparator" w:id="0">
    <w:p w:rsidR="00EC4935" w:rsidRDefault="00EC4935" w:rsidP="00CA74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22B8"/>
    <w:multiLevelType w:val="hybridMultilevel"/>
    <w:tmpl w:val="E4124412"/>
    <w:lvl w:ilvl="0" w:tplc="F05EC716">
      <w:start w:val="1"/>
      <w:numFmt w:val="decimal"/>
      <w:lvlText w:val="%1."/>
      <w:lvlJc w:val="left"/>
      <w:pPr>
        <w:ind w:left="644" w:hanging="360"/>
      </w:pPr>
      <w:rPr>
        <w:rFonts w:hint="default"/>
        <w:b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0BBB4556"/>
    <w:multiLevelType w:val="hybridMultilevel"/>
    <w:tmpl w:val="1AACA0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5D93564"/>
    <w:multiLevelType w:val="hybridMultilevel"/>
    <w:tmpl w:val="9D729924"/>
    <w:lvl w:ilvl="0" w:tplc="0F94065E">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EA75048"/>
    <w:multiLevelType w:val="hybridMultilevel"/>
    <w:tmpl w:val="5BC8A3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6C252BD"/>
    <w:multiLevelType w:val="hybridMultilevel"/>
    <w:tmpl w:val="BA62CA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8121392"/>
    <w:multiLevelType w:val="hybridMultilevel"/>
    <w:tmpl w:val="B8AC4AA4"/>
    <w:lvl w:ilvl="0" w:tplc="D3B2D494">
      <w:start w:val="1"/>
      <w:numFmt w:val="decimal"/>
      <w:lvlText w:val="%1."/>
      <w:lvlJc w:val="left"/>
      <w:pPr>
        <w:ind w:left="720" w:hanging="360"/>
      </w:pPr>
      <w:rPr>
        <w:rFonts w:asciiTheme="minorHAnsi" w:hAnsiTheme="minorHAnsi" w:cstheme="minorBidi" w:hint="default"/>
        <w:sz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8B472CE"/>
    <w:multiLevelType w:val="hybridMultilevel"/>
    <w:tmpl w:val="17708B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4A4D29DC"/>
    <w:multiLevelType w:val="hybridMultilevel"/>
    <w:tmpl w:val="EE84FB5A"/>
    <w:lvl w:ilvl="0" w:tplc="729C5C5C">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EFF4A84"/>
    <w:multiLevelType w:val="hybridMultilevel"/>
    <w:tmpl w:val="3DCAD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8A428BA"/>
    <w:multiLevelType w:val="hybridMultilevel"/>
    <w:tmpl w:val="41D4AE1A"/>
    <w:lvl w:ilvl="0" w:tplc="C6645C8A">
      <w:start w:val="1"/>
      <w:numFmt w:val="decimal"/>
      <w:lvlText w:val="%1."/>
      <w:lvlJc w:val="left"/>
      <w:pPr>
        <w:ind w:left="360" w:hanging="360"/>
      </w:pPr>
      <w:rPr>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8"/>
  </w:num>
  <w:num w:numId="2">
    <w:abstractNumId w:val="3"/>
  </w:num>
  <w:num w:numId="3">
    <w:abstractNumId w:val="4"/>
  </w:num>
  <w:num w:numId="4">
    <w:abstractNumId w:val="1"/>
  </w:num>
  <w:num w:numId="5">
    <w:abstractNumId w:val="7"/>
  </w:num>
  <w:num w:numId="6">
    <w:abstractNumId w:val="6"/>
  </w:num>
  <w:num w:numId="7">
    <w:abstractNumId w:val="0"/>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278"/>
    <w:rsid w:val="00042FF1"/>
    <w:rsid w:val="00060494"/>
    <w:rsid w:val="000A78DC"/>
    <w:rsid w:val="000D4313"/>
    <w:rsid w:val="00101D32"/>
    <w:rsid w:val="00126E88"/>
    <w:rsid w:val="00144F55"/>
    <w:rsid w:val="00177EFF"/>
    <w:rsid w:val="002468CC"/>
    <w:rsid w:val="00296D99"/>
    <w:rsid w:val="003765B7"/>
    <w:rsid w:val="003966C6"/>
    <w:rsid w:val="00404160"/>
    <w:rsid w:val="00481C81"/>
    <w:rsid w:val="004E7212"/>
    <w:rsid w:val="00511F16"/>
    <w:rsid w:val="005312E0"/>
    <w:rsid w:val="00547CC8"/>
    <w:rsid w:val="00555132"/>
    <w:rsid w:val="0057307A"/>
    <w:rsid w:val="00692F65"/>
    <w:rsid w:val="006972AC"/>
    <w:rsid w:val="0072487A"/>
    <w:rsid w:val="008778CC"/>
    <w:rsid w:val="00893CC8"/>
    <w:rsid w:val="00934184"/>
    <w:rsid w:val="00A31327"/>
    <w:rsid w:val="00A4551E"/>
    <w:rsid w:val="00AD52A6"/>
    <w:rsid w:val="00AF76E8"/>
    <w:rsid w:val="00B8012F"/>
    <w:rsid w:val="00B85813"/>
    <w:rsid w:val="00BB5278"/>
    <w:rsid w:val="00BF13BA"/>
    <w:rsid w:val="00C14279"/>
    <w:rsid w:val="00C4259F"/>
    <w:rsid w:val="00C57048"/>
    <w:rsid w:val="00C60984"/>
    <w:rsid w:val="00CA7476"/>
    <w:rsid w:val="00CD0433"/>
    <w:rsid w:val="00DB19C4"/>
    <w:rsid w:val="00DE27D3"/>
    <w:rsid w:val="00DF135C"/>
    <w:rsid w:val="00E023A9"/>
    <w:rsid w:val="00E4168A"/>
    <w:rsid w:val="00EA4EC7"/>
    <w:rsid w:val="00EC4935"/>
    <w:rsid w:val="00F30569"/>
    <w:rsid w:val="00F819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4D0C"/>
  <w15:chartTrackingRefBased/>
  <w15:docId w15:val="{5F0F0D90-207E-423D-9992-B49D8F0B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5278"/>
    <w:pPr>
      <w:ind w:left="720"/>
      <w:contextualSpacing/>
    </w:pPr>
  </w:style>
  <w:style w:type="table" w:styleId="Tablaconcuadrcula">
    <w:name w:val="Table Grid"/>
    <w:basedOn w:val="Tablanormal"/>
    <w:uiPriority w:val="39"/>
    <w:rsid w:val="009341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E27D3"/>
    <w:rPr>
      <w:b/>
      <w:bCs/>
    </w:rPr>
  </w:style>
  <w:style w:type="paragraph" w:customStyle="1" w:styleId="default">
    <w:name w:val="default"/>
    <w:basedOn w:val="Normal"/>
    <w:rsid w:val="00296D9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CA74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7476"/>
  </w:style>
  <w:style w:type="paragraph" w:styleId="Piedepgina">
    <w:name w:val="footer"/>
    <w:basedOn w:val="Normal"/>
    <w:link w:val="PiedepginaCar"/>
    <w:uiPriority w:val="99"/>
    <w:unhideWhenUsed/>
    <w:rsid w:val="00CA74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7476"/>
  </w:style>
  <w:style w:type="paragraph" w:styleId="ndice1">
    <w:name w:val="index 1"/>
    <w:basedOn w:val="Normal"/>
    <w:next w:val="Normal"/>
    <w:autoRedefine/>
    <w:uiPriority w:val="99"/>
    <w:unhideWhenUsed/>
    <w:rsid w:val="00511F16"/>
    <w:pPr>
      <w:spacing w:after="0"/>
      <w:ind w:left="220" w:hanging="220"/>
    </w:pPr>
    <w:rPr>
      <w:rFonts w:cstheme="minorHAnsi"/>
      <w:sz w:val="20"/>
      <w:szCs w:val="20"/>
    </w:rPr>
  </w:style>
  <w:style w:type="paragraph" w:styleId="ndice2">
    <w:name w:val="index 2"/>
    <w:basedOn w:val="Normal"/>
    <w:next w:val="Normal"/>
    <w:autoRedefine/>
    <w:uiPriority w:val="99"/>
    <w:unhideWhenUsed/>
    <w:rsid w:val="00E4168A"/>
    <w:pPr>
      <w:spacing w:after="0"/>
      <w:ind w:left="440" w:hanging="220"/>
    </w:pPr>
    <w:rPr>
      <w:rFonts w:cstheme="minorHAnsi"/>
      <w:sz w:val="20"/>
      <w:szCs w:val="20"/>
    </w:rPr>
  </w:style>
  <w:style w:type="paragraph" w:styleId="ndice3">
    <w:name w:val="index 3"/>
    <w:basedOn w:val="Normal"/>
    <w:next w:val="Normal"/>
    <w:autoRedefine/>
    <w:uiPriority w:val="99"/>
    <w:unhideWhenUsed/>
    <w:rsid w:val="00E4168A"/>
    <w:pPr>
      <w:spacing w:after="0"/>
      <w:ind w:left="660" w:hanging="220"/>
    </w:pPr>
    <w:rPr>
      <w:rFonts w:cstheme="minorHAnsi"/>
      <w:sz w:val="20"/>
      <w:szCs w:val="20"/>
    </w:rPr>
  </w:style>
  <w:style w:type="paragraph" w:styleId="ndice4">
    <w:name w:val="index 4"/>
    <w:basedOn w:val="Normal"/>
    <w:next w:val="Normal"/>
    <w:autoRedefine/>
    <w:uiPriority w:val="99"/>
    <w:unhideWhenUsed/>
    <w:rsid w:val="00E4168A"/>
    <w:pPr>
      <w:spacing w:after="0"/>
      <w:ind w:left="880" w:hanging="220"/>
    </w:pPr>
    <w:rPr>
      <w:rFonts w:cstheme="minorHAnsi"/>
      <w:sz w:val="20"/>
      <w:szCs w:val="20"/>
    </w:rPr>
  </w:style>
  <w:style w:type="paragraph" w:styleId="ndice5">
    <w:name w:val="index 5"/>
    <w:basedOn w:val="Normal"/>
    <w:next w:val="Normal"/>
    <w:autoRedefine/>
    <w:uiPriority w:val="99"/>
    <w:unhideWhenUsed/>
    <w:rsid w:val="00E4168A"/>
    <w:pPr>
      <w:spacing w:after="0"/>
      <w:ind w:left="1100" w:hanging="220"/>
    </w:pPr>
    <w:rPr>
      <w:rFonts w:cstheme="minorHAnsi"/>
      <w:sz w:val="20"/>
      <w:szCs w:val="20"/>
    </w:rPr>
  </w:style>
  <w:style w:type="paragraph" w:styleId="ndice6">
    <w:name w:val="index 6"/>
    <w:basedOn w:val="Normal"/>
    <w:next w:val="Normal"/>
    <w:autoRedefine/>
    <w:uiPriority w:val="99"/>
    <w:unhideWhenUsed/>
    <w:rsid w:val="00E4168A"/>
    <w:pPr>
      <w:spacing w:after="0"/>
      <w:ind w:left="1320" w:hanging="220"/>
    </w:pPr>
    <w:rPr>
      <w:rFonts w:cstheme="minorHAnsi"/>
      <w:sz w:val="20"/>
      <w:szCs w:val="20"/>
    </w:rPr>
  </w:style>
  <w:style w:type="paragraph" w:styleId="ndice7">
    <w:name w:val="index 7"/>
    <w:basedOn w:val="Normal"/>
    <w:next w:val="Normal"/>
    <w:autoRedefine/>
    <w:uiPriority w:val="99"/>
    <w:unhideWhenUsed/>
    <w:rsid w:val="00E4168A"/>
    <w:pPr>
      <w:spacing w:after="0"/>
      <w:ind w:left="1540" w:hanging="220"/>
    </w:pPr>
    <w:rPr>
      <w:rFonts w:cstheme="minorHAnsi"/>
      <w:sz w:val="20"/>
      <w:szCs w:val="20"/>
    </w:rPr>
  </w:style>
  <w:style w:type="paragraph" w:styleId="ndice8">
    <w:name w:val="index 8"/>
    <w:basedOn w:val="Normal"/>
    <w:next w:val="Normal"/>
    <w:autoRedefine/>
    <w:uiPriority w:val="99"/>
    <w:unhideWhenUsed/>
    <w:rsid w:val="00E4168A"/>
    <w:pPr>
      <w:spacing w:after="0"/>
      <w:ind w:left="1760" w:hanging="220"/>
    </w:pPr>
    <w:rPr>
      <w:rFonts w:cstheme="minorHAnsi"/>
      <w:sz w:val="20"/>
      <w:szCs w:val="20"/>
    </w:rPr>
  </w:style>
  <w:style w:type="paragraph" w:styleId="ndice9">
    <w:name w:val="index 9"/>
    <w:basedOn w:val="Normal"/>
    <w:next w:val="Normal"/>
    <w:autoRedefine/>
    <w:uiPriority w:val="99"/>
    <w:unhideWhenUsed/>
    <w:rsid w:val="00E4168A"/>
    <w:pPr>
      <w:spacing w:after="0"/>
      <w:ind w:left="1980" w:hanging="220"/>
    </w:pPr>
    <w:rPr>
      <w:rFonts w:cstheme="minorHAnsi"/>
      <w:sz w:val="20"/>
      <w:szCs w:val="20"/>
    </w:rPr>
  </w:style>
  <w:style w:type="paragraph" w:styleId="Ttulodendice">
    <w:name w:val="index heading"/>
    <w:basedOn w:val="Normal"/>
    <w:next w:val="ndice1"/>
    <w:uiPriority w:val="99"/>
    <w:unhideWhenUsed/>
    <w:rsid w:val="00E4168A"/>
    <w:pPr>
      <w:spacing w:after="0"/>
    </w:pPr>
    <w:rPr>
      <w:rFonts w:cstheme="minorHAnsi"/>
      <w:sz w:val="20"/>
      <w:szCs w:val="20"/>
    </w:rPr>
  </w:style>
  <w:style w:type="character" w:styleId="Hipervnculo">
    <w:name w:val="Hyperlink"/>
    <w:basedOn w:val="Fuentedeprrafopredeter"/>
    <w:uiPriority w:val="99"/>
    <w:unhideWhenUsed/>
    <w:rsid w:val="00AF76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133669">
      <w:bodyDiv w:val="1"/>
      <w:marLeft w:val="0"/>
      <w:marRight w:val="0"/>
      <w:marTop w:val="0"/>
      <w:marBottom w:val="0"/>
      <w:divBdr>
        <w:top w:val="none" w:sz="0" w:space="0" w:color="auto"/>
        <w:left w:val="none" w:sz="0" w:space="0" w:color="auto"/>
        <w:bottom w:val="none" w:sz="0" w:space="0" w:color="auto"/>
        <w:right w:val="none" w:sz="0" w:space="0" w:color="auto"/>
      </w:divBdr>
    </w:div>
    <w:div w:id="544295190">
      <w:bodyDiv w:val="1"/>
      <w:marLeft w:val="0"/>
      <w:marRight w:val="0"/>
      <w:marTop w:val="0"/>
      <w:marBottom w:val="0"/>
      <w:divBdr>
        <w:top w:val="none" w:sz="0" w:space="0" w:color="auto"/>
        <w:left w:val="none" w:sz="0" w:space="0" w:color="auto"/>
        <w:bottom w:val="none" w:sz="0" w:space="0" w:color="auto"/>
        <w:right w:val="none" w:sz="0" w:space="0" w:color="auto"/>
      </w:divBdr>
    </w:div>
    <w:div w:id="54456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00.23.113.51/pdf/28638.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71A3F-D2FF-4C1C-8FAC-E956C2CB2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885</Words>
  <Characters>4872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dc:creator>
  <cp:keywords/>
  <dc:description/>
  <cp:lastModifiedBy>Heath</cp:lastModifiedBy>
  <cp:revision>2</cp:revision>
  <dcterms:created xsi:type="dcterms:W3CDTF">2021-06-07T21:34:00Z</dcterms:created>
  <dcterms:modified xsi:type="dcterms:W3CDTF">2021-06-07T21:34:00Z</dcterms:modified>
</cp:coreProperties>
</file>