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E75" w:rsidRPr="00032974" w:rsidRDefault="005F5E75" w:rsidP="005F5E75">
      <w:pPr>
        <w:spacing w:before="240" w:line="240" w:lineRule="auto"/>
        <w:jc w:val="center"/>
        <w:rPr>
          <w:rFonts w:ascii="Arial" w:eastAsia="Calibri" w:hAnsi="Arial" w:cs="Arial"/>
          <w:b/>
          <w:color w:val="000000"/>
          <w:sz w:val="40"/>
          <w:szCs w:val="44"/>
        </w:rPr>
      </w:pPr>
      <w:r w:rsidRPr="00032974">
        <w:rPr>
          <w:rFonts w:ascii="Arial" w:eastAsia="Calibri" w:hAnsi="Arial" w:cs="Arial"/>
          <w:b/>
          <w:color w:val="000000"/>
          <w:sz w:val="40"/>
          <w:szCs w:val="44"/>
        </w:rPr>
        <w:t>Escuela Normal de Educación Preescolar</w:t>
      </w:r>
    </w:p>
    <w:p w:rsidR="005F5E75" w:rsidRPr="00032974" w:rsidRDefault="005F5E75" w:rsidP="005F5E75">
      <w:pPr>
        <w:spacing w:before="240" w:line="240" w:lineRule="auto"/>
        <w:jc w:val="center"/>
        <w:rPr>
          <w:rFonts w:ascii="Arial" w:eastAsia="Calibri" w:hAnsi="Arial" w:cs="Arial"/>
          <w:b/>
          <w:color w:val="000000"/>
          <w:sz w:val="28"/>
          <w:szCs w:val="28"/>
        </w:rPr>
      </w:pPr>
      <w:r w:rsidRPr="00032974">
        <w:rPr>
          <w:rFonts w:ascii="Arial" w:eastAsia="Calibri" w:hAnsi="Arial" w:cs="Arial"/>
          <w:b/>
          <w:color w:val="000000"/>
          <w:sz w:val="28"/>
          <w:szCs w:val="28"/>
        </w:rPr>
        <w:t>Licenciatura en educación preescolar.</w:t>
      </w:r>
    </w:p>
    <w:p w:rsidR="005F5E75" w:rsidRDefault="005F5E75" w:rsidP="005F5E75">
      <w:pPr>
        <w:spacing w:before="240" w:line="240" w:lineRule="auto"/>
        <w:jc w:val="center"/>
        <w:rPr>
          <w:rFonts w:ascii="Arial" w:eastAsia="Calibri" w:hAnsi="Arial" w:cs="Arial"/>
          <w:b/>
          <w:color w:val="000000"/>
          <w:sz w:val="32"/>
          <w:szCs w:val="32"/>
        </w:rPr>
      </w:pPr>
      <w:r>
        <w:rPr>
          <w:rFonts w:eastAsiaTheme="minorEastAsia"/>
          <w:noProof/>
          <w:lang w:val="es-ES" w:eastAsia="es-ES"/>
        </w:rPr>
        <w:drawing>
          <wp:anchor distT="114300" distB="114300" distL="114300" distR="114300" simplePos="0" relativeHeight="251659264" behindDoc="0" locked="0" layoutInCell="1" allowOverlap="1" wp14:anchorId="65E7FA6E" wp14:editId="0F7F36A4">
            <wp:simplePos x="0" y="0"/>
            <wp:positionH relativeFrom="margin">
              <wp:align>center</wp:align>
            </wp:positionH>
            <wp:positionV relativeFrom="margin">
              <wp:posOffset>1126490</wp:posOffset>
            </wp:positionV>
            <wp:extent cx="899160" cy="103314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99160" cy="1033145"/>
                    </a:xfrm>
                    <a:prstGeom prst="rect">
                      <a:avLst/>
                    </a:prstGeom>
                    <a:noFill/>
                  </pic:spPr>
                </pic:pic>
              </a:graphicData>
            </a:graphic>
            <wp14:sizeRelH relativeFrom="margin">
              <wp14:pctWidth>0</wp14:pctWidth>
            </wp14:sizeRelH>
            <wp14:sizeRelV relativeFrom="margin">
              <wp14:pctHeight>0</wp14:pctHeight>
            </wp14:sizeRelV>
          </wp:anchor>
        </w:drawing>
      </w:r>
    </w:p>
    <w:p w:rsidR="005F5E75" w:rsidRDefault="005F5E75" w:rsidP="005F5E75">
      <w:pPr>
        <w:spacing w:before="240" w:line="240" w:lineRule="auto"/>
        <w:jc w:val="center"/>
        <w:rPr>
          <w:rFonts w:ascii="Arial" w:eastAsia="Calibri" w:hAnsi="Arial" w:cs="Arial"/>
          <w:b/>
          <w:color w:val="000000"/>
          <w:sz w:val="32"/>
          <w:szCs w:val="32"/>
        </w:rPr>
      </w:pPr>
    </w:p>
    <w:p w:rsidR="005F5E75" w:rsidRDefault="005F5E75" w:rsidP="005F5E75">
      <w:pPr>
        <w:spacing w:before="240" w:line="240" w:lineRule="auto"/>
        <w:rPr>
          <w:rFonts w:ascii="Arial" w:eastAsia="Calibri" w:hAnsi="Arial" w:cs="Arial"/>
          <w:b/>
          <w:color w:val="000000"/>
          <w:sz w:val="32"/>
          <w:szCs w:val="32"/>
        </w:rPr>
      </w:pPr>
    </w:p>
    <w:p w:rsidR="005F5E75" w:rsidRDefault="005F5E75" w:rsidP="005F5E75">
      <w:pPr>
        <w:spacing w:before="240" w:line="240" w:lineRule="auto"/>
        <w:jc w:val="center"/>
        <w:rPr>
          <w:rFonts w:ascii="Arial" w:eastAsia="Calibri" w:hAnsi="Arial" w:cs="Arial"/>
          <w:b/>
          <w:color w:val="000000"/>
          <w:sz w:val="24"/>
          <w:szCs w:val="24"/>
        </w:rPr>
      </w:pPr>
    </w:p>
    <w:p w:rsidR="005F5E75" w:rsidRPr="00032974" w:rsidRDefault="005F5E75" w:rsidP="005F5E75">
      <w:pPr>
        <w:spacing w:before="240" w:line="240" w:lineRule="auto"/>
        <w:jc w:val="center"/>
        <w:rPr>
          <w:rFonts w:ascii="Arial" w:eastAsia="Calibri" w:hAnsi="Arial" w:cs="Arial"/>
          <w:b/>
          <w:color w:val="000000"/>
          <w:sz w:val="24"/>
          <w:szCs w:val="24"/>
        </w:rPr>
      </w:pPr>
      <w:r w:rsidRPr="00032974">
        <w:rPr>
          <w:rFonts w:ascii="Arial" w:eastAsia="Calibri" w:hAnsi="Arial" w:cs="Arial"/>
          <w:b/>
          <w:color w:val="000000"/>
          <w:sz w:val="24"/>
          <w:szCs w:val="24"/>
        </w:rPr>
        <w:t>Curso:</w:t>
      </w:r>
    </w:p>
    <w:p w:rsidR="005F5E75" w:rsidRPr="00032974" w:rsidRDefault="005F5E75" w:rsidP="005F5E75">
      <w:pPr>
        <w:spacing w:before="240" w:line="240" w:lineRule="auto"/>
        <w:jc w:val="center"/>
        <w:rPr>
          <w:rFonts w:ascii="Arial" w:eastAsia="Calibri" w:hAnsi="Arial" w:cs="Arial"/>
          <w:bCs/>
          <w:color w:val="000000"/>
          <w:sz w:val="24"/>
          <w:szCs w:val="24"/>
        </w:rPr>
      </w:pPr>
      <w:r w:rsidRPr="00032974">
        <w:rPr>
          <w:rFonts w:ascii="Arial" w:eastAsia="Calibri" w:hAnsi="Arial" w:cs="Arial"/>
          <w:bCs/>
          <w:color w:val="000000"/>
          <w:sz w:val="24"/>
          <w:szCs w:val="24"/>
        </w:rPr>
        <w:t xml:space="preserve">Creación literaria. </w:t>
      </w:r>
    </w:p>
    <w:p w:rsidR="005F5E75" w:rsidRPr="00032974" w:rsidRDefault="005F5E75" w:rsidP="005F5E75">
      <w:pPr>
        <w:spacing w:before="240" w:line="240" w:lineRule="auto"/>
        <w:jc w:val="center"/>
        <w:rPr>
          <w:rFonts w:ascii="Arial" w:eastAsia="Calibri" w:hAnsi="Arial" w:cs="Arial"/>
          <w:b/>
          <w:color w:val="000000"/>
          <w:sz w:val="24"/>
          <w:szCs w:val="24"/>
        </w:rPr>
      </w:pPr>
      <w:r>
        <w:rPr>
          <w:rFonts w:ascii="Arial" w:eastAsia="Calibri" w:hAnsi="Arial" w:cs="Arial"/>
          <w:b/>
          <w:color w:val="000000"/>
          <w:sz w:val="24"/>
          <w:szCs w:val="24"/>
        </w:rPr>
        <w:t>Maestra</w:t>
      </w:r>
      <w:r w:rsidRPr="00032974">
        <w:rPr>
          <w:rFonts w:ascii="Arial" w:eastAsia="Calibri" w:hAnsi="Arial" w:cs="Arial"/>
          <w:b/>
          <w:color w:val="000000"/>
          <w:sz w:val="24"/>
          <w:szCs w:val="24"/>
        </w:rPr>
        <w:t>:</w:t>
      </w:r>
    </w:p>
    <w:p w:rsidR="005F5E75" w:rsidRPr="00032974" w:rsidRDefault="005F5E75" w:rsidP="005F5E75">
      <w:pPr>
        <w:spacing w:before="240" w:line="240" w:lineRule="auto"/>
        <w:jc w:val="center"/>
        <w:rPr>
          <w:rFonts w:ascii="Arial" w:eastAsia="Calibri" w:hAnsi="Arial" w:cs="Arial"/>
          <w:bCs/>
          <w:color w:val="000000"/>
          <w:sz w:val="24"/>
          <w:szCs w:val="24"/>
        </w:rPr>
      </w:pPr>
      <w:r w:rsidRPr="00032974">
        <w:rPr>
          <w:rFonts w:ascii="Arial" w:eastAsia="Calibri" w:hAnsi="Arial" w:cs="Arial"/>
          <w:bCs/>
          <w:color w:val="000000"/>
          <w:sz w:val="24"/>
          <w:szCs w:val="24"/>
        </w:rPr>
        <w:t>Silvia Banda Servín.</w:t>
      </w:r>
    </w:p>
    <w:p w:rsidR="005F5E75" w:rsidRDefault="005F5E75" w:rsidP="005F5E75">
      <w:pPr>
        <w:spacing w:before="240" w:line="240" w:lineRule="auto"/>
        <w:jc w:val="center"/>
        <w:rPr>
          <w:rFonts w:ascii="Arial" w:eastAsia="Calibri" w:hAnsi="Arial" w:cs="Arial"/>
          <w:b/>
          <w:color w:val="000000"/>
          <w:sz w:val="24"/>
          <w:szCs w:val="24"/>
        </w:rPr>
      </w:pPr>
      <w:r>
        <w:rPr>
          <w:rFonts w:ascii="Arial" w:eastAsia="Calibri" w:hAnsi="Arial" w:cs="Arial"/>
          <w:b/>
          <w:color w:val="000000"/>
          <w:sz w:val="24"/>
          <w:szCs w:val="24"/>
        </w:rPr>
        <w:t>Alumna</w:t>
      </w:r>
      <w:r w:rsidRPr="00032974">
        <w:rPr>
          <w:rFonts w:ascii="Arial" w:eastAsia="Calibri" w:hAnsi="Arial" w:cs="Arial"/>
          <w:b/>
          <w:color w:val="000000"/>
          <w:sz w:val="24"/>
          <w:szCs w:val="24"/>
        </w:rPr>
        <w:t>:</w:t>
      </w:r>
    </w:p>
    <w:p w:rsidR="005F5E75" w:rsidRPr="00032974" w:rsidRDefault="005F5E75" w:rsidP="005F5E75">
      <w:pPr>
        <w:spacing w:before="240" w:line="240" w:lineRule="auto"/>
        <w:jc w:val="center"/>
        <w:rPr>
          <w:rFonts w:ascii="Arial" w:eastAsia="Calibri" w:hAnsi="Arial" w:cs="Arial"/>
          <w:color w:val="000000"/>
          <w:sz w:val="24"/>
          <w:szCs w:val="24"/>
        </w:rPr>
      </w:pPr>
      <w:r w:rsidRPr="00032974">
        <w:rPr>
          <w:rFonts w:ascii="Arial" w:eastAsia="Calibri" w:hAnsi="Arial" w:cs="Arial"/>
          <w:color w:val="000000"/>
          <w:sz w:val="24"/>
          <w:szCs w:val="24"/>
        </w:rPr>
        <w:t xml:space="preserve">Tamara Lizbeth López Hernández #7 </w:t>
      </w:r>
    </w:p>
    <w:p w:rsidR="005F5E75" w:rsidRPr="00032974" w:rsidRDefault="005F5E75" w:rsidP="005F5E75">
      <w:pPr>
        <w:spacing w:before="240" w:line="240" w:lineRule="auto"/>
        <w:jc w:val="center"/>
        <w:rPr>
          <w:rFonts w:ascii="Arial" w:eastAsia="Calibri" w:hAnsi="Arial" w:cs="Arial"/>
          <w:b/>
          <w:bCs/>
          <w:color w:val="000000"/>
          <w:sz w:val="24"/>
          <w:szCs w:val="24"/>
        </w:rPr>
      </w:pPr>
      <w:r w:rsidRPr="00032974">
        <w:rPr>
          <w:rFonts w:ascii="Arial" w:eastAsia="Calibri" w:hAnsi="Arial" w:cs="Arial"/>
          <w:b/>
          <w:bCs/>
          <w:color w:val="000000"/>
          <w:sz w:val="24"/>
          <w:szCs w:val="24"/>
        </w:rPr>
        <w:t>3° “B”</w:t>
      </w:r>
    </w:p>
    <w:p w:rsidR="005F5E75" w:rsidRDefault="005F5E75" w:rsidP="005F5E75">
      <w:pPr>
        <w:spacing w:before="240" w:line="240" w:lineRule="auto"/>
        <w:jc w:val="center"/>
        <w:rPr>
          <w:rFonts w:ascii="Arial" w:eastAsia="Calibri" w:hAnsi="Arial" w:cs="Arial"/>
          <w:b/>
          <w:bCs/>
          <w:color w:val="000000"/>
          <w:sz w:val="24"/>
          <w:szCs w:val="24"/>
        </w:rPr>
      </w:pPr>
      <w:r w:rsidRPr="00032974">
        <w:rPr>
          <w:rFonts w:ascii="Arial" w:eastAsia="Calibri" w:hAnsi="Arial" w:cs="Arial"/>
          <w:b/>
          <w:bCs/>
          <w:color w:val="000000"/>
          <w:sz w:val="24"/>
          <w:szCs w:val="24"/>
        </w:rPr>
        <w:t xml:space="preserve">Actividad: </w:t>
      </w:r>
    </w:p>
    <w:p w:rsidR="005F5E75" w:rsidRPr="00032974" w:rsidRDefault="005F5E75" w:rsidP="005F5E75">
      <w:pPr>
        <w:spacing w:before="24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rPr>
        <w:t>Formación (</w:t>
      </w:r>
      <w:proofErr w:type="spellStart"/>
      <w:r>
        <w:rPr>
          <w:rFonts w:ascii="Arial" w:eastAsia="Calibri" w:hAnsi="Arial" w:cs="Arial"/>
          <w:b/>
          <w:bCs/>
          <w:color w:val="000000"/>
          <w:sz w:val="24"/>
          <w:szCs w:val="24"/>
        </w:rPr>
        <w:t>Bildung</w:t>
      </w:r>
      <w:proofErr w:type="spellEnd"/>
      <w:r>
        <w:rPr>
          <w:rFonts w:ascii="Arial" w:eastAsia="Calibri" w:hAnsi="Arial" w:cs="Arial"/>
          <w:b/>
          <w:bCs/>
          <w:color w:val="000000"/>
          <w:sz w:val="24"/>
          <w:szCs w:val="24"/>
        </w:rPr>
        <w:t>) y creación literaria..</w:t>
      </w:r>
      <w:r>
        <w:rPr>
          <w:rFonts w:ascii="Arial" w:eastAsia="Calibri" w:hAnsi="Arial" w:cs="Arial"/>
          <w:b/>
          <w:bCs/>
          <w:color w:val="000000"/>
          <w:sz w:val="24"/>
          <w:szCs w:val="24"/>
        </w:rPr>
        <w:t>.</w:t>
      </w:r>
    </w:p>
    <w:p w:rsidR="005F5E75" w:rsidRPr="005F5E75" w:rsidRDefault="005F5E75" w:rsidP="005F5E75">
      <w:pPr>
        <w:jc w:val="center"/>
        <w:rPr>
          <w:rFonts w:ascii="Arial" w:hAnsi="Arial" w:cs="Arial"/>
          <w:b/>
        </w:rPr>
      </w:pPr>
      <w:r w:rsidRPr="005F5E75">
        <w:rPr>
          <w:rFonts w:ascii="Arial" w:hAnsi="Arial" w:cs="Arial"/>
          <w:b/>
        </w:rPr>
        <w:t>Competencias de la unidad:</w:t>
      </w:r>
    </w:p>
    <w:p w:rsidR="005F5E75" w:rsidRPr="000E16AC" w:rsidRDefault="005F5E75" w:rsidP="005F5E75">
      <w:pPr>
        <w:jc w:val="center"/>
        <w:rPr>
          <w:rFonts w:ascii="Arial" w:hAnsi="Arial" w:cs="Arial"/>
        </w:rPr>
      </w:pPr>
      <w:r>
        <w:rPr>
          <w:rFonts w:ascii="Arial" w:hAnsi="Arial" w:cs="Arial"/>
        </w:rPr>
        <w:t xml:space="preserve">- </w:t>
      </w:r>
      <w:r w:rsidRPr="000E16AC">
        <w:rPr>
          <w:rFonts w:ascii="Arial" w:hAnsi="Arial" w:cs="Arial"/>
        </w:rPr>
        <w:t>Detecta los procesos de aprendizaje de sus alumnos para favorecer su desarrollo cognitivo y socioemocional.</w:t>
      </w:r>
    </w:p>
    <w:p w:rsidR="005F5E75" w:rsidRPr="000E16AC" w:rsidRDefault="005F5E75" w:rsidP="005F5E75">
      <w:pPr>
        <w:jc w:val="center"/>
        <w:rPr>
          <w:rFonts w:ascii="Arial" w:hAnsi="Arial" w:cs="Arial"/>
        </w:rPr>
      </w:pPr>
      <w:r>
        <w:rPr>
          <w:rFonts w:ascii="Arial" w:hAnsi="Arial" w:cs="Arial"/>
        </w:rPr>
        <w:t>-</w:t>
      </w:r>
      <w:r>
        <w:rPr>
          <w:rFonts w:ascii="Arial" w:hAnsi="Arial" w:cs="Arial"/>
        </w:rPr>
        <w:t xml:space="preserve"> </w:t>
      </w:r>
      <w:r w:rsidRPr="000E16AC">
        <w:rPr>
          <w:rFonts w:ascii="Arial" w:hAnsi="Arial" w:cs="Arial"/>
        </w:rPr>
        <w:t>Plantea las necesidades formativas de los alumnos de acuerdo con los procesos cognitivos implícitos en el desarrollo del lenguaje oral y escrito.</w:t>
      </w:r>
    </w:p>
    <w:p w:rsidR="005F5E75" w:rsidRPr="000E16AC" w:rsidRDefault="005F5E75" w:rsidP="005F5E75">
      <w:pPr>
        <w:jc w:val="center"/>
        <w:rPr>
          <w:rFonts w:ascii="Arial" w:hAnsi="Arial" w:cs="Arial"/>
        </w:rPr>
      </w:pPr>
      <w:r>
        <w:rPr>
          <w:rFonts w:ascii="Arial" w:hAnsi="Arial" w:cs="Arial"/>
        </w:rPr>
        <w:t xml:space="preserve">- </w:t>
      </w:r>
      <w:r w:rsidRPr="000E16AC">
        <w:rPr>
          <w:rFonts w:ascii="Arial" w:hAnsi="Arial" w:cs="Arial"/>
        </w:rPr>
        <w:t>Integra recursos de la investigación educativa para enriquecer su práctica profesional, expresando su interés por el conocimiento, la ciencia y la mejora de la educación</w:t>
      </w:r>
    </w:p>
    <w:p w:rsidR="005F5E75" w:rsidRPr="000E16AC" w:rsidRDefault="005F5E75" w:rsidP="005F5E75">
      <w:pPr>
        <w:jc w:val="center"/>
        <w:rPr>
          <w:rFonts w:ascii="Arial" w:hAnsi="Arial" w:cs="Arial"/>
        </w:rPr>
      </w:pPr>
      <w:r w:rsidRPr="000E16AC">
        <w:rPr>
          <w:rFonts w:ascii="Arial" w:hAnsi="Arial" w:cs="Arial"/>
        </w:rPr>
        <w:t>- Usa los resultados de la investigación para profundizar en el conocimiento y los procesos de aprendizaje de sus alumnos.</w:t>
      </w:r>
    </w:p>
    <w:p w:rsidR="005F5E75" w:rsidRDefault="005F5E75" w:rsidP="005F5E75">
      <w:pPr>
        <w:jc w:val="center"/>
        <w:rPr>
          <w:rFonts w:ascii="Arial" w:hAnsi="Arial" w:cs="Arial"/>
        </w:rPr>
      </w:pPr>
      <w:r w:rsidRPr="000E16AC">
        <w:rPr>
          <w:rFonts w:ascii="Arial" w:hAnsi="Arial" w:cs="Arial"/>
        </w:rPr>
        <w:t>-</w:t>
      </w:r>
      <w:r>
        <w:rPr>
          <w:rFonts w:ascii="Arial" w:hAnsi="Arial" w:cs="Arial"/>
        </w:rPr>
        <w:t xml:space="preserve"> </w:t>
      </w:r>
      <w:r w:rsidRPr="000E16AC">
        <w:rPr>
          <w:rFonts w:ascii="Arial" w:hAnsi="Arial" w:cs="Arial"/>
        </w:rPr>
        <w:t>Utiliza los recursos metodológicos y técnicos de la investigación para explicar, comprender situaciones educativas y mejorar su docencia.</w:t>
      </w:r>
    </w:p>
    <w:p w:rsidR="005F5E75" w:rsidRDefault="005F5E75" w:rsidP="005F5E75">
      <w:pPr>
        <w:jc w:val="center"/>
        <w:rPr>
          <w:rFonts w:ascii="Arial" w:eastAsia="Calibri" w:hAnsi="Arial" w:cs="Arial"/>
          <w:b/>
          <w:bCs/>
          <w:color w:val="000000"/>
          <w:sz w:val="28"/>
          <w:szCs w:val="28"/>
        </w:rPr>
      </w:pPr>
    </w:p>
    <w:p w:rsidR="005F5E75" w:rsidRDefault="005F5E75" w:rsidP="005F5E75">
      <w:pPr>
        <w:jc w:val="center"/>
        <w:rPr>
          <w:rFonts w:ascii="Arial" w:eastAsia="Calibri" w:hAnsi="Arial" w:cs="Arial"/>
          <w:b/>
          <w:bCs/>
          <w:color w:val="000000"/>
          <w:sz w:val="28"/>
          <w:szCs w:val="28"/>
        </w:rPr>
      </w:pPr>
    </w:p>
    <w:p w:rsidR="005F5E75" w:rsidRDefault="005F5E75" w:rsidP="005F5E75">
      <w:pPr>
        <w:jc w:val="center"/>
        <w:rPr>
          <w:rFonts w:ascii="Arial" w:eastAsia="Calibri" w:hAnsi="Arial" w:cs="Arial"/>
          <w:b/>
          <w:bCs/>
          <w:color w:val="000000"/>
          <w:sz w:val="28"/>
          <w:szCs w:val="28"/>
        </w:rPr>
      </w:pPr>
      <w:r w:rsidRPr="005F5E75">
        <w:rPr>
          <w:rFonts w:ascii="Arial" w:eastAsia="Calibri" w:hAnsi="Arial" w:cs="Arial"/>
          <w:b/>
          <w:bCs/>
          <w:color w:val="000000"/>
          <w:sz w:val="28"/>
          <w:szCs w:val="28"/>
        </w:rPr>
        <w:t xml:space="preserve">Saltillo Coahuila                    </w:t>
      </w:r>
      <w:r w:rsidRPr="005F5E75">
        <w:rPr>
          <w:rFonts w:ascii="Arial" w:eastAsia="Calibri" w:hAnsi="Arial" w:cs="Arial"/>
          <w:b/>
          <w:bCs/>
          <w:color w:val="000000"/>
          <w:sz w:val="28"/>
          <w:szCs w:val="28"/>
        </w:rPr>
        <w:t xml:space="preserve">                 06 de junio</w:t>
      </w:r>
      <w:r w:rsidRPr="005F5E75">
        <w:rPr>
          <w:rFonts w:ascii="Arial" w:eastAsia="Calibri" w:hAnsi="Arial" w:cs="Arial"/>
          <w:b/>
          <w:bCs/>
          <w:color w:val="000000"/>
          <w:sz w:val="28"/>
          <w:szCs w:val="28"/>
        </w:rPr>
        <w:t xml:space="preserve"> del 2021</w:t>
      </w:r>
    </w:p>
    <w:p w:rsidR="005F5E75" w:rsidRDefault="005F5E75" w:rsidP="005F5E75">
      <w:pPr>
        <w:pStyle w:val="Prrafodelista"/>
        <w:numPr>
          <w:ilvl w:val="0"/>
          <w:numId w:val="2"/>
        </w:numPr>
        <w:rPr>
          <w:rFonts w:ascii="Arial" w:hAnsi="Arial" w:cs="Arial"/>
          <w:b/>
          <w:sz w:val="24"/>
        </w:rPr>
      </w:pPr>
      <w:r>
        <w:rPr>
          <w:rFonts w:ascii="Arial" w:hAnsi="Arial" w:cs="Arial"/>
          <w:b/>
          <w:sz w:val="24"/>
        </w:rPr>
        <w:lastRenderedPageBreak/>
        <w:t xml:space="preserve">Ideas principales del </w:t>
      </w:r>
      <w:r>
        <w:rPr>
          <w:rFonts w:ascii="Verdana" w:hAnsi="Verdana"/>
          <w:color w:val="000000"/>
        </w:rPr>
        <w:t xml:space="preserve"> </w:t>
      </w:r>
      <w:r w:rsidRPr="005F5E75">
        <w:rPr>
          <w:rFonts w:ascii="Arial" w:hAnsi="Arial" w:cs="Arial"/>
          <w:b/>
          <w:sz w:val="24"/>
        </w:rPr>
        <w:t>artículo ' Formación (</w:t>
      </w:r>
      <w:proofErr w:type="spellStart"/>
      <w:r w:rsidRPr="005F5E75">
        <w:rPr>
          <w:rFonts w:ascii="Arial" w:hAnsi="Arial" w:cs="Arial"/>
          <w:b/>
          <w:sz w:val="24"/>
        </w:rPr>
        <w:t>Bildung</w:t>
      </w:r>
      <w:proofErr w:type="spellEnd"/>
      <w:r w:rsidRPr="005F5E75">
        <w:rPr>
          <w:rFonts w:ascii="Arial" w:hAnsi="Arial" w:cs="Arial"/>
          <w:b/>
          <w:sz w:val="24"/>
        </w:rPr>
        <w:t xml:space="preserve">) y creación literaria “Llegar a ser lo </w:t>
      </w:r>
      <w:r>
        <w:rPr>
          <w:rFonts w:ascii="Arial" w:hAnsi="Arial" w:cs="Arial"/>
          <w:b/>
          <w:sz w:val="24"/>
        </w:rPr>
        <w:t xml:space="preserve">que se es” en diversos mundos </w:t>
      </w:r>
      <w:r w:rsidRPr="005F5E75">
        <w:rPr>
          <w:rFonts w:ascii="Arial" w:hAnsi="Arial" w:cs="Arial"/>
          <w:b/>
          <w:sz w:val="24"/>
        </w:rPr>
        <w:t>posibles'</w:t>
      </w:r>
      <w:r>
        <w:rPr>
          <w:rFonts w:ascii="Arial" w:hAnsi="Arial" w:cs="Arial"/>
          <w:b/>
          <w:sz w:val="24"/>
        </w:rPr>
        <w:t xml:space="preserve">: </w:t>
      </w:r>
    </w:p>
    <w:p w:rsidR="00177531" w:rsidRDefault="00177531" w:rsidP="00177531">
      <w:pPr>
        <w:pStyle w:val="Prrafodelista"/>
        <w:ind w:left="360"/>
        <w:rPr>
          <w:rFonts w:ascii="Arial" w:hAnsi="Arial" w:cs="Arial"/>
          <w:b/>
          <w:sz w:val="24"/>
        </w:rPr>
      </w:pPr>
    </w:p>
    <w:p w:rsidR="005F5E75" w:rsidRDefault="00177531" w:rsidP="00E360B5">
      <w:pPr>
        <w:pStyle w:val="Prrafodelista"/>
        <w:numPr>
          <w:ilvl w:val="0"/>
          <w:numId w:val="3"/>
        </w:numPr>
        <w:spacing w:line="360" w:lineRule="auto"/>
        <w:rPr>
          <w:rFonts w:ascii="Arial" w:hAnsi="Arial" w:cs="Arial"/>
          <w:sz w:val="24"/>
        </w:rPr>
      </w:pPr>
      <w:r w:rsidRPr="00177531">
        <w:rPr>
          <w:rFonts w:ascii="Arial" w:hAnsi="Arial" w:cs="Arial"/>
          <w:sz w:val="24"/>
        </w:rPr>
        <w:t>L</w:t>
      </w:r>
      <w:r w:rsidRPr="00177531">
        <w:rPr>
          <w:rFonts w:ascii="Arial" w:hAnsi="Arial" w:cs="Arial"/>
          <w:sz w:val="24"/>
        </w:rPr>
        <w:t>a formación</w:t>
      </w:r>
      <w:r w:rsidRPr="00177531">
        <w:rPr>
          <w:rFonts w:ascii="Arial" w:hAnsi="Arial" w:cs="Arial"/>
          <w:sz w:val="24"/>
        </w:rPr>
        <w:t xml:space="preserve"> </w:t>
      </w:r>
      <w:r w:rsidRPr="00177531">
        <w:rPr>
          <w:rFonts w:ascii="Arial" w:hAnsi="Arial" w:cs="Arial"/>
          <w:sz w:val="24"/>
        </w:rPr>
        <w:t>refiere al cultivo personal para</w:t>
      </w:r>
      <w:r w:rsidRPr="00177531">
        <w:rPr>
          <w:rFonts w:ascii="Arial" w:hAnsi="Arial" w:cs="Arial"/>
          <w:sz w:val="24"/>
        </w:rPr>
        <w:t xml:space="preserve"> </w:t>
      </w:r>
      <w:r w:rsidRPr="00177531">
        <w:rPr>
          <w:rFonts w:ascii="Arial" w:hAnsi="Arial" w:cs="Arial"/>
          <w:sz w:val="24"/>
        </w:rPr>
        <w:t>alcanzar la plenitud humana,</w:t>
      </w:r>
      <w:r w:rsidRPr="00177531">
        <w:rPr>
          <w:rFonts w:ascii="Arial" w:hAnsi="Arial" w:cs="Arial"/>
          <w:sz w:val="24"/>
        </w:rPr>
        <w:t xml:space="preserve"> </w:t>
      </w:r>
      <w:r w:rsidRPr="00177531">
        <w:rPr>
          <w:rFonts w:ascii="Arial" w:hAnsi="Arial" w:cs="Arial"/>
          <w:sz w:val="24"/>
        </w:rPr>
        <w:t>reconociendo la existencia singular como una obra en construcción</w:t>
      </w:r>
      <w:r w:rsidRPr="00177531">
        <w:rPr>
          <w:rFonts w:ascii="Arial" w:hAnsi="Arial" w:cs="Arial"/>
          <w:sz w:val="24"/>
        </w:rPr>
        <w:t>.</w:t>
      </w:r>
    </w:p>
    <w:p w:rsidR="00177531" w:rsidRDefault="00177531" w:rsidP="00E360B5">
      <w:pPr>
        <w:pStyle w:val="Prrafodelista"/>
        <w:numPr>
          <w:ilvl w:val="0"/>
          <w:numId w:val="3"/>
        </w:numPr>
        <w:spacing w:line="360" w:lineRule="auto"/>
        <w:rPr>
          <w:rFonts w:ascii="Arial" w:hAnsi="Arial" w:cs="Arial"/>
          <w:sz w:val="24"/>
        </w:rPr>
      </w:pPr>
      <w:r w:rsidRPr="00177531">
        <w:rPr>
          <w:rFonts w:ascii="Arial" w:hAnsi="Arial" w:cs="Arial"/>
          <w:sz w:val="24"/>
        </w:rPr>
        <w:t>la creación literaria, a pesar de su marginalidad en las prácticas educativas</w:t>
      </w:r>
      <w:r>
        <w:rPr>
          <w:rFonts w:ascii="Arial" w:hAnsi="Arial" w:cs="Arial"/>
          <w:sz w:val="24"/>
        </w:rPr>
        <w:t xml:space="preserve"> </w:t>
      </w:r>
      <w:r w:rsidRPr="00177531">
        <w:rPr>
          <w:rFonts w:ascii="Arial" w:hAnsi="Arial" w:cs="Arial"/>
          <w:sz w:val="24"/>
        </w:rPr>
        <w:t>referidas al lenguaje, la lengua</w:t>
      </w:r>
      <w:r>
        <w:rPr>
          <w:rFonts w:ascii="Arial" w:hAnsi="Arial" w:cs="Arial"/>
          <w:sz w:val="24"/>
        </w:rPr>
        <w:t xml:space="preserve"> </w:t>
      </w:r>
      <w:r w:rsidRPr="00177531">
        <w:rPr>
          <w:rFonts w:ascii="Arial" w:hAnsi="Arial" w:cs="Arial"/>
          <w:sz w:val="24"/>
        </w:rPr>
        <w:t>y la literatura, podría participar</w:t>
      </w:r>
      <w:r>
        <w:rPr>
          <w:rFonts w:ascii="Arial" w:hAnsi="Arial" w:cs="Arial"/>
          <w:sz w:val="24"/>
        </w:rPr>
        <w:t xml:space="preserve"> </w:t>
      </w:r>
      <w:r w:rsidRPr="00177531">
        <w:rPr>
          <w:rFonts w:ascii="Arial" w:hAnsi="Arial" w:cs="Arial"/>
          <w:sz w:val="24"/>
        </w:rPr>
        <w:t>de dicho proceso formativo,</w:t>
      </w:r>
      <w:r>
        <w:rPr>
          <w:rFonts w:ascii="Arial" w:hAnsi="Arial" w:cs="Arial"/>
          <w:sz w:val="24"/>
        </w:rPr>
        <w:t xml:space="preserve"> </w:t>
      </w:r>
      <w:r w:rsidRPr="00177531">
        <w:rPr>
          <w:rFonts w:ascii="Arial" w:hAnsi="Arial" w:cs="Arial"/>
          <w:sz w:val="24"/>
        </w:rPr>
        <w:t>pues la ficción, sus estrategias y</w:t>
      </w:r>
      <w:r>
        <w:rPr>
          <w:rFonts w:ascii="Arial" w:hAnsi="Arial" w:cs="Arial"/>
          <w:sz w:val="24"/>
        </w:rPr>
        <w:t xml:space="preserve"> </w:t>
      </w:r>
      <w:r w:rsidRPr="00177531">
        <w:rPr>
          <w:rFonts w:ascii="Arial" w:hAnsi="Arial" w:cs="Arial"/>
          <w:sz w:val="24"/>
        </w:rPr>
        <w:t>elementos discursivos, supone</w:t>
      </w:r>
      <w:r>
        <w:rPr>
          <w:rFonts w:ascii="Arial" w:hAnsi="Arial" w:cs="Arial"/>
          <w:sz w:val="24"/>
        </w:rPr>
        <w:t xml:space="preserve"> </w:t>
      </w:r>
      <w:r w:rsidRPr="00177531">
        <w:rPr>
          <w:rFonts w:ascii="Arial" w:hAnsi="Arial" w:cs="Arial"/>
          <w:sz w:val="24"/>
        </w:rPr>
        <w:t>una creación de lo no conocido,</w:t>
      </w:r>
      <w:r>
        <w:rPr>
          <w:rFonts w:ascii="Arial" w:hAnsi="Arial" w:cs="Arial"/>
          <w:sz w:val="24"/>
        </w:rPr>
        <w:t xml:space="preserve"> </w:t>
      </w:r>
      <w:r w:rsidRPr="00177531">
        <w:rPr>
          <w:rFonts w:ascii="Arial" w:hAnsi="Arial" w:cs="Arial"/>
          <w:sz w:val="24"/>
        </w:rPr>
        <w:t>una invención, que expresa la</w:t>
      </w:r>
      <w:r>
        <w:rPr>
          <w:rFonts w:ascii="Arial" w:hAnsi="Arial" w:cs="Arial"/>
          <w:sz w:val="24"/>
        </w:rPr>
        <w:t xml:space="preserve"> </w:t>
      </w:r>
      <w:r w:rsidRPr="00177531">
        <w:rPr>
          <w:rFonts w:ascii="Arial" w:hAnsi="Arial" w:cs="Arial"/>
          <w:sz w:val="24"/>
        </w:rPr>
        <w:t>necesidad humana «de lo imaginario, además de lo acaecido</w:t>
      </w:r>
      <w:r>
        <w:rPr>
          <w:rFonts w:ascii="Arial" w:hAnsi="Arial" w:cs="Arial"/>
          <w:sz w:val="24"/>
        </w:rPr>
        <w:t xml:space="preserve"> </w:t>
      </w:r>
      <w:r w:rsidRPr="00177531">
        <w:rPr>
          <w:rFonts w:ascii="Arial" w:hAnsi="Arial" w:cs="Arial"/>
          <w:sz w:val="24"/>
        </w:rPr>
        <w:t>y real» (Marías, 1995).</w:t>
      </w:r>
    </w:p>
    <w:p w:rsidR="00177531" w:rsidRDefault="00177531" w:rsidP="00E360B5">
      <w:pPr>
        <w:pStyle w:val="Prrafodelista"/>
        <w:numPr>
          <w:ilvl w:val="0"/>
          <w:numId w:val="3"/>
        </w:numPr>
        <w:spacing w:line="360" w:lineRule="auto"/>
        <w:rPr>
          <w:rFonts w:ascii="Arial" w:hAnsi="Arial" w:cs="Arial"/>
          <w:sz w:val="24"/>
        </w:rPr>
      </w:pPr>
      <w:r>
        <w:rPr>
          <w:rFonts w:ascii="Arial" w:hAnsi="Arial" w:cs="Arial"/>
          <w:sz w:val="24"/>
        </w:rPr>
        <w:t>Escribir con intencionalidades estéticas para realizar algo que p</w:t>
      </w:r>
      <w:r w:rsidR="00E360B5">
        <w:rPr>
          <w:rFonts w:ascii="Arial" w:hAnsi="Arial" w:cs="Arial"/>
          <w:sz w:val="24"/>
        </w:rPr>
        <w:t xml:space="preserve">ueda ser considerado literatura, es crear mundos posibles en tanto nuevas alternativas de existencia; significa experimentar, en el proceso creativo, otras dimensiones de la “realidad real”, la que puede resultar más vivida o enriquecida, una vez es narrada o poetizada. </w:t>
      </w:r>
    </w:p>
    <w:p w:rsidR="00E360B5" w:rsidRPr="00E360B5" w:rsidRDefault="00E360B5" w:rsidP="00E360B5">
      <w:pPr>
        <w:pStyle w:val="Prrafodelista"/>
        <w:numPr>
          <w:ilvl w:val="0"/>
          <w:numId w:val="3"/>
        </w:numPr>
        <w:spacing w:line="360" w:lineRule="auto"/>
        <w:rPr>
          <w:rFonts w:ascii="Arial" w:hAnsi="Arial" w:cs="Arial"/>
          <w:sz w:val="24"/>
        </w:rPr>
      </w:pPr>
      <w:proofErr w:type="spellStart"/>
      <w:r w:rsidRPr="00E360B5">
        <w:rPr>
          <w:rFonts w:ascii="Arial" w:hAnsi="Arial" w:cs="Arial"/>
          <w:sz w:val="24"/>
        </w:rPr>
        <w:t>Bildung</w:t>
      </w:r>
      <w:proofErr w:type="spellEnd"/>
      <w:r w:rsidRPr="00E360B5">
        <w:rPr>
          <w:rFonts w:ascii="Arial" w:hAnsi="Arial" w:cs="Arial"/>
          <w:sz w:val="24"/>
        </w:rPr>
        <w:t xml:space="preserve"> (formación) es un rasgo humano de autorrealización del sujeto, para su transformación desde adentro, que forja la libertad desde la razón, sensibilidad y voluntad, en interrelación con otros y sus contextos socioculturales.</w:t>
      </w:r>
    </w:p>
    <w:p w:rsidR="00E360B5" w:rsidRPr="00E360B5" w:rsidRDefault="00E360B5" w:rsidP="00E360B5">
      <w:pPr>
        <w:pStyle w:val="Prrafodelista"/>
        <w:numPr>
          <w:ilvl w:val="0"/>
          <w:numId w:val="3"/>
        </w:numPr>
        <w:spacing w:line="360" w:lineRule="auto"/>
        <w:rPr>
          <w:rFonts w:ascii="Arial" w:hAnsi="Arial" w:cs="Arial"/>
          <w:sz w:val="24"/>
        </w:rPr>
      </w:pPr>
      <w:r w:rsidRPr="00E360B5">
        <w:rPr>
          <w:rFonts w:ascii="Arial" w:hAnsi="Arial" w:cs="Arial"/>
          <w:sz w:val="24"/>
        </w:rPr>
        <w:t>Desde la autoobservación y la autorreflexión personal se busca la comprensión del mundo y de la naturaleza.</w:t>
      </w:r>
    </w:p>
    <w:p w:rsidR="00E360B5" w:rsidRDefault="00FC13DD" w:rsidP="00FC13DD">
      <w:pPr>
        <w:pStyle w:val="Prrafodelista"/>
        <w:numPr>
          <w:ilvl w:val="0"/>
          <w:numId w:val="3"/>
        </w:numPr>
        <w:spacing w:line="360" w:lineRule="auto"/>
        <w:rPr>
          <w:rFonts w:ascii="Arial" w:hAnsi="Arial" w:cs="Arial"/>
          <w:sz w:val="24"/>
        </w:rPr>
      </w:pPr>
      <w:r>
        <w:rPr>
          <w:rFonts w:ascii="Arial" w:hAnsi="Arial" w:cs="Arial"/>
          <w:sz w:val="24"/>
        </w:rPr>
        <w:t>L</w:t>
      </w:r>
      <w:r w:rsidRPr="00FC13DD">
        <w:rPr>
          <w:rFonts w:ascii="Arial" w:hAnsi="Arial" w:cs="Arial"/>
          <w:sz w:val="24"/>
        </w:rPr>
        <w:t>a formación permite</w:t>
      </w:r>
      <w:r>
        <w:rPr>
          <w:rFonts w:ascii="Arial" w:hAnsi="Arial" w:cs="Arial"/>
          <w:sz w:val="24"/>
        </w:rPr>
        <w:t xml:space="preserve"> </w:t>
      </w:r>
      <w:r w:rsidR="00E360B5" w:rsidRPr="00E360B5">
        <w:rPr>
          <w:rFonts w:ascii="Arial" w:hAnsi="Arial" w:cs="Arial"/>
          <w:sz w:val="24"/>
        </w:rPr>
        <w:t>alcanzar l</w:t>
      </w:r>
      <w:r>
        <w:rPr>
          <w:rFonts w:ascii="Arial" w:hAnsi="Arial" w:cs="Arial"/>
          <w:sz w:val="24"/>
        </w:rPr>
        <w:t xml:space="preserve">a plenitud humana, </w:t>
      </w:r>
      <w:r w:rsidR="00E360B5" w:rsidRPr="00E360B5">
        <w:rPr>
          <w:rFonts w:ascii="Arial" w:hAnsi="Arial" w:cs="Arial"/>
          <w:sz w:val="24"/>
        </w:rPr>
        <w:t>llegar a</w:t>
      </w:r>
      <w:r>
        <w:rPr>
          <w:rFonts w:ascii="Arial" w:hAnsi="Arial" w:cs="Arial"/>
          <w:sz w:val="24"/>
        </w:rPr>
        <w:t xml:space="preserve"> ser persona y l</w:t>
      </w:r>
      <w:r w:rsidR="00E360B5" w:rsidRPr="00E360B5">
        <w:rPr>
          <w:rFonts w:ascii="Arial" w:hAnsi="Arial" w:cs="Arial"/>
          <w:sz w:val="24"/>
        </w:rPr>
        <w:t>legar a ser</w:t>
      </w:r>
      <w:r>
        <w:rPr>
          <w:rFonts w:ascii="Arial" w:hAnsi="Arial" w:cs="Arial"/>
          <w:sz w:val="24"/>
        </w:rPr>
        <w:t xml:space="preserve"> lo que se es</w:t>
      </w:r>
      <w:r w:rsidR="00E360B5" w:rsidRPr="00E360B5">
        <w:rPr>
          <w:rFonts w:ascii="Arial" w:hAnsi="Arial" w:cs="Arial"/>
          <w:sz w:val="24"/>
        </w:rPr>
        <w:t>, en tanto devenir espiritual.</w:t>
      </w:r>
    </w:p>
    <w:p w:rsidR="00FC13DD" w:rsidRDefault="00FC13DD" w:rsidP="00FC13DD">
      <w:pPr>
        <w:pStyle w:val="Prrafodelista"/>
        <w:numPr>
          <w:ilvl w:val="0"/>
          <w:numId w:val="3"/>
        </w:numPr>
        <w:spacing w:line="360" w:lineRule="auto"/>
        <w:rPr>
          <w:rFonts w:ascii="Arial" w:hAnsi="Arial" w:cs="Arial"/>
          <w:sz w:val="24"/>
        </w:rPr>
      </w:pPr>
      <w:r w:rsidRPr="00FC13DD">
        <w:rPr>
          <w:rFonts w:ascii="Arial" w:hAnsi="Arial" w:cs="Arial"/>
          <w:sz w:val="24"/>
        </w:rPr>
        <w:t>L</w:t>
      </w:r>
      <w:r w:rsidRPr="00FC13DD">
        <w:rPr>
          <w:rFonts w:ascii="Arial" w:hAnsi="Arial" w:cs="Arial"/>
          <w:sz w:val="24"/>
        </w:rPr>
        <w:t>a autoformación se vinculó al desarrollo de un estilo o manera de vivir (una estética), que cada persona proyecta ante sí misma para realizarse dentro de sus múltiples posibilidades de existencia.</w:t>
      </w:r>
    </w:p>
    <w:p w:rsidR="00FC13DD" w:rsidRPr="007870EB" w:rsidRDefault="00FC13DD" w:rsidP="00FC13DD">
      <w:pPr>
        <w:pStyle w:val="Prrafodelista"/>
        <w:numPr>
          <w:ilvl w:val="0"/>
          <w:numId w:val="3"/>
        </w:numPr>
        <w:spacing w:line="360" w:lineRule="auto"/>
        <w:rPr>
          <w:rFonts w:ascii="Arial" w:hAnsi="Arial" w:cs="Arial"/>
          <w:sz w:val="24"/>
          <w:szCs w:val="24"/>
        </w:rPr>
      </w:pPr>
      <w:r w:rsidRPr="007870EB">
        <w:rPr>
          <w:rFonts w:ascii="Arial" w:hAnsi="Arial" w:cs="Arial"/>
          <w:sz w:val="24"/>
          <w:szCs w:val="24"/>
        </w:rPr>
        <w:t xml:space="preserve">Las mejores ilustraciones para comprender esta distinción entre educar y formar sean las aproximaciones que desde la ficción y el mito ha realizado </w:t>
      </w:r>
      <w:proofErr w:type="spellStart"/>
      <w:r w:rsidRPr="007870EB">
        <w:rPr>
          <w:rFonts w:ascii="Arial" w:hAnsi="Arial" w:cs="Arial"/>
          <w:sz w:val="24"/>
          <w:szCs w:val="24"/>
        </w:rPr>
        <w:t>Merieu</w:t>
      </w:r>
      <w:proofErr w:type="spellEnd"/>
      <w:r w:rsidRPr="007870EB">
        <w:rPr>
          <w:rFonts w:ascii="Arial" w:hAnsi="Arial" w:cs="Arial"/>
          <w:sz w:val="24"/>
          <w:szCs w:val="24"/>
        </w:rPr>
        <w:t xml:space="preserve"> (2007).</w:t>
      </w:r>
    </w:p>
    <w:p w:rsidR="00FC13DD" w:rsidRPr="007870EB" w:rsidRDefault="00FC13DD" w:rsidP="00FC13DD">
      <w:pPr>
        <w:pStyle w:val="Prrafodelista"/>
        <w:numPr>
          <w:ilvl w:val="0"/>
          <w:numId w:val="3"/>
        </w:numPr>
        <w:spacing w:line="360" w:lineRule="auto"/>
        <w:rPr>
          <w:rFonts w:ascii="Arial" w:hAnsi="Arial" w:cs="Arial"/>
          <w:sz w:val="24"/>
          <w:szCs w:val="24"/>
        </w:rPr>
      </w:pPr>
      <w:r w:rsidRPr="007870EB">
        <w:rPr>
          <w:rFonts w:ascii="Arial" w:hAnsi="Arial" w:cs="Arial"/>
          <w:sz w:val="24"/>
          <w:szCs w:val="24"/>
        </w:rPr>
        <w:t>La educación moviliza todo lo necesario para que el sujeto entre en el mundo y se sostenga en él, se apropie de los interrogantes que han constituido la cultura humana, incorpore los saberes elaborados por los hombres en respuesta a esos interrogantes y los subvierta con respuestas propias.</w:t>
      </w:r>
    </w:p>
    <w:p w:rsidR="00FC13DD" w:rsidRDefault="00FC13DD" w:rsidP="00FC13DD">
      <w:pPr>
        <w:pStyle w:val="Prrafodelista"/>
        <w:numPr>
          <w:ilvl w:val="0"/>
          <w:numId w:val="3"/>
        </w:numPr>
        <w:spacing w:line="360" w:lineRule="auto"/>
        <w:rPr>
          <w:rFonts w:ascii="Arial" w:hAnsi="Arial" w:cs="Arial"/>
          <w:sz w:val="24"/>
          <w:szCs w:val="24"/>
        </w:rPr>
      </w:pPr>
      <w:r w:rsidRPr="00FC13DD">
        <w:rPr>
          <w:rFonts w:ascii="Arial" w:hAnsi="Arial" w:cs="Arial"/>
          <w:sz w:val="24"/>
          <w:szCs w:val="24"/>
        </w:rPr>
        <w:lastRenderedPageBreak/>
        <w:t>Se trata de que el ser alcance la plenitud de su despliegue mediante su propia exposición por vía de, a través de y en el lenguaje. En esta perspectiva la formación no puede ser una estrategia de imposición, de instrucción, de modelamiento, sino en la medida que el ser se expone propicia un salto, un paso fuera de sí. (Vargas Guillén, 2010, p. 9).</w:t>
      </w:r>
    </w:p>
    <w:p w:rsidR="00FC13DD" w:rsidRPr="00FC13DD" w:rsidRDefault="00FC13DD" w:rsidP="00FC13DD">
      <w:pPr>
        <w:pStyle w:val="Prrafodelista"/>
        <w:numPr>
          <w:ilvl w:val="0"/>
          <w:numId w:val="3"/>
        </w:numPr>
        <w:spacing w:line="360" w:lineRule="auto"/>
        <w:rPr>
          <w:rFonts w:ascii="Arial" w:hAnsi="Arial" w:cs="Arial"/>
          <w:sz w:val="24"/>
        </w:rPr>
      </w:pPr>
      <w:r w:rsidRPr="00E360B5">
        <w:rPr>
          <w:rFonts w:ascii="Arial" w:hAnsi="Arial" w:cs="Arial"/>
          <w:sz w:val="24"/>
        </w:rPr>
        <w:t xml:space="preserve">La formación no es proyecto, sino sentido </w:t>
      </w:r>
      <w:proofErr w:type="spellStart"/>
      <w:r w:rsidRPr="00E360B5">
        <w:rPr>
          <w:rFonts w:ascii="Arial" w:hAnsi="Arial" w:cs="Arial"/>
          <w:sz w:val="24"/>
        </w:rPr>
        <w:t>destinal</w:t>
      </w:r>
      <w:proofErr w:type="spellEnd"/>
      <w:r w:rsidRPr="00E360B5">
        <w:rPr>
          <w:rFonts w:ascii="Arial" w:hAnsi="Arial" w:cs="Arial"/>
          <w:sz w:val="24"/>
        </w:rPr>
        <w:t xml:space="preserve">. No es una verdad que se </w:t>
      </w:r>
      <w:r w:rsidRPr="00FC13DD">
        <w:rPr>
          <w:rFonts w:ascii="Arial" w:hAnsi="Arial" w:cs="Arial"/>
          <w:sz w:val="24"/>
        </w:rPr>
        <w:t>tenga que repetir, sino una interpretación que debe ser revisada, refundada y reinstaurada en el desbordamiento.</w:t>
      </w:r>
    </w:p>
    <w:p w:rsidR="00FC13DD" w:rsidRDefault="00FC13DD" w:rsidP="00FC13DD">
      <w:pPr>
        <w:pStyle w:val="Prrafodelista"/>
        <w:numPr>
          <w:ilvl w:val="0"/>
          <w:numId w:val="3"/>
        </w:numPr>
        <w:spacing w:line="360" w:lineRule="auto"/>
        <w:rPr>
          <w:rFonts w:ascii="Arial" w:hAnsi="Arial" w:cs="Arial"/>
          <w:sz w:val="24"/>
          <w:szCs w:val="24"/>
        </w:rPr>
      </w:pPr>
      <w:r>
        <w:rPr>
          <w:rFonts w:ascii="Arial" w:hAnsi="Arial" w:cs="Arial"/>
          <w:sz w:val="24"/>
          <w:szCs w:val="24"/>
        </w:rPr>
        <w:t>La</w:t>
      </w:r>
      <w:r w:rsidRPr="00FC13DD">
        <w:rPr>
          <w:rFonts w:ascii="Arial" w:hAnsi="Arial" w:cs="Arial"/>
          <w:sz w:val="24"/>
          <w:szCs w:val="24"/>
        </w:rPr>
        <w:t xml:space="preserve"> pedagogía como proyecto de formación es «un problema filosófico del sentido con el que los seres humanos dan contenido a sus horizontes de ser, en la construcción de sus proyectos individuales y colectivos»</w:t>
      </w:r>
      <w:r>
        <w:rPr>
          <w:rFonts w:ascii="Arial" w:hAnsi="Arial" w:cs="Arial"/>
          <w:sz w:val="24"/>
          <w:szCs w:val="24"/>
        </w:rPr>
        <w:t>.</w:t>
      </w:r>
    </w:p>
    <w:p w:rsidR="00FC13DD" w:rsidRDefault="00FC13DD" w:rsidP="00FC13DD">
      <w:pPr>
        <w:pStyle w:val="Prrafodelista"/>
        <w:numPr>
          <w:ilvl w:val="0"/>
          <w:numId w:val="3"/>
        </w:numPr>
        <w:spacing w:line="360" w:lineRule="auto"/>
        <w:rPr>
          <w:rFonts w:ascii="Arial" w:hAnsi="Arial" w:cs="Arial"/>
          <w:sz w:val="24"/>
        </w:rPr>
      </w:pPr>
      <w:r w:rsidRPr="00FC13DD">
        <w:rPr>
          <w:rFonts w:ascii="Arial" w:hAnsi="Arial" w:cs="Arial"/>
          <w:sz w:val="24"/>
        </w:rPr>
        <w:t>Leer literatura «co</w:t>
      </w:r>
      <w:r>
        <w:rPr>
          <w:rFonts w:ascii="Arial" w:hAnsi="Arial" w:cs="Arial"/>
          <w:sz w:val="24"/>
        </w:rPr>
        <w:t xml:space="preserve">mo algo que nos forma (o nos puede de </w:t>
      </w:r>
      <w:r w:rsidRPr="00FC13DD">
        <w:rPr>
          <w:rFonts w:ascii="Arial" w:hAnsi="Arial" w:cs="Arial"/>
          <w:sz w:val="24"/>
        </w:rPr>
        <w:t>forma</w:t>
      </w:r>
      <w:r>
        <w:rPr>
          <w:rFonts w:ascii="Arial" w:hAnsi="Arial" w:cs="Arial"/>
          <w:sz w:val="24"/>
        </w:rPr>
        <w:t>r</w:t>
      </w:r>
      <w:r w:rsidRPr="00FC13DD">
        <w:rPr>
          <w:rFonts w:ascii="Arial" w:hAnsi="Arial" w:cs="Arial"/>
          <w:sz w:val="24"/>
        </w:rPr>
        <w:t xml:space="preserve"> o nos </w:t>
      </w:r>
      <w:r w:rsidR="00460224">
        <w:rPr>
          <w:rFonts w:ascii="Arial" w:hAnsi="Arial" w:cs="Arial"/>
          <w:sz w:val="24"/>
        </w:rPr>
        <w:t xml:space="preserve">logra </w:t>
      </w:r>
      <w:r w:rsidRPr="00FC13DD">
        <w:rPr>
          <w:rFonts w:ascii="Arial" w:hAnsi="Arial" w:cs="Arial"/>
          <w:sz w:val="24"/>
        </w:rPr>
        <w:t>transforma</w:t>
      </w:r>
      <w:r w:rsidR="00460224">
        <w:rPr>
          <w:rFonts w:ascii="Arial" w:hAnsi="Arial" w:cs="Arial"/>
          <w:sz w:val="24"/>
        </w:rPr>
        <w:t>r</w:t>
      </w:r>
      <w:r w:rsidRPr="00FC13DD">
        <w:rPr>
          <w:rFonts w:ascii="Arial" w:hAnsi="Arial" w:cs="Arial"/>
          <w:sz w:val="24"/>
        </w:rPr>
        <w:t>), como algo que nos constituye o nos pone en cuestión en aquello que somos» (Larrosa, 2013, p. 26), es una consigna que repiten maestros progresistas y políticas educativas recientes, más allá de las contradicciones de sus prácticas.</w:t>
      </w:r>
    </w:p>
    <w:p w:rsidR="00460224" w:rsidRDefault="00460224" w:rsidP="00FC13DD">
      <w:pPr>
        <w:pStyle w:val="Prrafodelista"/>
        <w:numPr>
          <w:ilvl w:val="0"/>
          <w:numId w:val="3"/>
        </w:numPr>
        <w:spacing w:line="360" w:lineRule="auto"/>
        <w:rPr>
          <w:rFonts w:ascii="Arial" w:hAnsi="Arial" w:cs="Arial"/>
          <w:sz w:val="24"/>
        </w:rPr>
      </w:pPr>
      <w:r>
        <w:rPr>
          <w:rFonts w:ascii="Arial" w:hAnsi="Arial" w:cs="Arial"/>
          <w:sz w:val="24"/>
        </w:rPr>
        <w:t xml:space="preserve">La escritura </w:t>
      </w:r>
      <w:r w:rsidRPr="00460224">
        <w:rPr>
          <w:rFonts w:ascii="Arial" w:hAnsi="Arial" w:cs="Arial"/>
          <w:sz w:val="24"/>
        </w:rPr>
        <w:t>no</w:t>
      </w:r>
      <w:r w:rsidRPr="00460224">
        <w:rPr>
          <w:rFonts w:ascii="Arial" w:hAnsi="Arial" w:cs="Arial"/>
          <w:sz w:val="24"/>
        </w:rPr>
        <w:t xml:space="preserve"> abordada con suficiencia en la normativid</w:t>
      </w:r>
      <w:r>
        <w:rPr>
          <w:rFonts w:ascii="Arial" w:hAnsi="Arial" w:cs="Arial"/>
          <w:sz w:val="24"/>
        </w:rPr>
        <w:t>ad o en el discurso pedagógico, s</w:t>
      </w:r>
      <w:r w:rsidRPr="00460224">
        <w:rPr>
          <w:rFonts w:ascii="Arial" w:hAnsi="Arial" w:cs="Arial"/>
          <w:sz w:val="24"/>
        </w:rPr>
        <w:t>i bien no se niega, su carácter formativo no se divulga y, menos aún, se concede un tiempo sistemático para abordar la creación en el aula.</w:t>
      </w:r>
    </w:p>
    <w:p w:rsidR="00460224" w:rsidRDefault="00460224" w:rsidP="00460224">
      <w:pPr>
        <w:pStyle w:val="Prrafodelista"/>
        <w:numPr>
          <w:ilvl w:val="0"/>
          <w:numId w:val="3"/>
        </w:numPr>
        <w:spacing w:line="360" w:lineRule="auto"/>
        <w:rPr>
          <w:rFonts w:ascii="Arial" w:hAnsi="Arial" w:cs="Arial"/>
          <w:sz w:val="24"/>
          <w:szCs w:val="24"/>
        </w:rPr>
      </w:pPr>
      <w:r w:rsidRPr="007870EB">
        <w:rPr>
          <w:rFonts w:ascii="Arial" w:hAnsi="Arial" w:cs="Arial"/>
          <w:sz w:val="24"/>
          <w:szCs w:val="24"/>
        </w:rPr>
        <w:t>Los elementos poesía, arte, lenguaje y mundo, constituyen la literatura, promoviendo un ejercicio creativo y lúdico de la sensibilidad, la imaginación y el intelecto que confiere una manera de sentir, imaginar y conocer el mundo, con el fin de darle forma estética, poner en obra lo que antes no existía en la realidad y representarlo de manera sugerente.</w:t>
      </w:r>
    </w:p>
    <w:p w:rsidR="00460224" w:rsidRPr="006F54C6" w:rsidRDefault="00460224" w:rsidP="00460224">
      <w:pPr>
        <w:pStyle w:val="Prrafodelista"/>
        <w:numPr>
          <w:ilvl w:val="0"/>
          <w:numId w:val="3"/>
        </w:numPr>
        <w:spacing w:line="360" w:lineRule="auto"/>
        <w:rPr>
          <w:rFonts w:ascii="Arial" w:hAnsi="Arial" w:cs="Arial"/>
          <w:sz w:val="24"/>
          <w:szCs w:val="24"/>
        </w:rPr>
      </w:pPr>
      <w:r w:rsidRPr="006F54C6">
        <w:rPr>
          <w:rFonts w:ascii="Arial" w:hAnsi="Arial" w:cs="Arial"/>
          <w:sz w:val="24"/>
          <w:szCs w:val="24"/>
        </w:rPr>
        <w:t xml:space="preserve">Larrosa (2013) hace del concepto de </w:t>
      </w:r>
      <w:proofErr w:type="spellStart"/>
      <w:r w:rsidRPr="006F54C6">
        <w:rPr>
          <w:rFonts w:ascii="Arial" w:hAnsi="Arial" w:cs="Arial"/>
          <w:sz w:val="24"/>
          <w:szCs w:val="24"/>
        </w:rPr>
        <w:t>Bildung</w:t>
      </w:r>
      <w:proofErr w:type="spellEnd"/>
      <w:r w:rsidRPr="006F54C6">
        <w:rPr>
          <w:rFonts w:ascii="Arial" w:hAnsi="Arial" w:cs="Arial"/>
          <w:sz w:val="24"/>
          <w:szCs w:val="24"/>
        </w:rPr>
        <w:t xml:space="preserve"> (formación)</w:t>
      </w:r>
      <w:r>
        <w:rPr>
          <w:rFonts w:ascii="Arial" w:hAnsi="Arial" w:cs="Arial"/>
          <w:sz w:val="24"/>
          <w:szCs w:val="24"/>
        </w:rPr>
        <w:t xml:space="preserve"> </w:t>
      </w:r>
      <w:r w:rsidRPr="006F54C6">
        <w:rPr>
          <w:rFonts w:ascii="Arial" w:hAnsi="Arial" w:cs="Arial"/>
          <w:sz w:val="24"/>
          <w:szCs w:val="24"/>
        </w:rPr>
        <w:t>en cuanto invención, a partir del pensamiento de Nietzsche, concede unas pistas importantes al respecto.</w:t>
      </w:r>
    </w:p>
    <w:p w:rsidR="00460224" w:rsidRPr="00460224" w:rsidRDefault="00460224" w:rsidP="00460224">
      <w:pPr>
        <w:pStyle w:val="Prrafodelista"/>
        <w:numPr>
          <w:ilvl w:val="0"/>
          <w:numId w:val="3"/>
        </w:numPr>
        <w:spacing w:line="360" w:lineRule="auto"/>
        <w:rPr>
          <w:rFonts w:ascii="Arial" w:hAnsi="Arial" w:cs="Arial"/>
          <w:sz w:val="24"/>
          <w:szCs w:val="24"/>
        </w:rPr>
      </w:pPr>
      <w:r w:rsidRPr="006F54C6">
        <w:rPr>
          <w:rFonts w:ascii="Arial" w:hAnsi="Arial" w:cs="Arial"/>
          <w:sz w:val="24"/>
          <w:szCs w:val="24"/>
        </w:rPr>
        <w:t>La formación (</w:t>
      </w:r>
      <w:proofErr w:type="spellStart"/>
      <w:r w:rsidRPr="006F54C6">
        <w:rPr>
          <w:rFonts w:ascii="Arial" w:hAnsi="Arial" w:cs="Arial"/>
          <w:sz w:val="24"/>
          <w:szCs w:val="24"/>
        </w:rPr>
        <w:t>Bildung</w:t>
      </w:r>
      <w:proofErr w:type="spellEnd"/>
      <w:r w:rsidRPr="006F54C6">
        <w:rPr>
          <w:rFonts w:ascii="Arial" w:hAnsi="Arial" w:cs="Arial"/>
          <w:sz w:val="24"/>
          <w:szCs w:val="24"/>
        </w:rPr>
        <w:t>) es un criterio esencial para contribuir a responder estos cuestionamientos, pues mediante el arte de la escritura y su realidad alternativa se da orden y sentido a esa existencia que fluye de manera inconmensurable y caótica, presentando un reflejo analizable.</w:t>
      </w:r>
    </w:p>
    <w:p w:rsidR="00460224" w:rsidRDefault="00177531">
      <w:pPr>
        <w:rPr>
          <w:rFonts w:ascii="Arial" w:hAnsi="Arial" w:cs="Arial"/>
          <w:sz w:val="24"/>
        </w:rPr>
      </w:pPr>
      <w:r>
        <w:rPr>
          <w:rFonts w:ascii="Arial" w:hAnsi="Arial" w:cs="Arial"/>
          <w:sz w:val="24"/>
        </w:rPr>
        <w:br w:type="page"/>
      </w:r>
    </w:p>
    <w:p w:rsidR="00460224" w:rsidRDefault="00460224" w:rsidP="00460224">
      <w:pPr>
        <w:pStyle w:val="Prrafodelista"/>
        <w:numPr>
          <w:ilvl w:val="0"/>
          <w:numId w:val="2"/>
        </w:numPr>
        <w:rPr>
          <w:rFonts w:ascii="Arial" w:hAnsi="Arial" w:cs="Arial"/>
          <w:b/>
          <w:sz w:val="24"/>
        </w:rPr>
      </w:pPr>
      <w:r w:rsidRPr="00460224">
        <w:rPr>
          <w:rFonts w:ascii="Arial" w:hAnsi="Arial" w:cs="Arial"/>
          <w:b/>
          <w:sz w:val="24"/>
        </w:rPr>
        <w:lastRenderedPageBreak/>
        <w:t xml:space="preserve">Reflexión. </w:t>
      </w:r>
    </w:p>
    <w:p w:rsidR="00460224" w:rsidRDefault="00460224" w:rsidP="00460224">
      <w:pPr>
        <w:spacing w:line="360" w:lineRule="auto"/>
        <w:jc w:val="both"/>
        <w:rPr>
          <w:rFonts w:ascii="Arial" w:hAnsi="Arial" w:cs="Arial"/>
          <w:sz w:val="24"/>
        </w:rPr>
      </w:pPr>
      <w:r w:rsidRPr="00460224">
        <w:rPr>
          <w:rFonts w:ascii="Arial" w:hAnsi="Arial" w:cs="Arial"/>
          <w:sz w:val="24"/>
        </w:rPr>
        <w:t xml:space="preserve">Para finalizar, quiero concluir que la literatura es una parte fundamental dentro de nuestras vidas, ya sea en nuestro aprendizaje educativo o en nuestra formación como sujetos o miembros activos de una sociedad.  </w:t>
      </w:r>
    </w:p>
    <w:p w:rsidR="00460224" w:rsidRDefault="00460224" w:rsidP="00460224">
      <w:pPr>
        <w:spacing w:line="360" w:lineRule="auto"/>
        <w:jc w:val="both"/>
        <w:rPr>
          <w:rFonts w:ascii="Arial" w:hAnsi="Arial" w:cs="Arial"/>
          <w:sz w:val="24"/>
        </w:rPr>
      </w:pPr>
      <w:r>
        <w:rPr>
          <w:rFonts w:ascii="Arial" w:hAnsi="Arial" w:cs="Arial"/>
          <w:sz w:val="24"/>
        </w:rPr>
        <w:t xml:space="preserve">Dentro de la lectura podemos encontrar el concepto del </w:t>
      </w:r>
      <w:proofErr w:type="spellStart"/>
      <w:r w:rsidRPr="00460224">
        <w:rPr>
          <w:rFonts w:ascii="Arial" w:hAnsi="Arial" w:cs="Arial"/>
          <w:i/>
          <w:sz w:val="24"/>
        </w:rPr>
        <w:t>blidung</w:t>
      </w:r>
      <w:proofErr w:type="spellEnd"/>
      <w:r>
        <w:rPr>
          <w:rFonts w:ascii="Arial" w:hAnsi="Arial" w:cs="Arial"/>
          <w:sz w:val="24"/>
        </w:rPr>
        <w:t xml:space="preserve">, el cual es la trasferencia de conocimientos de una persona a otra, esta puede resultar de manera fácil o complicada, dependiendo de la situación o conocimientos; esta acción puede ser utilizada en diversas situaciones ya sea en el ámbito escolar o fuera de este (sociedad); considero que es de suma importancia tener en cuenta este concepto, ya que nos permite </w:t>
      </w:r>
      <w:r w:rsidR="00EE39E4">
        <w:rPr>
          <w:rFonts w:ascii="Arial" w:hAnsi="Arial" w:cs="Arial"/>
          <w:sz w:val="24"/>
        </w:rPr>
        <w:t>comunicar nuevos conocimientos o aprendizajes a diferentes personas. También, se nos habla acerca de cómo se ve involucrada la creación literaria o literatura, de acuerdo a las ideas de algunos autores mencionados dentro de la lectura, considero que es de suma importancia que se vea a la literatura como un aspecto o ámbito fundamental dentro de nuestra vida y no sólo como una actividad o tarea que se hace por hacer, la literatura va más allá que solo escribir, se basa en la transmisión de pensamientos, mensajes, ideas y sentimientos, podemos expresar cualquier cosa a través de ella, es por eso que se le debe de dar mayor importancia.</w:t>
      </w:r>
    </w:p>
    <w:p w:rsidR="00460224" w:rsidRDefault="00460224" w:rsidP="00460224">
      <w:pPr>
        <w:spacing w:line="360" w:lineRule="auto"/>
        <w:jc w:val="both"/>
        <w:rPr>
          <w:rFonts w:ascii="Arial" w:hAnsi="Arial" w:cs="Arial"/>
          <w:sz w:val="24"/>
          <w:szCs w:val="24"/>
        </w:rPr>
      </w:pPr>
      <w:r>
        <w:rPr>
          <w:rFonts w:ascii="Arial" w:hAnsi="Arial" w:cs="Arial"/>
          <w:sz w:val="24"/>
          <w:szCs w:val="24"/>
        </w:rPr>
        <w:t xml:space="preserve">La </w:t>
      </w:r>
      <w:r>
        <w:rPr>
          <w:rFonts w:ascii="Arial" w:hAnsi="Arial" w:cs="Arial"/>
          <w:sz w:val="24"/>
          <w:szCs w:val="24"/>
        </w:rPr>
        <w:t xml:space="preserve">literatura es un ámbito necesario dentro del aprendizaje del alumno, ya que les brinda o aporta nuevos conocimientos, así como también les ayuda en el desarrollo de sus habilidades en diferentes aspectos, por lo tanto, es necesario introducir a los alumnos en el ámbito literario desde una edad muy temprana, de esta forma logrará absorber los conocimientos que esta le proporcione. La literatura, es un arte, es una herramienta muy valiosa que nos permite expresar nuestras ideas y dejar fluir nuestra imaginación en todo momento, es aquello que nos permite disfrutar de mundos que creíamos inexistentes, podemos crear o ser cualquier objeto, animal o persona que se nos pueda ocurrir; nos proporciona un mundo totalmente diferente y al mismo tiempo completamente educativo. </w:t>
      </w:r>
    </w:p>
    <w:p w:rsidR="00EE39E4" w:rsidRDefault="00EE39E4" w:rsidP="00EE39E4">
      <w:pPr>
        <w:spacing w:line="360" w:lineRule="auto"/>
        <w:jc w:val="both"/>
        <w:rPr>
          <w:rFonts w:ascii="Arial" w:hAnsi="Arial" w:cs="Arial"/>
          <w:sz w:val="24"/>
          <w:szCs w:val="24"/>
        </w:rPr>
      </w:pPr>
      <w:r>
        <w:rPr>
          <w:rFonts w:ascii="Arial" w:hAnsi="Arial" w:cs="Arial"/>
          <w:sz w:val="24"/>
          <w:szCs w:val="24"/>
        </w:rPr>
        <w:t>Como futuras docentes, nuestra tarea es encargarnos de que los alumnos logren aprender esos conocimientos que les ayudarán a sobre salir, a pensar libremente y poder expresar sus opiniones, y para esto es necesario formar a el alumno sin llegar a “fabricarlo” igual que los demás, ya que cada uno es diferente.</w:t>
      </w:r>
      <w:bookmarkStart w:id="0" w:name="_GoBack"/>
      <w:bookmarkEnd w:id="0"/>
    </w:p>
    <w:p w:rsidR="00177531" w:rsidRPr="00EE39E4" w:rsidRDefault="00177531" w:rsidP="00EE39E4">
      <w:pPr>
        <w:spacing w:line="360" w:lineRule="auto"/>
        <w:jc w:val="both"/>
        <w:rPr>
          <w:rFonts w:ascii="Arial" w:hAnsi="Arial" w:cs="Arial"/>
          <w:sz w:val="24"/>
          <w:szCs w:val="24"/>
        </w:rPr>
      </w:pPr>
      <w:r w:rsidRPr="00FC51D5">
        <w:rPr>
          <w:rFonts w:ascii="Arial" w:hAnsi="Arial" w:cs="Arial"/>
          <w:b/>
          <w:bCs/>
          <w:sz w:val="24"/>
          <w:szCs w:val="24"/>
        </w:rPr>
        <w:lastRenderedPageBreak/>
        <w:t>Referencias</w:t>
      </w:r>
    </w:p>
    <w:p w:rsidR="00177531" w:rsidRPr="00FC51D5" w:rsidRDefault="00177531" w:rsidP="00177531">
      <w:pPr>
        <w:spacing w:line="360" w:lineRule="auto"/>
        <w:rPr>
          <w:rFonts w:ascii="Arial" w:hAnsi="Arial" w:cs="Arial"/>
          <w:b/>
          <w:bCs/>
          <w:sz w:val="24"/>
          <w:szCs w:val="24"/>
        </w:rPr>
      </w:pPr>
    </w:p>
    <w:p w:rsidR="00177531" w:rsidRDefault="00177531" w:rsidP="00177531">
      <w:pPr>
        <w:spacing w:line="360" w:lineRule="auto"/>
        <w:rPr>
          <w:rFonts w:ascii="Arial" w:hAnsi="Arial" w:cs="Arial"/>
          <w:sz w:val="24"/>
          <w:szCs w:val="24"/>
          <w:lang w:val="en-US"/>
        </w:rPr>
      </w:pPr>
      <w:r w:rsidRPr="00C94B47">
        <w:rPr>
          <w:rFonts w:ascii="Arial" w:hAnsi="Arial" w:cs="Arial"/>
          <w:sz w:val="24"/>
          <w:szCs w:val="24"/>
        </w:rPr>
        <w:t xml:space="preserve">Saavedra Rey, S. (2017). </w:t>
      </w:r>
      <w:r w:rsidRPr="00177531">
        <w:rPr>
          <w:rFonts w:ascii="Arial" w:hAnsi="Arial" w:cs="Arial"/>
          <w:i/>
          <w:sz w:val="24"/>
          <w:szCs w:val="24"/>
        </w:rPr>
        <w:t>Formación (</w:t>
      </w:r>
      <w:proofErr w:type="spellStart"/>
      <w:r w:rsidRPr="00177531">
        <w:rPr>
          <w:rFonts w:ascii="Arial" w:hAnsi="Arial" w:cs="Arial"/>
          <w:i/>
          <w:sz w:val="24"/>
          <w:szCs w:val="24"/>
        </w:rPr>
        <w:t>Bildung</w:t>
      </w:r>
      <w:proofErr w:type="spellEnd"/>
      <w:r w:rsidRPr="00177531">
        <w:rPr>
          <w:rFonts w:ascii="Arial" w:hAnsi="Arial" w:cs="Arial"/>
          <w:i/>
          <w:sz w:val="24"/>
          <w:szCs w:val="24"/>
        </w:rPr>
        <w:t>) y creación</w:t>
      </w:r>
      <w:r w:rsidRPr="00177531">
        <w:rPr>
          <w:rFonts w:ascii="Arial" w:hAnsi="Arial" w:cs="Arial"/>
          <w:i/>
          <w:sz w:val="24"/>
          <w:szCs w:val="24"/>
        </w:rPr>
        <w:t xml:space="preserve"> </w:t>
      </w:r>
      <w:r w:rsidRPr="00177531">
        <w:rPr>
          <w:rFonts w:ascii="Arial" w:hAnsi="Arial" w:cs="Arial"/>
          <w:i/>
          <w:sz w:val="24"/>
          <w:szCs w:val="24"/>
        </w:rPr>
        <w:t>literaria. “Llegar a ser lo que se es” en diversos mundos posibles</w:t>
      </w:r>
      <w:r w:rsidRPr="00C94B47">
        <w:rPr>
          <w:rFonts w:ascii="Arial" w:hAnsi="Arial" w:cs="Arial"/>
          <w:sz w:val="24"/>
          <w:szCs w:val="24"/>
        </w:rPr>
        <w:t>. La Palabra,</w:t>
      </w:r>
      <w:r>
        <w:rPr>
          <w:rFonts w:ascii="Arial" w:hAnsi="Arial" w:cs="Arial"/>
          <w:sz w:val="24"/>
          <w:szCs w:val="24"/>
        </w:rPr>
        <w:t xml:space="preserve"> </w:t>
      </w:r>
      <w:r w:rsidRPr="00C94B47">
        <w:rPr>
          <w:rFonts w:ascii="Arial" w:hAnsi="Arial" w:cs="Arial"/>
          <w:sz w:val="24"/>
          <w:szCs w:val="24"/>
          <w:lang w:val="en-US"/>
        </w:rPr>
        <w:t>(31), 197–210.</w:t>
      </w:r>
      <w:r>
        <w:rPr>
          <w:rFonts w:ascii="Arial" w:hAnsi="Arial" w:cs="Arial"/>
          <w:sz w:val="24"/>
          <w:szCs w:val="24"/>
        </w:rPr>
        <w:t xml:space="preserve"> </w:t>
      </w:r>
      <w:proofErr w:type="spellStart"/>
      <w:proofErr w:type="gramStart"/>
      <w:r w:rsidRPr="00C94B47">
        <w:rPr>
          <w:rFonts w:ascii="Arial" w:hAnsi="Arial" w:cs="Arial"/>
          <w:sz w:val="24"/>
          <w:szCs w:val="24"/>
          <w:lang w:val="en-US"/>
        </w:rPr>
        <w:t>doi</w:t>
      </w:r>
      <w:proofErr w:type="spellEnd"/>
      <w:proofErr w:type="gramEnd"/>
      <w:r w:rsidRPr="00C94B47">
        <w:rPr>
          <w:rFonts w:ascii="Arial" w:hAnsi="Arial" w:cs="Arial"/>
          <w:sz w:val="24"/>
          <w:szCs w:val="24"/>
          <w:lang w:val="en-US"/>
        </w:rPr>
        <w:t xml:space="preserve">: </w:t>
      </w:r>
      <w:hyperlink r:id="rId6" w:history="1">
        <w:r w:rsidRPr="00843953">
          <w:rPr>
            <w:rStyle w:val="Hipervnculo"/>
            <w:rFonts w:ascii="Arial" w:hAnsi="Arial" w:cs="Arial"/>
            <w:sz w:val="24"/>
            <w:szCs w:val="24"/>
            <w:lang w:val="en-US"/>
          </w:rPr>
          <w:t>https://doi.org/10.19053/01218530.n31.2017.7267</w:t>
        </w:r>
      </w:hyperlink>
      <w:r w:rsidRPr="00C94B47">
        <w:rPr>
          <w:rFonts w:ascii="Arial" w:hAnsi="Arial" w:cs="Arial"/>
          <w:sz w:val="24"/>
          <w:szCs w:val="24"/>
          <w:lang w:val="en-US"/>
        </w:rPr>
        <w:t>.</w:t>
      </w:r>
    </w:p>
    <w:p w:rsidR="00177531" w:rsidRPr="00177531" w:rsidRDefault="00177531" w:rsidP="00177531">
      <w:pPr>
        <w:spacing w:line="360" w:lineRule="auto"/>
        <w:rPr>
          <w:rFonts w:ascii="Arial" w:hAnsi="Arial" w:cs="Arial"/>
          <w:sz w:val="24"/>
          <w:szCs w:val="24"/>
        </w:rPr>
      </w:pPr>
    </w:p>
    <w:p w:rsidR="005F5E75" w:rsidRPr="005F5E75" w:rsidRDefault="005F5E75" w:rsidP="005F5E75">
      <w:pPr>
        <w:rPr>
          <w:rFonts w:ascii="Arial" w:hAnsi="Arial" w:cs="Arial"/>
          <w:b/>
          <w:sz w:val="24"/>
        </w:rPr>
      </w:pPr>
    </w:p>
    <w:p w:rsidR="00BE4AEC" w:rsidRDefault="00BE4AEC"/>
    <w:sectPr w:rsidR="00BE4A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97EE2"/>
    <w:multiLevelType w:val="hybridMultilevel"/>
    <w:tmpl w:val="E6C24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E4B3F3B"/>
    <w:multiLevelType w:val="hybridMultilevel"/>
    <w:tmpl w:val="CB1C9364"/>
    <w:lvl w:ilvl="0" w:tplc="CA5240F8">
      <w:start w:val="19"/>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43ED1FF4"/>
    <w:multiLevelType w:val="hybridMultilevel"/>
    <w:tmpl w:val="1AD6F3A4"/>
    <w:lvl w:ilvl="0" w:tplc="FFFFFFFF">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76CC43F9"/>
    <w:multiLevelType w:val="hybridMultilevel"/>
    <w:tmpl w:val="AC30238C"/>
    <w:lvl w:ilvl="0" w:tplc="0BB2F43E">
      <w:start w:val="19"/>
      <w:numFmt w:val="bullet"/>
      <w:lvlText w:val=""/>
      <w:lvlJc w:val="left"/>
      <w:pPr>
        <w:ind w:left="360" w:hanging="360"/>
      </w:pPr>
      <w:rPr>
        <w:rFonts w:ascii="Wingdings" w:eastAsiaTheme="minorHAnsi" w:hAnsi="Wingdings"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75"/>
    <w:rsid w:val="00177531"/>
    <w:rsid w:val="00460224"/>
    <w:rsid w:val="005F5E75"/>
    <w:rsid w:val="00BE4AEC"/>
    <w:rsid w:val="00E360B5"/>
    <w:rsid w:val="00EE39E4"/>
    <w:rsid w:val="00FC13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5350F-2CB8-4EB9-BCC0-B063D4B7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E75"/>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5E75"/>
    <w:pPr>
      <w:spacing w:line="256" w:lineRule="auto"/>
      <w:ind w:left="720"/>
      <w:contextualSpacing/>
    </w:pPr>
    <w:rPr>
      <w:lang w:val="es-ES"/>
    </w:rPr>
  </w:style>
  <w:style w:type="character" w:styleId="Hipervnculo">
    <w:name w:val="Hyperlink"/>
    <w:basedOn w:val="Fuentedeprrafopredeter"/>
    <w:uiPriority w:val="99"/>
    <w:unhideWhenUsed/>
    <w:rsid w:val="001775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9053/01218530.n31.2017.726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1221</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2021-06-07T03:14:00Z</dcterms:created>
  <dcterms:modified xsi:type="dcterms:W3CDTF">2021-06-07T05:06:00Z</dcterms:modified>
</cp:coreProperties>
</file>