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27" w:rsidRDefault="002E6F27" w:rsidP="002E6F27"/>
    <w:p w:rsidR="002E6F27" w:rsidRPr="002E6F27" w:rsidRDefault="002E6F27" w:rsidP="002E6F27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8"/>
          <w:szCs w:val="24"/>
        </w:rPr>
      </w:pPr>
      <w:r w:rsidRPr="002E6F27">
        <w:rPr>
          <w:rFonts w:ascii="Arial" w:eastAsia="Calibri" w:hAnsi="Arial" w:cs="Arial"/>
          <w:b/>
          <w:color w:val="000000"/>
          <w:sz w:val="28"/>
          <w:szCs w:val="24"/>
        </w:rPr>
        <w:t>ESCUELA NORMAL DE EDUCACIÓN PREESCOLAR</w:t>
      </w:r>
    </w:p>
    <w:p w:rsidR="002E6F27" w:rsidRPr="002E6F27" w:rsidRDefault="002E6F27" w:rsidP="002E6F27">
      <w:pPr>
        <w:spacing w:line="240" w:lineRule="auto"/>
        <w:ind w:left="360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</w:pPr>
      <w:r w:rsidRPr="002E6F27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CICLO ESCOLAR 2020 – 2021</w:t>
      </w:r>
    </w:p>
    <w:p w:rsidR="002E6F27" w:rsidRPr="002E6F27" w:rsidRDefault="002E6F27" w:rsidP="002E6F27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</w:pPr>
    </w:p>
    <w:p w:rsidR="002E6F27" w:rsidRPr="00760EB6" w:rsidRDefault="002E6F27" w:rsidP="002E6F27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87A65F9" wp14:editId="1AA6E7BD">
            <wp:simplePos x="0" y="0"/>
            <wp:positionH relativeFrom="margin">
              <wp:posOffset>2404745</wp:posOffset>
            </wp:positionH>
            <wp:positionV relativeFrom="margin">
              <wp:posOffset>908050</wp:posOffset>
            </wp:positionV>
            <wp:extent cx="847725" cy="1009650"/>
            <wp:effectExtent l="0" t="0" r="9525" b="0"/>
            <wp:wrapSquare wrapText="bothSides"/>
            <wp:docPr id="7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F27" w:rsidRPr="00760EB6" w:rsidRDefault="002E6F27" w:rsidP="002E6F27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2E6F27" w:rsidRDefault="002E6F27" w:rsidP="002E6F27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2E6F27" w:rsidRDefault="002E6F27" w:rsidP="002E6F27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2E6F27" w:rsidRPr="00760EB6" w:rsidRDefault="002E6F27" w:rsidP="002E6F27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F</w:t>
      </w:r>
      <w:r w:rsidRPr="002E6F27">
        <w:rPr>
          <w:rFonts w:ascii="Arial" w:eastAsia="Calibri" w:hAnsi="Arial" w:cs="Arial"/>
          <w:b/>
          <w:color w:val="000000"/>
          <w:sz w:val="24"/>
          <w:szCs w:val="24"/>
        </w:rPr>
        <w:t>ORMACIÓN (BILDUNG) Y CREACIÓN LITERARIA.</w:t>
      </w:r>
    </w:p>
    <w:p w:rsidR="002E6F27" w:rsidRPr="00760EB6" w:rsidRDefault="002E6F27" w:rsidP="002E6F27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Docente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Silvia Banda Servín. </w:t>
      </w:r>
    </w:p>
    <w:p w:rsidR="002E6F27" w:rsidRPr="002E6F27" w:rsidRDefault="002E6F27" w:rsidP="002E6F27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 xml:space="preserve">Asignatura: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Creación Literaria. </w:t>
      </w:r>
    </w:p>
    <w:p w:rsidR="002E6F27" w:rsidRPr="00B01DEC" w:rsidRDefault="002E6F27" w:rsidP="002E6F27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Alumna:</w:t>
      </w:r>
      <w:r w:rsidRPr="00760EB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B01DEC">
        <w:rPr>
          <w:rFonts w:ascii="Arial" w:eastAsia="Calibri" w:hAnsi="Arial" w:cs="Arial"/>
          <w:color w:val="000000"/>
          <w:sz w:val="24"/>
          <w:szCs w:val="24"/>
        </w:rPr>
        <w:t xml:space="preserve">Karen Guadalupe Morales </w:t>
      </w:r>
      <w:proofErr w:type="spellStart"/>
      <w:r w:rsidRPr="00B01DEC">
        <w:rPr>
          <w:rFonts w:ascii="Arial" w:eastAsia="Calibri" w:hAnsi="Arial" w:cs="Arial"/>
          <w:color w:val="000000"/>
          <w:sz w:val="24"/>
          <w:szCs w:val="24"/>
        </w:rPr>
        <w:t>Verastegui</w:t>
      </w:r>
      <w:proofErr w:type="spellEnd"/>
      <w:r w:rsidRPr="00B01DEC">
        <w:rPr>
          <w:rFonts w:ascii="Arial" w:eastAsia="Calibri" w:hAnsi="Arial" w:cs="Arial"/>
          <w:color w:val="000000"/>
          <w:sz w:val="24"/>
          <w:szCs w:val="24"/>
        </w:rPr>
        <w:t xml:space="preserve"> #12</w:t>
      </w:r>
    </w:p>
    <w:p w:rsidR="002E6F27" w:rsidRPr="00760EB6" w:rsidRDefault="002E6F27" w:rsidP="002E6F27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2E6F27" w:rsidRDefault="002E6F27" w:rsidP="002E6F27">
      <w:pPr>
        <w:spacing w:line="240" w:lineRule="auto"/>
        <w:ind w:left="357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3° “A</w:t>
      </w:r>
      <w:r w:rsidRPr="00760EB6">
        <w:rPr>
          <w:rFonts w:ascii="Arial" w:eastAsia="Calibri" w:hAnsi="Arial" w:cs="Arial"/>
          <w:b/>
          <w:color w:val="000000"/>
          <w:sz w:val="24"/>
          <w:szCs w:val="24"/>
        </w:rPr>
        <w:t>”</w:t>
      </w:r>
    </w:p>
    <w:p w:rsidR="002E6F27" w:rsidRDefault="002E6F27" w:rsidP="00FE39D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6F27" w:rsidRDefault="002E6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E6F27" w:rsidRDefault="002E6F27" w:rsidP="002E6F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6F27">
        <w:rPr>
          <w:rFonts w:ascii="Arial" w:hAnsi="Arial" w:cs="Arial"/>
          <w:b/>
          <w:sz w:val="24"/>
          <w:szCs w:val="24"/>
        </w:rPr>
        <w:lastRenderedPageBreak/>
        <w:t>FORMACIÓN (BILDUNG) Y CREACIÓN LITERARIA “LLEGAR A SER LO QUE SE ES” EN DIVERSOS MUNDOS POSIBLES*</w:t>
      </w:r>
    </w:p>
    <w:p w:rsidR="002E6F27" w:rsidRPr="002E6F27" w:rsidRDefault="002E6F27" w:rsidP="002E6F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5330D" w:rsidRPr="00FE39DB" w:rsidRDefault="00FE39DB" w:rsidP="00FE39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39DB">
        <w:rPr>
          <w:rFonts w:ascii="Arial" w:hAnsi="Arial" w:cs="Arial"/>
          <w:sz w:val="24"/>
          <w:szCs w:val="24"/>
        </w:rPr>
        <w:t xml:space="preserve">La creación literaria, a pesar de su marginalidad en las prácticas educativas referidas al lenguaje, la lengua y la literatura, podría participar de dicho proceso formativo, pues la ficción, sus estrategias y </w:t>
      </w:r>
      <w:r w:rsidR="008D43C8" w:rsidRPr="00FE39DB">
        <w:rPr>
          <w:rFonts w:ascii="Arial" w:hAnsi="Arial" w:cs="Arial"/>
          <w:sz w:val="24"/>
          <w:szCs w:val="24"/>
        </w:rPr>
        <w:t>elementos discursivos, supone una creación de lo no conocido, una invención, que expresa la necesidad humana</w:t>
      </w:r>
      <w:r w:rsidR="008D43C8" w:rsidRPr="00FE39DB">
        <w:rPr>
          <w:rFonts w:ascii="Arial" w:hAnsi="Arial" w:cs="Arial"/>
          <w:sz w:val="24"/>
          <w:szCs w:val="24"/>
        </w:rPr>
        <w:t>.</w:t>
      </w:r>
    </w:p>
    <w:p w:rsidR="008D43C8" w:rsidRPr="00FE39DB" w:rsidRDefault="008D43C8" w:rsidP="00FE39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39DB">
        <w:rPr>
          <w:rFonts w:ascii="Arial" w:hAnsi="Arial" w:cs="Arial"/>
          <w:sz w:val="24"/>
          <w:szCs w:val="24"/>
        </w:rPr>
        <w:t xml:space="preserve">Para la pedagogía de la literatura en particular, esto implica enfatizar en la significación (construcción de sentido) en los procesos de lectura y escritura del texto literario, lo cual parecería una obviedad para cualquier proceso de </w:t>
      </w:r>
      <w:proofErr w:type="spellStart"/>
      <w:r w:rsidRPr="00FE39DB">
        <w:rPr>
          <w:rFonts w:ascii="Arial" w:hAnsi="Arial" w:cs="Arial"/>
          <w:sz w:val="24"/>
          <w:szCs w:val="24"/>
        </w:rPr>
        <w:t>semiosis</w:t>
      </w:r>
      <w:proofErr w:type="spellEnd"/>
      <w:r w:rsidRPr="00FE39DB">
        <w:rPr>
          <w:rFonts w:ascii="Arial" w:hAnsi="Arial" w:cs="Arial"/>
          <w:sz w:val="24"/>
          <w:szCs w:val="24"/>
        </w:rPr>
        <w:t>, de acuerdo con los propósitos comunicativos de cada texto</w:t>
      </w:r>
    </w:p>
    <w:p w:rsidR="008D43C8" w:rsidRPr="00FE39DB" w:rsidRDefault="008D43C8" w:rsidP="00FE39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39DB">
        <w:rPr>
          <w:rFonts w:ascii="Arial" w:hAnsi="Arial" w:cs="Arial"/>
          <w:sz w:val="24"/>
          <w:szCs w:val="24"/>
        </w:rPr>
        <w:t>Leer literatura «co</w:t>
      </w:r>
      <w:r w:rsidRPr="00FE39DB">
        <w:rPr>
          <w:rFonts w:ascii="Arial" w:hAnsi="Arial" w:cs="Arial"/>
          <w:sz w:val="24"/>
          <w:szCs w:val="24"/>
        </w:rPr>
        <w:t>mo algo que nos forma (o nos de</w:t>
      </w:r>
      <w:r w:rsidRPr="00FE39DB">
        <w:rPr>
          <w:rFonts w:ascii="Arial" w:hAnsi="Arial" w:cs="Arial"/>
          <w:sz w:val="24"/>
          <w:szCs w:val="24"/>
        </w:rPr>
        <w:t>forma o nos transforma), como algo que nos c</w:t>
      </w:r>
      <w:r w:rsidR="00FE39DB" w:rsidRPr="00FE39DB">
        <w:rPr>
          <w:rFonts w:ascii="Arial" w:hAnsi="Arial" w:cs="Arial"/>
          <w:sz w:val="24"/>
          <w:szCs w:val="24"/>
        </w:rPr>
        <w:t>onstituye o nos pone en cuestión en aquello que somos» (</w:t>
      </w:r>
      <w:proofErr w:type="spellStart"/>
      <w:r w:rsidR="00FE39DB" w:rsidRPr="00FE39DB">
        <w:rPr>
          <w:rFonts w:ascii="Arial" w:hAnsi="Arial" w:cs="Arial"/>
          <w:sz w:val="24"/>
          <w:szCs w:val="24"/>
        </w:rPr>
        <w:t>larrosa</w:t>
      </w:r>
      <w:proofErr w:type="spellEnd"/>
      <w:r w:rsidR="00FE39DB" w:rsidRPr="00FE39DB">
        <w:rPr>
          <w:rFonts w:ascii="Arial" w:hAnsi="Arial" w:cs="Arial"/>
          <w:sz w:val="24"/>
          <w:szCs w:val="24"/>
        </w:rPr>
        <w:t>, 2013, p. 26), es una consigna que repiten maestros progresistas y políticas educativas recientes</w:t>
      </w:r>
    </w:p>
    <w:p w:rsidR="008D43C8" w:rsidRPr="00FE39DB" w:rsidRDefault="008D43C8" w:rsidP="00FE39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39DB">
        <w:rPr>
          <w:rFonts w:ascii="Arial" w:hAnsi="Arial" w:cs="Arial"/>
          <w:sz w:val="24"/>
          <w:szCs w:val="24"/>
        </w:rPr>
        <w:t>Aunqu</w:t>
      </w:r>
      <w:r w:rsidRPr="00FE39DB">
        <w:rPr>
          <w:rFonts w:ascii="Arial" w:hAnsi="Arial" w:cs="Arial"/>
          <w:sz w:val="24"/>
          <w:szCs w:val="24"/>
        </w:rPr>
        <w:t xml:space="preserve">e la lectura significativa posibilita construcciones de sentido cuestionando lo que cada lector es, se limita a las coordenadas de un texto forjado por otro, cuyos </w:t>
      </w:r>
      <w:proofErr w:type="spellStart"/>
      <w:r w:rsidRPr="00FE39DB">
        <w:rPr>
          <w:rFonts w:ascii="Arial" w:hAnsi="Arial" w:cs="Arial"/>
          <w:sz w:val="24"/>
          <w:szCs w:val="24"/>
        </w:rPr>
        <w:t>intertextos</w:t>
      </w:r>
      <w:proofErr w:type="spellEnd"/>
      <w:r w:rsidRPr="00FE39DB">
        <w:rPr>
          <w:rFonts w:ascii="Arial" w:hAnsi="Arial" w:cs="Arial"/>
          <w:sz w:val="24"/>
          <w:szCs w:val="24"/>
        </w:rPr>
        <w:t xml:space="preserve"> y contextos proveídos por el profesor u </w:t>
      </w:r>
      <w:r w:rsidRPr="00FE39DB">
        <w:rPr>
          <w:rFonts w:ascii="Arial" w:hAnsi="Arial" w:cs="Arial"/>
          <w:sz w:val="24"/>
          <w:szCs w:val="24"/>
        </w:rPr>
        <w:t>otras fuentes</w:t>
      </w:r>
    </w:p>
    <w:p w:rsidR="008D43C8" w:rsidRDefault="00FE39DB" w:rsidP="00FE39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39DB">
        <w:rPr>
          <w:rFonts w:ascii="Arial" w:hAnsi="Arial" w:cs="Arial"/>
          <w:sz w:val="24"/>
          <w:szCs w:val="24"/>
        </w:rPr>
        <w:t xml:space="preserve">La educación moviliza todo lo necesario para que «el sujeto entre en el mundo y se sostenga en </w:t>
      </w:r>
      <w:r w:rsidR="00CE32A4" w:rsidRPr="00FE39DB">
        <w:rPr>
          <w:rFonts w:ascii="Arial" w:hAnsi="Arial" w:cs="Arial"/>
          <w:sz w:val="24"/>
          <w:szCs w:val="24"/>
        </w:rPr>
        <w:t>él, se</w:t>
      </w:r>
      <w:r w:rsidRPr="00FE39DB">
        <w:rPr>
          <w:rFonts w:ascii="Arial" w:hAnsi="Arial" w:cs="Arial"/>
          <w:sz w:val="24"/>
          <w:szCs w:val="24"/>
        </w:rPr>
        <w:t xml:space="preserve"> apropie de los i</w:t>
      </w:r>
      <w:r w:rsidRPr="00FE39DB">
        <w:rPr>
          <w:rFonts w:ascii="Arial" w:hAnsi="Arial" w:cs="Arial"/>
          <w:sz w:val="24"/>
          <w:szCs w:val="24"/>
        </w:rPr>
        <w:t xml:space="preserve">nterrogantes que han constituido la cultura humana, incorpore los saberes elaborados por los hombres en respuesta a </w:t>
      </w:r>
      <w:r w:rsidR="00CE32A4" w:rsidRPr="00FE39DB">
        <w:rPr>
          <w:rFonts w:ascii="Arial" w:hAnsi="Arial" w:cs="Arial"/>
          <w:sz w:val="24"/>
          <w:szCs w:val="24"/>
        </w:rPr>
        <w:t>esos interrogantes</w:t>
      </w:r>
    </w:p>
    <w:p w:rsidR="00CE32A4" w:rsidRDefault="00CE32A4" w:rsidP="00CE32A4">
      <w:pPr>
        <w:spacing w:line="360" w:lineRule="auto"/>
        <w:jc w:val="both"/>
        <w:rPr>
          <w:rFonts w:ascii="Arial" w:hAnsi="Arial" w:cs="Arial"/>
          <w:sz w:val="24"/>
        </w:rPr>
      </w:pPr>
      <w:r w:rsidRPr="00CE32A4">
        <w:rPr>
          <w:rFonts w:ascii="Arial" w:hAnsi="Arial" w:cs="Arial"/>
          <w:sz w:val="24"/>
        </w:rPr>
        <w:t xml:space="preserve">La </w:t>
      </w:r>
      <w:r w:rsidRPr="00CE32A4">
        <w:rPr>
          <w:rFonts w:ascii="Arial" w:hAnsi="Arial" w:cs="Arial"/>
          <w:sz w:val="24"/>
        </w:rPr>
        <w:t>perplejidad que generaban las propuestas estructuradas de enseñanza de la escritura, porque su abordaje en la academia carecía de tiempo y escasamente se estimulaban ejercicios tema-ensayo en los que se motivaba a los jóvenes a «ejercer de críticos literarios pero muy raramente a redactar escritos creativos propios» (Eco, 1994, p. 5).</w:t>
      </w:r>
    </w:p>
    <w:p w:rsidR="00CE32A4" w:rsidRPr="00CE32A4" w:rsidRDefault="00CE32A4" w:rsidP="00CE32A4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sectPr w:rsidR="00CE32A4" w:rsidRPr="00CE32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C8"/>
    <w:rsid w:val="002E6F27"/>
    <w:rsid w:val="008D43C8"/>
    <w:rsid w:val="00A5330D"/>
    <w:rsid w:val="00CE32A4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9490"/>
  <w15:chartTrackingRefBased/>
  <w15:docId w15:val="{9E5D00A3-F6A6-480E-9F4E-0F41627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2021-06-07T02:43:00Z</dcterms:created>
  <dcterms:modified xsi:type="dcterms:W3CDTF">2021-06-07T04:01:00Z</dcterms:modified>
</cp:coreProperties>
</file>