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43746" w14:textId="77777777" w:rsidR="000B71C1" w:rsidRDefault="0056416F" w:rsidP="000B71C1">
      <w:pPr>
        <w:jc w:val="center"/>
        <w:rPr>
          <w:b/>
        </w:rPr>
      </w:pPr>
      <w:r>
        <w:rPr>
          <w:b/>
        </w:rPr>
        <w:t>NIVELES DE</w:t>
      </w:r>
      <w:r w:rsidR="000B71C1">
        <w:rPr>
          <w:b/>
        </w:rPr>
        <w:t xml:space="preserve"> </w:t>
      </w:r>
      <w:r w:rsidR="000B71C1" w:rsidRPr="00582357">
        <w:rPr>
          <w:b/>
        </w:rPr>
        <w:t>DESEMPEÑO DE COMPETENCIAS</w:t>
      </w:r>
      <w:r>
        <w:rPr>
          <w:b/>
        </w:rPr>
        <w:t xml:space="preserve"> POR CURSO</w:t>
      </w:r>
    </w:p>
    <w:p w14:paraId="54E24D8E" w14:textId="77777777" w:rsidR="0056416F" w:rsidRDefault="00582357" w:rsidP="00BA0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536C2">
        <w:rPr>
          <w:b/>
          <w:sz w:val="20"/>
          <w:szCs w:val="20"/>
        </w:rPr>
        <w:t>Propósito:</w:t>
      </w:r>
      <w:r w:rsidRPr="00B536C2">
        <w:rPr>
          <w:sz w:val="20"/>
          <w:szCs w:val="20"/>
        </w:rPr>
        <w:t xml:space="preserve"> </w:t>
      </w:r>
      <w:r w:rsidR="0056416F">
        <w:rPr>
          <w:sz w:val="20"/>
          <w:szCs w:val="20"/>
        </w:rPr>
        <w:t>describir los rasgos correspondientes a cada nivel de desempeño en función de la competencia que el curso moviliza para contar con un referente cualitativo respecto a la calificación emitida numéricamente, la cual al darle a conocer a la estudiante podrá corresponsabilizarse de la mejora de su nivel.</w:t>
      </w:r>
    </w:p>
    <w:p w14:paraId="5CA67F14" w14:textId="472155E4" w:rsidR="00505AB3" w:rsidRDefault="00582357" w:rsidP="00B8649E">
      <w:pPr>
        <w:pStyle w:val="Sinespaciado"/>
        <w:rPr>
          <w:sz w:val="20"/>
          <w:szCs w:val="20"/>
          <w:u w:val="single"/>
        </w:rPr>
      </w:pPr>
      <w:r w:rsidRPr="00B536C2">
        <w:rPr>
          <w:sz w:val="20"/>
          <w:szCs w:val="20"/>
        </w:rPr>
        <w:t>Nombre del Cur</w:t>
      </w:r>
      <w:r w:rsidR="00505AB3">
        <w:rPr>
          <w:sz w:val="20"/>
          <w:szCs w:val="20"/>
        </w:rPr>
        <w:t xml:space="preserve">so: </w:t>
      </w:r>
      <w:r w:rsidR="006F6738">
        <w:rPr>
          <w:sz w:val="20"/>
          <w:szCs w:val="20"/>
        </w:rPr>
        <w:t xml:space="preserve">Planeación y Gestión Educativa </w:t>
      </w:r>
      <w:r w:rsidR="006F6738" w:rsidRPr="006F6738">
        <w:rPr>
          <w:sz w:val="20"/>
          <w:szCs w:val="20"/>
        </w:rPr>
        <w:t>(P</w:t>
      </w:r>
      <w:r w:rsidR="00505AB3" w:rsidRPr="006F6738">
        <w:rPr>
          <w:sz w:val="20"/>
          <w:szCs w:val="20"/>
        </w:rPr>
        <w:t>lan 2012)</w:t>
      </w:r>
      <w:r w:rsidR="00505AB3">
        <w:rPr>
          <w:i/>
          <w:sz w:val="20"/>
          <w:szCs w:val="20"/>
        </w:rPr>
        <w:t xml:space="preserve"> </w:t>
      </w:r>
      <w:r w:rsidR="00505AB3">
        <w:rPr>
          <w:i/>
          <w:sz w:val="20"/>
          <w:szCs w:val="20"/>
        </w:rPr>
        <w:tab/>
      </w:r>
      <w:r w:rsidR="00B8649E" w:rsidRPr="00B536C2">
        <w:rPr>
          <w:sz w:val="20"/>
          <w:szCs w:val="20"/>
        </w:rPr>
        <w:t xml:space="preserve"> </w:t>
      </w:r>
      <w:r w:rsidRPr="00B536C2">
        <w:rPr>
          <w:sz w:val="20"/>
          <w:szCs w:val="20"/>
        </w:rPr>
        <w:t>Semestre:</w:t>
      </w:r>
      <w:r w:rsidRPr="00505AB3">
        <w:rPr>
          <w:i/>
          <w:sz w:val="20"/>
          <w:szCs w:val="20"/>
        </w:rPr>
        <w:t xml:space="preserve"> </w:t>
      </w:r>
      <w:r w:rsidR="00505AB3" w:rsidRPr="006F6738">
        <w:rPr>
          <w:sz w:val="20"/>
          <w:szCs w:val="20"/>
        </w:rPr>
        <w:t>séptimo</w:t>
      </w:r>
    </w:p>
    <w:p w14:paraId="6619BAB9" w14:textId="07453550" w:rsidR="00B8649E" w:rsidRPr="00B536C2" w:rsidRDefault="00582357" w:rsidP="00B8649E">
      <w:pPr>
        <w:pStyle w:val="Sinespaciado"/>
        <w:rPr>
          <w:sz w:val="20"/>
          <w:szCs w:val="20"/>
        </w:rPr>
      </w:pPr>
      <w:r w:rsidRPr="00B536C2">
        <w:rPr>
          <w:sz w:val="20"/>
          <w:szCs w:val="20"/>
        </w:rPr>
        <w:t>Docente responsable del cu</w:t>
      </w:r>
      <w:r w:rsidR="00B536C2">
        <w:rPr>
          <w:sz w:val="20"/>
          <w:szCs w:val="20"/>
        </w:rPr>
        <w:t xml:space="preserve">rso: </w:t>
      </w:r>
      <w:r w:rsidR="006F6738">
        <w:rPr>
          <w:sz w:val="20"/>
          <w:szCs w:val="20"/>
        </w:rPr>
        <w:t xml:space="preserve">Roxana Janet Sánchez Suárez </w:t>
      </w:r>
      <w:r w:rsidR="00D90EBC">
        <w:rPr>
          <w:sz w:val="20"/>
          <w:szCs w:val="20"/>
        </w:rPr>
        <w:t xml:space="preserve"> </w:t>
      </w:r>
      <w:r w:rsidR="006F6738">
        <w:rPr>
          <w:sz w:val="20"/>
          <w:szCs w:val="20"/>
        </w:rPr>
        <w:t xml:space="preserve">  </w:t>
      </w:r>
      <w:r w:rsidR="00D90EBC">
        <w:rPr>
          <w:sz w:val="20"/>
          <w:szCs w:val="20"/>
        </w:rPr>
        <w:t>Unidad</w:t>
      </w:r>
      <w:r w:rsidR="00B536C2">
        <w:rPr>
          <w:sz w:val="20"/>
          <w:szCs w:val="20"/>
        </w:rPr>
        <w:t xml:space="preserve">: </w:t>
      </w:r>
      <w:r w:rsidR="006F6738" w:rsidRPr="006F6738">
        <w:rPr>
          <w:sz w:val="20"/>
          <w:szCs w:val="20"/>
        </w:rPr>
        <w:t>3</w:t>
      </w:r>
    </w:p>
    <w:p w14:paraId="672A6659" w14:textId="77777777" w:rsidR="00B8649E" w:rsidRDefault="00B8649E" w:rsidP="00B8649E">
      <w:pPr>
        <w:pStyle w:val="Sinespaciado"/>
        <w:rPr>
          <w:b/>
          <w:sz w:val="20"/>
          <w:szCs w:val="20"/>
        </w:rPr>
      </w:pPr>
    </w:p>
    <w:p w14:paraId="26C2BCD1" w14:textId="77777777" w:rsidR="00087E7D" w:rsidRPr="00087E7D" w:rsidRDefault="00087E7D" w:rsidP="00087E7D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087E7D">
        <w:rPr>
          <w:b/>
          <w:sz w:val="20"/>
          <w:szCs w:val="20"/>
        </w:rPr>
        <w:t>Descripción del nivel de desempeño: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2525"/>
        <w:gridCol w:w="2115"/>
        <w:gridCol w:w="1996"/>
        <w:gridCol w:w="2323"/>
        <w:gridCol w:w="2206"/>
        <w:gridCol w:w="2580"/>
      </w:tblGrid>
      <w:tr w:rsidR="00F947A2" w14:paraId="79B85C10" w14:textId="77777777" w:rsidTr="392C6CA0">
        <w:trPr>
          <w:tblHeader/>
        </w:trPr>
        <w:tc>
          <w:tcPr>
            <w:tcW w:w="1536" w:type="dxa"/>
            <w:tcBorders>
              <w:tl2br w:val="single" w:sz="4" w:space="0" w:color="auto"/>
            </w:tcBorders>
            <w:shd w:val="clear" w:color="auto" w:fill="9CC2E5" w:themeFill="accent1" w:themeFillTint="99"/>
          </w:tcPr>
          <w:p w14:paraId="661C0FF1" w14:textId="77777777" w:rsidR="00F947A2" w:rsidRDefault="00F947A2" w:rsidP="00F947A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       </w:t>
            </w:r>
            <w:r w:rsidRPr="00B536C2">
              <w:rPr>
                <w:sz w:val="16"/>
                <w:szCs w:val="20"/>
              </w:rPr>
              <w:t>Desempeño</w:t>
            </w:r>
          </w:p>
          <w:p w14:paraId="0A37501D" w14:textId="77777777" w:rsidR="00F947A2" w:rsidRPr="00B536C2" w:rsidRDefault="00F947A2" w:rsidP="00F947A2">
            <w:pPr>
              <w:rPr>
                <w:sz w:val="16"/>
                <w:szCs w:val="20"/>
              </w:rPr>
            </w:pPr>
          </w:p>
          <w:p w14:paraId="2C90DDA2" w14:textId="77777777" w:rsidR="00F947A2" w:rsidRPr="00B536C2" w:rsidRDefault="00F947A2" w:rsidP="00F947A2">
            <w:pPr>
              <w:rPr>
                <w:sz w:val="16"/>
                <w:szCs w:val="20"/>
              </w:rPr>
            </w:pPr>
            <w:r w:rsidRPr="00B536C2">
              <w:rPr>
                <w:sz w:val="16"/>
                <w:szCs w:val="20"/>
              </w:rPr>
              <w:t xml:space="preserve">Competencia </w:t>
            </w:r>
          </w:p>
        </w:tc>
        <w:tc>
          <w:tcPr>
            <w:tcW w:w="2287" w:type="dxa"/>
            <w:shd w:val="clear" w:color="auto" w:fill="9CC2E5" w:themeFill="accent1" w:themeFillTint="99"/>
            <w:vAlign w:val="center"/>
          </w:tcPr>
          <w:p w14:paraId="48CC9BFD" w14:textId="4E128038" w:rsidR="00F947A2" w:rsidRPr="0020138C" w:rsidRDefault="00F947A2" w:rsidP="392C6C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Básico (</w:t>
            </w:r>
            <w:proofErr w:type="spellStart"/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preformal</w:t>
            </w:r>
            <w:proofErr w:type="spellEnd"/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)</w:t>
            </w:r>
          </w:p>
          <w:p w14:paraId="3072F9F2" w14:textId="1D3BC351" w:rsidR="00F947A2" w:rsidRPr="0020138C" w:rsidRDefault="48DAB446" w:rsidP="392C6C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4FA3CB30" w14:textId="236D31E1" w:rsidR="00F947A2" w:rsidRPr="0020138C" w:rsidRDefault="00F947A2" w:rsidP="392C6C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Regular (receptivo)</w:t>
            </w:r>
          </w:p>
          <w:p w14:paraId="490C248B" w14:textId="26176331" w:rsidR="00F947A2" w:rsidRPr="0020138C" w:rsidRDefault="2392C84E" w:rsidP="392C6C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3E81BA3F" w14:textId="72DDF893" w:rsidR="00F947A2" w:rsidRPr="0020138C" w:rsidRDefault="00F947A2" w:rsidP="392C6C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Suficiente (resolutivo)</w:t>
            </w:r>
          </w:p>
          <w:p w14:paraId="32DD473D" w14:textId="7083B7E6" w:rsidR="00F947A2" w:rsidRPr="0020138C" w:rsidRDefault="1B514CB2" w:rsidP="392C6C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14:paraId="2B96AA42" w14:textId="341BDCA3" w:rsidR="00F947A2" w:rsidRPr="0020138C" w:rsidRDefault="00F947A2" w:rsidP="392C6C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Satisfactorio (autónomo)</w:t>
            </w:r>
          </w:p>
          <w:p w14:paraId="0647203C" w14:textId="4E40610F" w:rsidR="00F947A2" w:rsidRPr="0020138C" w:rsidRDefault="78B23348" w:rsidP="392C6C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14:paraId="47D3F9BD" w14:textId="4B5D509C" w:rsidR="00F947A2" w:rsidRPr="0020138C" w:rsidRDefault="00F947A2" w:rsidP="392C6C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proofErr w:type="gramStart"/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Competente  (</w:t>
            </w:r>
            <w:proofErr w:type="gramEnd"/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estratégico)</w:t>
            </w:r>
          </w:p>
          <w:p w14:paraId="733BE0F4" w14:textId="27DA8795" w:rsidR="00F947A2" w:rsidRPr="0020138C" w:rsidRDefault="1DB73FBF" w:rsidP="392C6C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392C6CA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10</w:t>
            </w:r>
          </w:p>
        </w:tc>
      </w:tr>
      <w:tr w:rsidR="00F947A2" w14:paraId="6B9695DA" w14:textId="77777777" w:rsidTr="392C6CA0">
        <w:tc>
          <w:tcPr>
            <w:tcW w:w="1536" w:type="dxa"/>
            <w:shd w:val="clear" w:color="auto" w:fill="9CC2E5" w:themeFill="accent1" w:themeFillTint="99"/>
          </w:tcPr>
          <w:p w14:paraId="3EBE266C" w14:textId="77777777" w:rsidR="005520E2" w:rsidRPr="00605B41" w:rsidRDefault="005520E2" w:rsidP="005520E2">
            <w:pPr>
              <w:pStyle w:val="Prrafodelista"/>
              <w:numPr>
                <w:ilvl w:val="0"/>
                <w:numId w:val="3"/>
              </w:numPr>
              <w:ind w:left="284" w:right="567" w:hanging="284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 w:rsidRPr="00E5351B">
              <w:rPr>
                <w:rFonts w:ascii="Soberana Sans Light" w:eastAsia="Times New Roman" w:hAnsi="Soberana Sans Light" w:cs="Arial"/>
                <w:i/>
                <w:iCs/>
                <w:color w:val="444444"/>
                <w:sz w:val="21"/>
                <w:szCs w:val="21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  <w:p w14:paraId="166A2F59" w14:textId="6FE9C230" w:rsidR="00F947A2" w:rsidRPr="00B536C2" w:rsidRDefault="00F947A2" w:rsidP="00F947A2">
            <w:pPr>
              <w:pStyle w:val="Sinespaciado"/>
              <w:rPr>
                <w:sz w:val="20"/>
                <w:szCs w:val="20"/>
              </w:rPr>
            </w:pPr>
          </w:p>
          <w:p w14:paraId="5DAB6C7B" w14:textId="77777777" w:rsidR="00F947A2" w:rsidRDefault="00F947A2" w:rsidP="00F947A2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14:paraId="1F533236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14:paraId="02EB378F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4FBA4181" w14:textId="0356892E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Existe vaguedad en la aplicación de la teoría</w:t>
            </w:r>
            <w:r w:rsidR="005520E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 y </w:t>
            </w:r>
            <w:r w:rsidR="00CE7A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en identificar</w:t>
            </w:r>
            <w:r w:rsidR="005520E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 los desafíos y retos que la aplicación del programa de Aprendizajes Claves representa para las educadoras y las futuras educadoras.</w:t>
            </w:r>
          </w:p>
          <w:p w14:paraId="6A05A809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34C63813" w14:textId="37ACFBA7" w:rsidR="00F947A2" w:rsidRDefault="00CE7AD5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Su reflexión</w:t>
            </w:r>
            <w:r w:rsidR="00F947A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 es tradicional de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y conservadora</w:t>
            </w:r>
            <w:r w:rsidR="00F947A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 sin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propuestas que generen análisis y mejoras.</w:t>
            </w:r>
          </w:p>
          <w:p w14:paraId="5A39BBE3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41C8F396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72A3D3EC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0D0B940D" w14:textId="77777777" w:rsidR="00F947A2" w:rsidRPr="0020138C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126" w:type="dxa"/>
          </w:tcPr>
          <w:p w14:paraId="59B0F4F4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lastRenderedPageBreak/>
              <w:t>Toma como base el referente teórico propuesto en clase.</w:t>
            </w:r>
          </w:p>
          <w:p w14:paraId="0E27B00A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49DFB05D" w14:textId="6B3C84B0" w:rsidR="00F947A2" w:rsidRDefault="00CE7AD5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La reflexión que desarrolla es prácticamente un resumen de la teoría analizada en el curso.</w:t>
            </w:r>
          </w:p>
          <w:p w14:paraId="60061E4C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10ABDEFA" w14:textId="711676BF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Se percibe complejidad para que sea comprensible </w:t>
            </w:r>
            <w:r w:rsidR="00CE7A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los nuevos retos que plantea y desafíos futuros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.</w:t>
            </w:r>
          </w:p>
          <w:p w14:paraId="44EAFD9C" w14:textId="77777777" w:rsidR="00F947A2" w:rsidRPr="0020138C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</w:tcPr>
          <w:p w14:paraId="557F28B9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14:paraId="4B94D5A5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24815701" w14:textId="6D81C031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Instrumento </w:t>
            </w:r>
            <w:r w:rsidR="00CE7A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con el análisis y reflexión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 suficiente para </w:t>
            </w:r>
            <w:r w:rsidR="00CE7A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plantear desafíos y nuevos retos.</w:t>
            </w:r>
          </w:p>
          <w:p w14:paraId="3DEEC669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6FB2372" w14:textId="11D06953" w:rsidR="00F947A2" w:rsidRPr="0020138C" w:rsidRDefault="00F947A2" w:rsidP="00CE7AD5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Hace uso de lenguaje accesible al nivel de comprensión </w:t>
            </w:r>
            <w:r w:rsidR="00CE7A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así como traza algunas ideas innovadoras para una nueva reforma.</w:t>
            </w:r>
          </w:p>
        </w:tc>
        <w:tc>
          <w:tcPr>
            <w:tcW w:w="2410" w:type="dxa"/>
          </w:tcPr>
          <w:p w14:paraId="52BDB21D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14:paraId="3656B9AB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35B06DC6" w14:textId="1B99BD5F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Contiene </w:t>
            </w:r>
            <w:r w:rsidR="00CE7A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la reflexión y análisis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 suficientes para </w:t>
            </w:r>
            <w:r w:rsidR="00CE7A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plantear desafíos y nuevos retos.</w:t>
            </w:r>
          </w:p>
          <w:p w14:paraId="45FB0818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0F41346C" w14:textId="75EED64A" w:rsidR="00F947A2" w:rsidRPr="0020138C" w:rsidRDefault="00F947A2" w:rsidP="00CE7AD5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Hace uso de ejemplos o situaciones que facilitan </w:t>
            </w:r>
            <w:r w:rsidR="00CE7A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algunas ideas innovadoras para una nueva reforma.</w:t>
            </w:r>
          </w:p>
        </w:tc>
        <w:tc>
          <w:tcPr>
            <w:tcW w:w="2835" w:type="dxa"/>
          </w:tcPr>
          <w:p w14:paraId="572C3DC2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14:paraId="049F31CB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272C0181" w14:textId="7083E33E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Contiene </w:t>
            </w:r>
            <w:r w:rsidR="00CE7A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una reflexión y análisis profundo sobre una nueva reforma educativa partiendo de las experiencias recientemente vividas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.</w:t>
            </w:r>
          </w:p>
          <w:p w14:paraId="53128261" w14:textId="77777777" w:rsidR="00F947A2" w:rsidRDefault="00F947A2" w:rsidP="00F947A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14:paraId="72A62113" w14:textId="459E85DB" w:rsidR="00F947A2" w:rsidRPr="0020138C" w:rsidRDefault="00F947A2" w:rsidP="00CE7AD5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Hace uso de </w:t>
            </w:r>
            <w:r w:rsidR="00CE7A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ideas innovadoras que se pudieran incluir dentro de una nueva reforma educativa partiendo de las necesidades nacionales de educación y a la educación a distancia.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 </w:t>
            </w:r>
          </w:p>
        </w:tc>
      </w:tr>
    </w:tbl>
    <w:p w14:paraId="62486C05" w14:textId="77777777" w:rsidR="00402DEC" w:rsidRDefault="00402DEC" w:rsidP="0056416F">
      <w:pPr>
        <w:rPr>
          <w:sz w:val="20"/>
          <w:szCs w:val="20"/>
        </w:rPr>
      </w:pPr>
    </w:p>
    <w:sectPr w:rsidR="00402DEC" w:rsidSect="00F947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7079" w14:textId="77777777" w:rsidR="00557CD6" w:rsidRDefault="00557CD6" w:rsidP="00B8649E">
      <w:pPr>
        <w:spacing w:after="0" w:line="240" w:lineRule="auto"/>
      </w:pPr>
      <w:r>
        <w:separator/>
      </w:r>
    </w:p>
  </w:endnote>
  <w:endnote w:type="continuationSeparator" w:id="0">
    <w:p w14:paraId="299110C0" w14:textId="77777777" w:rsidR="00557CD6" w:rsidRDefault="00557CD6" w:rsidP="00B8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1A3096" w:rsidRDefault="001A30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1A3096" w:rsidRDefault="001A30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A3096" w:rsidRDefault="001A30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41C9D" w14:textId="77777777" w:rsidR="00557CD6" w:rsidRDefault="00557CD6" w:rsidP="00B8649E">
      <w:pPr>
        <w:spacing w:after="0" w:line="240" w:lineRule="auto"/>
      </w:pPr>
      <w:r>
        <w:separator/>
      </w:r>
    </w:p>
  </w:footnote>
  <w:footnote w:type="continuationSeparator" w:id="0">
    <w:p w14:paraId="38A19806" w14:textId="77777777" w:rsidR="00557CD6" w:rsidRDefault="00557CD6" w:rsidP="00B8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1A3096" w:rsidRDefault="001A30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5A35" w14:textId="77777777" w:rsidR="00B8649E" w:rsidRDefault="00557CD6" w:rsidP="00B8649E">
    <w:pPr>
      <w:pStyle w:val="Encabezado"/>
      <w:jc w:val="center"/>
      <w:rPr>
        <w:noProof/>
      </w:rPr>
    </w:pPr>
    <w:sdt>
      <w:sdtPr>
        <w:id w:val="515963875"/>
        <w:docPartObj>
          <w:docPartGallery w:val="Watermarks"/>
          <w:docPartUnique/>
        </w:docPartObj>
      </w:sdtPr>
      <w:sdtEndPr/>
      <w:sdtContent>
        <w:r>
          <w:pict w14:anchorId="70A402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JEMPLO"/>
              <w10:wrap anchorx="margin" anchory="margin"/>
            </v:shape>
          </w:pict>
        </w:r>
      </w:sdtContent>
    </w:sdt>
    <w:r w:rsidR="00B8649E">
      <w:t>Coordinación de evaluación, investigación e innovación educativa</w:t>
    </w:r>
  </w:p>
  <w:p w14:paraId="678E86C9" w14:textId="77777777" w:rsidR="00B8649E" w:rsidRDefault="00B8649E" w:rsidP="00B8649E">
    <w:pPr>
      <w:pStyle w:val="Encabezado"/>
      <w:jc w:val="center"/>
    </w:pPr>
    <w:r>
      <w:t>Ciclo 2020-2021</w:t>
    </w:r>
  </w:p>
  <w:p w14:paraId="45AE1AFF" w14:textId="77777777" w:rsidR="00B8649E" w:rsidRDefault="00B8649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4E3BDA7E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07CCF61" w14:textId="77777777" w:rsidR="00B8649E" w:rsidRDefault="00B6068D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3BDA7E" id="Rectángulo 197" o:spid="_x0000_s1026" style="position:absolute;margin-left:0;margin-top:0;width:468.5pt;height:21.3pt;z-index:-25165926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07CCF61" w14:textId="77777777" w:rsidR="00B8649E" w:rsidRDefault="00B6068D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1A3096" w:rsidRDefault="001A30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7E2"/>
    <w:multiLevelType w:val="hybridMultilevel"/>
    <w:tmpl w:val="BBE4B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2A9C"/>
    <w:multiLevelType w:val="hybridMultilevel"/>
    <w:tmpl w:val="EDD48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64E8"/>
    <w:multiLevelType w:val="multilevel"/>
    <w:tmpl w:val="BB66B7D8"/>
    <w:lvl w:ilvl="0">
      <w:start w:val="1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oberana Sans Light" w:hAnsi="Soberana Sans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oberana Sans Light" w:hAnsi="Soberana Sans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oberana Sans Light" w:hAnsi="Soberana Sans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oberana Sans Light" w:hAnsi="Soberana Sans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oberana Sans Light" w:hAnsi="Soberana Sans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oberana Sans Light" w:hAnsi="Soberana Sans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oberana Sans Light" w:hAnsi="Soberana Sans Light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F3"/>
    <w:rsid w:val="00087E7D"/>
    <w:rsid w:val="000A71B8"/>
    <w:rsid w:val="000B71C1"/>
    <w:rsid w:val="00102918"/>
    <w:rsid w:val="00136407"/>
    <w:rsid w:val="00184A8F"/>
    <w:rsid w:val="001A3096"/>
    <w:rsid w:val="001E344F"/>
    <w:rsid w:val="003A4AAC"/>
    <w:rsid w:val="00402DEC"/>
    <w:rsid w:val="004D7523"/>
    <w:rsid w:val="004F4A9F"/>
    <w:rsid w:val="00505AB3"/>
    <w:rsid w:val="005520E2"/>
    <w:rsid w:val="00557CD6"/>
    <w:rsid w:val="0056416F"/>
    <w:rsid w:val="00582357"/>
    <w:rsid w:val="00685D3D"/>
    <w:rsid w:val="006F6738"/>
    <w:rsid w:val="00803148"/>
    <w:rsid w:val="008904A3"/>
    <w:rsid w:val="008B29F3"/>
    <w:rsid w:val="0091547D"/>
    <w:rsid w:val="00A8171B"/>
    <w:rsid w:val="00A95AD5"/>
    <w:rsid w:val="00B536C2"/>
    <w:rsid w:val="00B6068D"/>
    <w:rsid w:val="00B8649E"/>
    <w:rsid w:val="00BA09CB"/>
    <w:rsid w:val="00CE7AD5"/>
    <w:rsid w:val="00D2130F"/>
    <w:rsid w:val="00D90EBC"/>
    <w:rsid w:val="00E6030C"/>
    <w:rsid w:val="00EE7B59"/>
    <w:rsid w:val="00F52C62"/>
    <w:rsid w:val="00F947A2"/>
    <w:rsid w:val="1B514CB2"/>
    <w:rsid w:val="1DB73FBF"/>
    <w:rsid w:val="2392C84E"/>
    <w:rsid w:val="392C6CA0"/>
    <w:rsid w:val="48DAB446"/>
    <w:rsid w:val="78B2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4635B6"/>
  <w15:chartTrackingRefBased/>
  <w15:docId w15:val="{78E24675-4808-4E0E-9B82-37C07986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523"/>
    <w:pPr>
      <w:ind w:left="720"/>
      <w:contextualSpacing/>
    </w:pPr>
  </w:style>
  <w:style w:type="paragraph" w:customStyle="1" w:styleId="Default">
    <w:name w:val="Default"/>
    <w:rsid w:val="004D75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nespaciado">
    <w:name w:val="No Spacing"/>
    <w:uiPriority w:val="1"/>
    <w:qFormat/>
    <w:rsid w:val="001364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86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9E"/>
  </w:style>
  <w:style w:type="paragraph" w:styleId="Piedepgina">
    <w:name w:val="footer"/>
    <w:basedOn w:val="Normal"/>
    <w:link w:val="PiedepginaCar"/>
    <w:uiPriority w:val="99"/>
    <w:unhideWhenUsed/>
    <w:rsid w:val="00B86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40479A7704EA43A802BA44DBAA9F55" ma:contentTypeVersion="8" ma:contentTypeDescription="Crear nuevo documento." ma:contentTypeScope="" ma:versionID="7117244f9e6ae8cc1806b23e0754d54d">
  <xsd:schema xmlns:xsd="http://www.w3.org/2001/XMLSchema" xmlns:xs="http://www.w3.org/2001/XMLSchema" xmlns:p="http://schemas.microsoft.com/office/2006/metadata/properties" xmlns:ns2="29d37ffb-190c-4724-842a-b5d9279e381b" targetNamespace="http://schemas.microsoft.com/office/2006/metadata/properties" ma:root="true" ma:fieldsID="02b02a2353e3c726f4822a0a5db8ae68" ns2:_="">
    <xsd:import namespace="29d37ffb-190c-4724-842a-b5d9279e3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ffb-190c-4724-842a-b5d9279e3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D047-A962-4BFA-98A6-1AF212540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538DB-CAE6-4D2E-90BC-19B98D3CA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EA1CE6-3552-480C-BAC6-26B0485A6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ffb-190c-4724-842a-b5d9279e3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7F1A1-C4D9-464E-8B5F-73108B8C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Planeacion</cp:lastModifiedBy>
  <cp:revision>3</cp:revision>
  <dcterms:created xsi:type="dcterms:W3CDTF">2021-06-30T17:15:00Z</dcterms:created>
  <dcterms:modified xsi:type="dcterms:W3CDTF">2021-06-30T17:20:00Z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0x0101008940479A7704EA43A802BA44DBAA9F55</vt:lpwstr>
  </property>
</Properties>
</file>