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800BFF" w14:textId="77777777" w:rsidR="00441C7D" w:rsidRPr="00C84212" w:rsidRDefault="00441C7D" w:rsidP="00441C7D">
      <w:pPr>
        <w:jc w:val="center"/>
        <w:rPr>
          <w:rFonts w:ascii="Times New Roman" w:eastAsia="Times New Roman" w:hAnsi="Times New Roman" w:cs="Times New Roman"/>
          <w:color w:val="000000"/>
          <w:sz w:val="36"/>
          <w:szCs w:val="36"/>
          <w:lang w:eastAsia="es-ES"/>
        </w:rPr>
      </w:pPr>
    </w:p>
    <w:p w14:paraId="2858DC87" w14:textId="77777777" w:rsidR="00441C7D" w:rsidRPr="00C84212" w:rsidRDefault="00441C7D" w:rsidP="00441C7D">
      <w:pPr>
        <w:jc w:val="center"/>
        <w:rPr>
          <w:rFonts w:ascii="Times New Roman" w:eastAsia="Times New Roman" w:hAnsi="Times New Roman" w:cs="Times New Roman"/>
          <w:color w:val="000000"/>
          <w:sz w:val="36"/>
          <w:szCs w:val="36"/>
          <w:lang w:eastAsia="es-ES"/>
        </w:rPr>
      </w:pPr>
      <w:r w:rsidRPr="00C84212">
        <w:rPr>
          <w:noProof/>
        </w:rPr>
        <w:drawing>
          <wp:anchor distT="0" distB="0" distL="114300" distR="114300" simplePos="0" relativeHeight="251661312" behindDoc="0" locked="0" layoutInCell="1" allowOverlap="1" wp14:anchorId="6148F5D8" wp14:editId="470C376F">
            <wp:simplePos x="0" y="0"/>
            <wp:positionH relativeFrom="page">
              <wp:posOffset>26035</wp:posOffset>
            </wp:positionH>
            <wp:positionV relativeFrom="paragraph">
              <wp:posOffset>31115</wp:posOffset>
            </wp:positionV>
            <wp:extent cx="1857375" cy="1381125"/>
            <wp:effectExtent l="0" t="0" r="0" b="9525"/>
            <wp:wrapNone/>
            <wp:docPr id="5" name="Imagen 5" descr="Escuela Normal de Educación Preescolar – Desarrollo de competencias  linguistic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scuela Normal de Educación Preescolar – Desarrollo de competencias  linguistica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57375" cy="13811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84212">
        <w:rPr>
          <w:rFonts w:ascii="Times New Roman" w:eastAsia="Times New Roman" w:hAnsi="Times New Roman" w:cs="Times New Roman"/>
          <w:color w:val="000000"/>
          <w:sz w:val="36"/>
          <w:szCs w:val="36"/>
          <w:lang w:eastAsia="es-ES"/>
        </w:rPr>
        <w:t xml:space="preserve">Escuela Normal de Educación Preescolar </w:t>
      </w:r>
    </w:p>
    <w:p w14:paraId="7410E4EF" w14:textId="77777777" w:rsidR="00441C7D" w:rsidRPr="00C84212" w:rsidRDefault="00441C7D" w:rsidP="00441C7D">
      <w:pPr>
        <w:spacing w:after="240" w:line="240" w:lineRule="auto"/>
        <w:rPr>
          <w:rFonts w:ascii="Times New Roman" w:eastAsia="Times New Roman" w:hAnsi="Times New Roman" w:cs="Times New Roman"/>
          <w:sz w:val="24"/>
          <w:szCs w:val="24"/>
          <w:lang w:eastAsia="es-ES"/>
        </w:rPr>
      </w:pPr>
    </w:p>
    <w:p w14:paraId="472B8B83" w14:textId="77777777" w:rsidR="00441C7D" w:rsidRPr="00C84212" w:rsidRDefault="00441C7D" w:rsidP="00441C7D">
      <w:pPr>
        <w:spacing w:after="240" w:line="240" w:lineRule="auto"/>
        <w:rPr>
          <w:rFonts w:ascii="Times New Roman" w:eastAsia="Times New Roman" w:hAnsi="Times New Roman" w:cs="Times New Roman"/>
          <w:sz w:val="24"/>
          <w:szCs w:val="24"/>
          <w:lang w:eastAsia="es-ES"/>
        </w:rPr>
      </w:pPr>
      <w:r w:rsidRPr="00C84212">
        <w:rPr>
          <w:rFonts w:ascii="Times New Roman" w:eastAsia="Times New Roman" w:hAnsi="Times New Roman" w:cs="Times New Roman"/>
          <w:sz w:val="24"/>
          <w:szCs w:val="24"/>
          <w:lang w:eastAsia="es-ES"/>
        </w:rPr>
        <w:br/>
      </w:r>
    </w:p>
    <w:p w14:paraId="6C940B5C" w14:textId="61D397A1" w:rsidR="00441C7D" w:rsidRPr="00C84212" w:rsidRDefault="00441C7D" w:rsidP="00441C7D">
      <w:pPr>
        <w:spacing w:line="240" w:lineRule="auto"/>
        <w:jc w:val="center"/>
        <w:rPr>
          <w:rFonts w:ascii="Times New Roman" w:eastAsia="Times New Roman" w:hAnsi="Times New Roman" w:cs="Times New Roman"/>
          <w:color w:val="000000"/>
          <w:sz w:val="32"/>
          <w:szCs w:val="32"/>
          <w:lang w:eastAsia="es-ES"/>
        </w:rPr>
      </w:pPr>
      <w:r>
        <w:rPr>
          <w:rFonts w:ascii="Times New Roman" w:eastAsia="Times New Roman" w:hAnsi="Times New Roman" w:cs="Times New Roman"/>
          <w:color w:val="000000"/>
          <w:sz w:val="32"/>
          <w:szCs w:val="32"/>
          <w:lang w:eastAsia="es-ES"/>
        </w:rPr>
        <w:t xml:space="preserve">Evidencia de unidad 2 </w:t>
      </w:r>
    </w:p>
    <w:p w14:paraId="0684C269" w14:textId="77777777" w:rsidR="00441C7D" w:rsidRDefault="00441C7D" w:rsidP="00441C7D">
      <w:pPr>
        <w:keepNext/>
        <w:keepLines/>
        <w:spacing w:before="30" w:after="30"/>
        <w:ind w:left="60"/>
        <w:jc w:val="center"/>
        <w:outlineLvl w:val="2"/>
        <w:rPr>
          <w:rFonts w:ascii="Times New Roman" w:eastAsia="Times New Roman" w:hAnsi="Times New Roman" w:cs="Times New Roman"/>
          <w:color w:val="000000"/>
          <w:sz w:val="32"/>
          <w:szCs w:val="32"/>
          <w:lang w:eastAsia="es-ES"/>
        </w:rPr>
      </w:pPr>
      <w:r w:rsidRPr="00A95676">
        <w:rPr>
          <w:rFonts w:ascii="Times New Roman" w:eastAsia="Times New Roman" w:hAnsi="Times New Roman" w:cs="Times New Roman"/>
          <w:color w:val="000000"/>
          <w:sz w:val="32"/>
          <w:szCs w:val="32"/>
          <w:lang w:eastAsia="es-ES"/>
        </w:rPr>
        <w:t>Observación y análisis de prácticas y contextos escolares</w:t>
      </w:r>
    </w:p>
    <w:p w14:paraId="2E22DE88" w14:textId="77777777" w:rsidR="00441C7D" w:rsidRPr="00A95676" w:rsidRDefault="00441C7D" w:rsidP="00441C7D">
      <w:pPr>
        <w:keepNext/>
        <w:keepLines/>
        <w:spacing w:before="30" w:after="30"/>
        <w:ind w:left="60"/>
        <w:jc w:val="center"/>
        <w:outlineLvl w:val="2"/>
        <w:rPr>
          <w:rFonts w:ascii="Arial" w:eastAsiaTheme="majorEastAsia" w:hAnsi="Arial" w:cs="Arial"/>
          <w:color w:val="000000"/>
          <w:sz w:val="32"/>
          <w:szCs w:val="32"/>
        </w:rPr>
      </w:pPr>
      <w:r w:rsidRPr="00A95676">
        <w:rPr>
          <w:rFonts w:ascii="Times New Roman" w:eastAsia="Times New Roman" w:hAnsi="Times New Roman" w:cs="Times New Roman"/>
          <w:color w:val="000000"/>
          <w:sz w:val="32"/>
          <w:szCs w:val="32"/>
          <w:lang w:eastAsia="es-ES"/>
        </w:rPr>
        <w:t xml:space="preserve">titular: </w:t>
      </w:r>
      <w:r w:rsidRPr="00A95676">
        <w:rPr>
          <w:rFonts w:ascii="Arial" w:eastAsiaTheme="majorEastAsia" w:hAnsi="Arial" w:cs="Arial"/>
          <w:color w:val="000000"/>
          <w:sz w:val="32"/>
          <w:szCs w:val="32"/>
        </w:rPr>
        <w:t> </w:t>
      </w:r>
      <w:r w:rsidRPr="00A95676">
        <w:rPr>
          <w:rFonts w:ascii="Times New Roman" w:hAnsi="Times New Roman" w:cs="Times New Roman"/>
          <w:sz w:val="32"/>
          <w:szCs w:val="32"/>
        </w:rPr>
        <w:t>María Efigenia Maury Arredondo</w:t>
      </w:r>
    </w:p>
    <w:p w14:paraId="0ABFDD94" w14:textId="77777777" w:rsidR="00441C7D" w:rsidRPr="00C84212" w:rsidRDefault="00441C7D" w:rsidP="00441C7D">
      <w:pPr>
        <w:spacing w:line="240" w:lineRule="auto"/>
        <w:jc w:val="center"/>
        <w:rPr>
          <w:rFonts w:ascii="Times New Roman" w:eastAsia="Times New Roman" w:hAnsi="Times New Roman" w:cs="Times New Roman"/>
          <w:sz w:val="24"/>
          <w:szCs w:val="24"/>
          <w:lang w:eastAsia="es-ES"/>
        </w:rPr>
      </w:pPr>
      <w:r w:rsidRPr="00C84212">
        <w:rPr>
          <w:rFonts w:ascii="Times New Roman" w:eastAsia="Times New Roman" w:hAnsi="Times New Roman" w:cs="Times New Roman"/>
          <w:sz w:val="24"/>
          <w:szCs w:val="24"/>
          <w:lang w:eastAsia="es-ES"/>
        </w:rPr>
        <w:br/>
      </w:r>
    </w:p>
    <w:p w14:paraId="7DA425E4" w14:textId="77777777" w:rsidR="00441C7D" w:rsidRPr="00C84212" w:rsidRDefault="00441C7D" w:rsidP="00441C7D">
      <w:pPr>
        <w:spacing w:line="240" w:lineRule="auto"/>
        <w:jc w:val="right"/>
        <w:rPr>
          <w:rFonts w:ascii="Times New Roman" w:eastAsia="Times New Roman" w:hAnsi="Times New Roman" w:cs="Times New Roman"/>
          <w:color w:val="000000"/>
          <w:sz w:val="32"/>
          <w:szCs w:val="32"/>
          <w:lang w:eastAsia="es-ES"/>
        </w:rPr>
      </w:pPr>
      <w:r w:rsidRPr="00C84212">
        <w:rPr>
          <w:rFonts w:ascii="Times New Roman" w:eastAsia="Times New Roman" w:hAnsi="Times New Roman" w:cs="Times New Roman"/>
          <w:color w:val="000000"/>
          <w:sz w:val="32"/>
          <w:szCs w:val="32"/>
          <w:lang w:eastAsia="es-ES"/>
        </w:rPr>
        <w:t xml:space="preserve">      Alumnos: Suárez García Debanhi Yolanda</w:t>
      </w:r>
    </w:p>
    <w:p w14:paraId="1D4EA5B3" w14:textId="77777777" w:rsidR="00441C7D" w:rsidRPr="00C84212" w:rsidRDefault="00441C7D" w:rsidP="00441C7D">
      <w:pPr>
        <w:spacing w:line="240" w:lineRule="auto"/>
        <w:jc w:val="right"/>
        <w:rPr>
          <w:rFonts w:ascii="Times New Roman" w:eastAsia="Times New Roman" w:hAnsi="Times New Roman" w:cs="Times New Roman"/>
          <w:color w:val="000000"/>
          <w:sz w:val="32"/>
          <w:szCs w:val="32"/>
          <w:lang w:eastAsia="es-ES"/>
        </w:rPr>
      </w:pPr>
      <w:r w:rsidRPr="00C84212">
        <w:rPr>
          <w:rFonts w:ascii="Times New Roman" w:eastAsia="Times New Roman" w:hAnsi="Times New Roman" w:cs="Times New Roman"/>
          <w:color w:val="000000"/>
          <w:sz w:val="32"/>
          <w:szCs w:val="32"/>
          <w:lang w:eastAsia="es-ES"/>
        </w:rPr>
        <w:t>No. De lista: 18</w:t>
      </w:r>
    </w:p>
    <w:p w14:paraId="6D377FE5" w14:textId="77777777" w:rsidR="00441C7D" w:rsidRPr="00C84212" w:rsidRDefault="00441C7D" w:rsidP="00441C7D">
      <w:pPr>
        <w:spacing w:line="240" w:lineRule="auto"/>
        <w:jc w:val="center"/>
        <w:rPr>
          <w:rFonts w:ascii="Times New Roman" w:eastAsia="Times New Roman" w:hAnsi="Times New Roman" w:cs="Times New Roman"/>
          <w:sz w:val="24"/>
          <w:szCs w:val="24"/>
          <w:lang w:eastAsia="es-ES"/>
        </w:rPr>
      </w:pPr>
      <w:r w:rsidRPr="00C84212">
        <w:rPr>
          <w:rFonts w:ascii="Times New Roman" w:eastAsia="Times New Roman" w:hAnsi="Times New Roman" w:cs="Times New Roman"/>
          <w:color w:val="000000"/>
          <w:sz w:val="32"/>
          <w:szCs w:val="32"/>
          <w:lang w:eastAsia="es-ES"/>
        </w:rPr>
        <w:t xml:space="preserve">                                                  </w:t>
      </w:r>
    </w:p>
    <w:p w14:paraId="0532530E" w14:textId="77777777" w:rsidR="00441C7D" w:rsidRPr="00C84212" w:rsidRDefault="00441C7D" w:rsidP="00441C7D">
      <w:pPr>
        <w:spacing w:line="240" w:lineRule="auto"/>
        <w:jc w:val="right"/>
        <w:rPr>
          <w:rFonts w:ascii="Times New Roman" w:eastAsia="Times New Roman" w:hAnsi="Times New Roman" w:cs="Times New Roman"/>
          <w:sz w:val="24"/>
          <w:szCs w:val="24"/>
          <w:lang w:eastAsia="es-ES"/>
        </w:rPr>
      </w:pPr>
      <w:r w:rsidRPr="00C84212">
        <w:rPr>
          <w:rFonts w:ascii="Times New Roman" w:eastAsia="Times New Roman" w:hAnsi="Times New Roman" w:cs="Times New Roman"/>
          <w:color w:val="000000"/>
          <w:sz w:val="32"/>
          <w:szCs w:val="32"/>
          <w:lang w:eastAsia="es-ES"/>
        </w:rPr>
        <w:t xml:space="preserve">                                                                           segundo semestre</w:t>
      </w:r>
    </w:p>
    <w:p w14:paraId="76A8F20F" w14:textId="77777777" w:rsidR="00441C7D" w:rsidRPr="00C84212" w:rsidRDefault="00441C7D" w:rsidP="00441C7D">
      <w:pPr>
        <w:spacing w:line="240" w:lineRule="auto"/>
        <w:jc w:val="right"/>
        <w:rPr>
          <w:rFonts w:ascii="Times New Roman" w:eastAsia="Times New Roman" w:hAnsi="Times New Roman" w:cs="Times New Roman"/>
          <w:sz w:val="24"/>
          <w:szCs w:val="24"/>
          <w:lang w:eastAsia="es-ES"/>
        </w:rPr>
      </w:pPr>
      <w:r w:rsidRPr="00C84212">
        <w:rPr>
          <w:rFonts w:ascii="Times New Roman" w:eastAsia="Times New Roman" w:hAnsi="Times New Roman" w:cs="Times New Roman"/>
          <w:color w:val="000000"/>
          <w:sz w:val="32"/>
          <w:szCs w:val="32"/>
          <w:lang w:eastAsia="es-ES"/>
        </w:rPr>
        <w:t>Sección C</w:t>
      </w:r>
    </w:p>
    <w:p w14:paraId="4A5B2F92" w14:textId="1F0BF69F" w:rsidR="00441C7D" w:rsidRDefault="00D71414" w:rsidP="00441C7D">
      <w:pPr>
        <w:spacing w:line="240" w:lineRule="auto"/>
        <w:jc w:val="right"/>
        <w:rPr>
          <w:rFonts w:ascii="Times New Roman" w:eastAsia="Times New Roman" w:hAnsi="Times New Roman" w:cs="Times New Roman"/>
          <w:color w:val="000000"/>
          <w:sz w:val="32"/>
          <w:szCs w:val="32"/>
          <w:lang w:eastAsia="es-ES"/>
        </w:rPr>
      </w:pPr>
      <w:r>
        <w:rPr>
          <w:rFonts w:ascii="Times New Roman" w:eastAsia="Times New Roman" w:hAnsi="Times New Roman" w:cs="Times New Roman"/>
          <w:color w:val="000000"/>
          <w:sz w:val="32"/>
          <w:szCs w:val="32"/>
          <w:lang w:eastAsia="es-ES"/>
        </w:rPr>
        <w:t>Mayo</w:t>
      </w:r>
      <w:r w:rsidR="00441C7D" w:rsidRPr="00C84212">
        <w:rPr>
          <w:rFonts w:ascii="Times New Roman" w:eastAsia="Times New Roman" w:hAnsi="Times New Roman" w:cs="Times New Roman"/>
          <w:color w:val="000000"/>
          <w:sz w:val="32"/>
          <w:szCs w:val="32"/>
          <w:lang w:eastAsia="es-ES"/>
        </w:rPr>
        <w:t xml:space="preserve"> del 2021</w:t>
      </w:r>
    </w:p>
    <w:p w14:paraId="0337EAB2" w14:textId="77777777" w:rsidR="004D76E5" w:rsidRDefault="004D76E5" w:rsidP="00441C7D"/>
    <w:p w14:paraId="6381F919" w14:textId="638A9011" w:rsidR="00441C7D" w:rsidRDefault="000B5829" w:rsidP="000B5829">
      <w:pPr>
        <w:jc w:val="center"/>
        <w:rPr>
          <w:rFonts w:ascii="Arial" w:hAnsi="Arial" w:cs="Arial"/>
          <w:b/>
          <w:bCs/>
          <w:sz w:val="28"/>
          <w:szCs w:val="28"/>
        </w:rPr>
      </w:pPr>
      <w:r w:rsidRPr="000B5829">
        <w:rPr>
          <w:rFonts w:ascii="Arial" w:hAnsi="Arial" w:cs="Arial"/>
          <w:b/>
          <w:bCs/>
          <w:sz w:val="28"/>
          <w:szCs w:val="28"/>
        </w:rPr>
        <w:lastRenderedPageBreak/>
        <w:t>Introducción</w:t>
      </w:r>
    </w:p>
    <w:p w14:paraId="55C5C021" w14:textId="77777777" w:rsidR="00E72BAB" w:rsidRDefault="00E72BAB" w:rsidP="000B5829">
      <w:pPr>
        <w:jc w:val="center"/>
        <w:rPr>
          <w:rFonts w:ascii="Arial" w:hAnsi="Arial" w:cs="Arial"/>
          <w:b/>
          <w:bCs/>
          <w:sz w:val="28"/>
          <w:szCs w:val="28"/>
        </w:rPr>
      </w:pPr>
    </w:p>
    <w:p w14:paraId="11F0DBE4" w14:textId="48487AD7" w:rsidR="003320F6" w:rsidRDefault="00752C02" w:rsidP="00E72BAB">
      <w:pPr>
        <w:spacing w:line="360" w:lineRule="auto"/>
        <w:jc w:val="both"/>
        <w:rPr>
          <w:rFonts w:ascii="Arial" w:hAnsi="Arial" w:cs="Arial"/>
          <w:sz w:val="24"/>
          <w:szCs w:val="24"/>
        </w:rPr>
      </w:pPr>
      <w:r w:rsidRPr="003320F6">
        <w:rPr>
          <w:rFonts w:ascii="Arial" w:hAnsi="Arial" w:cs="Arial"/>
          <w:sz w:val="24"/>
          <w:szCs w:val="24"/>
        </w:rPr>
        <w:t xml:space="preserve">En este documento se </w:t>
      </w:r>
      <w:r w:rsidR="003320F6" w:rsidRPr="003320F6">
        <w:rPr>
          <w:rFonts w:ascii="Arial" w:hAnsi="Arial" w:cs="Arial"/>
          <w:sz w:val="24"/>
          <w:szCs w:val="24"/>
        </w:rPr>
        <w:t>observará</w:t>
      </w:r>
      <w:r w:rsidRPr="003320F6">
        <w:rPr>
          <w:rFonts w:ascii="Arial" w:hAnsi="Arial" w:cs="Arial"/>
          <w:sz w:val="24"/>
          <w:szCs w:val="24"/>
        </w:rPr>
        <w:t xml:space="preserve"> </w:t>
      </w:r>
      <w:r w:rsidR="003320F6">
        <w:rPr>
          <w:rFonts w:ascii="Arial" w:hAnsi="Arial" w:cs="Arial"/>
          <w:sz w:val="24"/>
          <w:szCs w:val="24"/>
        </w:rPr>
        <w:t xml:space="preserve">que son </w:t>
      </w:r>
      <w:r w:rsidR="00153D33">
        <w:rPr>
          <w:rFonts w:ascii="Arial" w:hAnsi="Arial" w:cs="Arial"/>
          <w:sz w:val="24"/>
          <w:szCs w:val="24"/>
        </w:rPr>
        <w:t xml:space="preserve">las </w:t>
      </w:r>
      <w:r w:rsidR="00153D33" w:rsidRPr="003320F6">
        <w:rPr>
          <w:rFonts w:ascii="Arial" w:hAnsi="Arial" w:cs="Arial"/>
          <w:sz w:val="24"/>
          <w:szCs w:val="24"/>
        </w:rPr>
        <w:t>Formas</w:t>
      </w:r>
      <w:r w:rsidR="003320F6" w:rsidRPr="003320F6">
        <w:rPr>
          <w:rFonts w:ascii="Arial" w:hAnsi="Arial" w:cs="Arial"/>
          <w:sz w:val="24"/>
          <w:szCs w:val="24"/>
        </w:rPr>
        <w:t xml:space="preserve"> de organización y </w:t>
      </w:r>
      <w:r w:rsidR="00153D33" w:rsidRPr="003320F6">
        <w:rPr>
          <w:rFonts w:ascii="Arial" w:hAnsi="Arial" w:cs="Arial"/>
          <w:sz w:val="24"/>
          <w:szCs w:val="24"/>
        </w:rPr>
        <w:t>gestión,</w:t>
      </w:r>
      <w:r w:rsidR="003320F6">
        <w:rPr>
          <w:rFonts w:ascii="Arial" w:hAnsi="Arial" w:cs="Arial"/>
          <w:sz w:val="24"/>
          <w:szCs w:val="24"/>
        </w:rPr>
        <w:t xml:space="preserve"> así como también se aplica en la escuela,</w:t>
      </w:r>
    </w:p>
    <w:p w14:paraId="7EA82EB9" w14:textId="77777777" w:rsidR="00153D33" w:rsidRDefault="004D76E5" w:rsidP="00E72BAB">
      <w:pPr>
        <w:spacing w:line="360" w:lineRule="auto"/>
        <w:jc w:val="both"/>
        <w:rPr>
          <w:rFonts w:ascii="Arial" w:hAnsi="Arial" w:cs="Arial"/>
          <w:sz w:val="24"/>
          <w:szCs w:val="24"/>
        </w:rPr>
      </w:pPr>
      <w:r>
        <w:rPr>
          <w:rFonts w:ascii="Arial" w:hAnsi="Arial" w:cs="Arial"/>
          <w:sz w:val="24"/>
          <w:szCs w:val="24"/>
        </w:rPr>
        <w:t xml:space="preserve">Del tema se desea saber el uno y las características sobre las formas de organización y </w:t>
      </w:r>
      <w:r w:rsidR="00153D33">
        <w:rPr>
          <w:rFonts w:ascii="Arial" w:hAnsi="Arial" w:cs="Arial"/>
          <w:sz w:val="24"/>
          <w:szCs w:val="24"/>
        </w:rPr>
        <w:t>gestión,</w:t>
      </w:r>
      <w:r>
        <w:rPr>
          <w:rFonts w:ascii="Arial" w:hAnsi="Arial" w:cs="Arial"/>
          <w:sz w:val="24"/>
          <w:szCs w:val="24"/>
        </w:rPr>
        <w:t xml:space="preserve"> así como sus características y como es que lo podemos observar en las escuelas. </w:t>
      </w:r>
    </w:p>
    <w:p w14:paraId="76C1ED8B" w14:textId="77777777" w:rsidR="00153D33" w:rsidRDefault="004D76E5" w:rsidP="00E72BAB">
      <w:pPr>
        <w:spacing w:line="360" w:lineRule="auto"/>
        <w:jc w:val="both"/>
        <w:rPr>
          <w:rFonts w:ascii="Arial" w:hAnsi="Arial" w:cs="Arial"/>
          <w:sz w:val="24"/>
          <w:szCs w:val="24"/>
        </w:rPr>
      </w:pPr>
      <w:r>
        <w:rPr>
          <w:rFonts w:ascii="Arial" w:hAnsi="Arial" w:cs="Arial"/>
          <w:sz w:val="24"/>
          <w:szCs w:val="24"/>
        </w:rPr>
        <w:t>En mi trabajo se busca comunicar una mas sobre el tema de formas organización y gestión para poderlo identificarlo mejor en la vida laboral</w:t>
      </w:r>
      <w:r w:rsidR="00153D33">
        <w:rPr>
          <w:rFonts w:ascii="Arial" w:hAnsi="Arial" w:cs="Arial"/>
          <w:sz w:val="24"/>
          <w:szCs w:val="24"/>
        </w:rPr>
        <w:t xml:space="preserve">. </w:t>
      </w:r>
    </w:p>
    <w:p w14:paraId="5D67EF7B" w14:textId="7E94A5D4" w:rsidR="00E72BAB" w:rsidRDefault="00153D33" w:rsidP="00E72BAB">
      <w:pPr>
        <w:spacing w:line="360" w:lineRule="auto"/>
        <w:jc w:val="both"/>
        <w:rPr>
          <w:rFonts w:ascii="Arial" w:hAnsi="Arial" w:cs="Arial"/>
          <w:sz w:val="24"/>
          <w:szCs w:val="24"/>
        </w:rPr>
      </w:pPr>
      <w:r>
        <w:rPr>
          <w:rFonts w:ascii="Arial" w:hAnsi="Arial" w:cs="Arial"/>
          <w:sz w:val="24"/>
          <w:szCs w:val="24"/>
        </w:rPr>
        <w:t xml:space="preserve">Otros temas que se trataran en este documento son los fracasos educativos dados por la falta de profesionalismo, que es una organización, el campo de </w:t>
      </w:r>
      <w:r w:rsidR="004D76E5">
        <w:rPr>
          <w:rFonts w:ascii="Arial" w:hAnsi="Arial" w:cs="Arial"/>
          <w:sz w:val="24"/>
          <w:szCs w:val="24"/>
        </w:rPr>
        <w:t xml:space="preserve">  </w:t>
      </w:r>
      <w:r>
        <w:rPr>
          <w:rFonts w:ascii="Arial" w:hAnsi="Arial" w:cs="Arial"/>
          <w:sz w:val="24"/>
          <w:szCs w:val="24"/>
        </w:rPr>
        <w:t>gestión</w:t>
      </w:r>
      <w:r w:rsidR="002C6AE5">
        <w:rPr>
          <w:rFonts w:ascii="Arial" w:hAnsi="Arial" w:cs="Arial"/>
          <w:sz w:val="24"/>
          <w:szCs w:val="24"/>
        </w:rPr>
        <w:t>, la lucha constante de la comprensión del tema de gestión y organización</w:t>
      </w:r>
      <w:r w:rsidR="00E72BAB">
        <w:rPr>
          <w:rFonts w:ascii="Arial" w:hAnsi="Arial" w:cs="Arial"/>
          <w:sz w:val="24"/>
          <w:szCs w:val="24"/>
        </w:rPr>
        <w:t>, las políticas que se conducen</w:t>
      </w:r>
      <w:r w:rsidR="00E72BAB" w:rsidRPr="002C6AE5">
        <w:rPr>
          <w:rFonts w:ascii="Arial" w:hAnsi="Arial" w:cs="Arial"/>
          <w:sz w:val="24"/>
          <w:szCs w:val="24"/>
        </w:rPr>
        <w:t xml:space="preserve"> a una transformación del modelo de gestión y organización</w:t>
      </w:r>
      <w:r w:rsidR="00E72BAB">
        <w:rPr>
          <w:rFonts w:ascii="Arial" w:hAnsi="Arial" w:cs="Arial"/>
          <w:sz w:val="24"/>
          <w:szCs w:val="24"/>
        </w:rPr>
        <w:t>.</w:t>
      </w:r>
    </w:p>
    <w:p w14:paraId="27AABA1E" w14:textId="2D8F4141" w:rsidR="00E72BAB" w:rsidRDefault="00E72BAB" w:rsidP="00E72BAB">
      <w:pPr>
        <w:spacing w:line="360" w:lineRule="auto"/>
        <w:jc w:val="both"/>
        <w:rPr>
          <w:rFonts w:ascii="Arial" w:hAnsi="Arial" w:cs="Arial"/>
          <w:sz w:val="24"/>
          <w:szCs w:val="24"/>
        </w:rPr>
      </w:pPr>
      <w:r>
        <w:rPr>
          <w:rFonts w:ascii="Arial" w:hAnsi="Arial" w:cs="Arial"/>
          <w:sz w:val="24"/>
          <w:szCs w:val="24"/>
        </w:rPr>
        <w:t xml:space="preserve">También se hará una pequeña observación de la clase multigrado primero y segundo del jardín de niños </w:t>
      </w:r>
      <w:r w:rsidRPr="00E72BAB">
        <w:rPr>
          <w:rFonts w:ascii="Arial" w:hAnsi="Arial" w:cs="Arial"/>
          <w:sz w:val="24"/>
          <w:szCs w:val="24"/>
        </w:rPr>
        <w:t>Jardín de Niños Francisco González Bocanegra T.V.</w:t>
      </w:r>
      <w:r>
        <w:rPr>
          <w:rFonts w:ascii="Arial" w:hAnsi="Arial" w:cs="Arial"/>
          <w:sz w:val="24"/>
          <w:szCs w:val="24"/>
        </w:rPr>
        <w:t xml:space="preserve"> y se podrá observar como es que el tema de </w:t>
      </w:r>
      <w:r>
        <w:rPr>
          <w:rFonts w:ascii="Arial" w:hAnsi="Arial" w:cs="Arial"/>
          <w:sz w:val="24"/>
          <w:szCs w:val="24"/>
        </w:rPr>
        <w:t xml:space="preserve">son las </w:t>
      </w:r>
      <w:r w:rsidRPr="003320F6">
        <w:rPr>
          <w:rFonts w:ascii="Arial" w:hAnsi="Arial" w:cs="Arial"/>
          <w:sz w:val="24"/>
          <w:szCs w:val="24"/>
        </w:rPr>
        <w:t>Formas de organización y gestión</w:t>
      </w:r>
      <w:r>
        <w:rPr>
          <w:rFonts w:ascii="Arial" w:hAnsi="Arial" w:cs="Arial"/>
          <w:sz w:val="24"/>
          <w:szCs w:val="24"/>
        </w:rPr>
        <w:t xml:space="preserve"> se pueden observar en la práctica. </w:t>
      </w:r>
    </w:p>
    <w:p w14:paraId="10605C55" w14:textId="61931B48" w:rsidR="003320F6" w:rsidRDefault="00153D33" w:rsidP="003320F6">
      <w:pPr>
        <w:jc w:val="both"/>
        <w:rPr>
          <w:rFonts w:ascii="Arial" w:hAnsi="Arial" w:cs="Arial"/>
          <w:sz w:val="24"/>
          <w:szCs w:val="24"/>
        </w:rPr>
      </w:pPr>
      <w:r>
        <w:rPr>
          <w:rFonts w:ascii="Arial" w:hAnsi="Arial" w:cs="Arial"/>
          <w:sz w:val="24"/>
          <w:szCs w:val="24"/>
        </w:rPr>
        <w:t xml:space="preserve"> </w:t>
      </w:r>
    </w:p>
    <w:p w14:paraId="74333F38" w14:textId="548C23AD" w:rsidR="007F0461" w:rsidRDefault="007F0461" w:rsidP="007F0461">
      <w:pPr>
        <w:rPr>
          <w:rFonts w:ascii="Arial" w:hAnsi="Arial" w:cs="Arial"/>
          <w:sz w:val="24"/>
          <w:szCs w:val="24"/>
        </w:rPr>
      </w:pPr>
    </w:p>
    <w:p w14:paraId="1F4181CF" w14:textId="2F1DB37F" w:rsidR="002C6AE5" w:rsidRDefault="002C6AE5" w:rsidP="007F0461">
      <w:pPr>
        <w:rPr>
          <w:rFonts w:ascii="Arial" w:hAnsi="Arial" w:cs="Arial"/>
          <w:sz w:val="24"/>
          <w:szCs w:val="24"/>
        </w:rPr>
      </w:pPr>
    </w:p>
    <w:p w14:paraId="2145A198" w14:textId="77777777" w:rsidR="002C6AE5" w:rsidRPr="003320F6" w:rsidRDefault="002C6AE5" w:rsidP="007F0461">
      <w:pPr>
        <w:rPr>
          <w:rFonts w:ascii="Arial" w:hAnsi="Arial" w:cs="Arial"/>
          <w:sz w:val="24"/>
          <w:szCs w:val="24"/>
          <w:lang w:val="es-ES"/>
        </w:rPr>
      </w:pPr>
    </w:p>
    <w:p w14:paraId="0D220452" w14:textId="43611478" w:rsidR="000B5829" w:rsidRDefault="000B5829" w:rsidP="000B5829">
      <w:pPr>
        <w:jc w:val="center"/>
        <w:rPr>
          <w:rFonts w:ascii="Arial" w:hAnsi="Arial" w:cs="Arial"/>
          <w:b/>
          <w:bCs/>
          <w:sz w:val="28"/>
          <w:szCs w:val="28"/>
        </w:rPr>
      </w:pPr>
      <w:r w:rsidRPr="000B5829">
        <w:rPr>
          <w:rFonts w:ascii="Arial" w:hAnsi="Arial" w:cs="Arial"/>
          <w:b/>
          <w:bCs/>
          <w:sz w:val="28"/>
          <w:szCs w:val="28"/>
        </w:rPr>
        <w:lastRenderedPageBreak/>
        <w:t>Desarrollo</w:t>
      </w:r>
    </w:p>
    <w:p w14:paraId="658F2A7E" w14:textId="46F07548" w:rsidR="00E72BAB" w:rsidRPr="004D76E5" w:rsidRDefault="004D76E5" w:rsidP="004D0951">
      <w:pPr>
        <w:spacing w:line="360" w:lineRule="auto"/>
        <w:rPr>
          <w:rFonts w:ascii="Arial" w:hAnsi="Arial" w:cs="Arial"/>
          <w:sz w:val="24"/>
          <w:szCs w:val="24"/>
        </w:rPr>
      </w:pPr>
      <w:r w:rsidRPr="004D76E5">
        <w:rPr>
          <w:rFonts w:ascii="Arial" w:hAnsi="Arial" w:cs="Arial"/>
          <w:sz w:val="24"/>
          <w:szCs w:val="24"/>
        </w:rPr>
        <w:t xml:space="preserve">En estos momentos la gestión y la organización </w:t>
      </w:r>
      <w:r w:rsidR="002C3709" w:rsidRPr="004D76E5">
        <w:rPr>
          <w:rFonts w:ascii="Arial" w:hAnsi="Arial" w:cs="Arial"/>
          <w:sz w:val="24"/>
          <w:szCs w:val="24"/>
        </w:rPr>
        <w:t xml:space="preserve">escolar </w:t>
      </w:r>
      <w:r w:rsidR="002C3709">
        <w:rPr>
          <w:rFonts w:ascii="Arial" w:hAnsi="Arial" w:cs="Arial"/>
          <w:sz w:val="24"/>
          <w:szCs w:val="24"/>
        </w:rPr>
        <w:t>se</w:t>
      </w:r>
      <w:r w:rsidR="00E72BAB">
        <w:rPr>
          <w:rFonts w:ascii="Arial" w:hAnsi="Arial" w:cs="Arial"/>
          <w:sz w:val="24"/>
          <w:szCs w:val="24"/>
        </w:rPr>
        <w:t xml:space="preserve"> definen en dos tipos de campo.</w:t>
      </w:r>
    </w:p>
    <w:p w14:paraId="5169B10F" w14:textId="77777777" w:rsidR="004D76E5" w:rsidRPr="004D76E5" w:rsidRDefault="004D76E5" w:rsidP="004D0951">
      <w:pPr>
        <w:spacing w:line="360" w:lineRule="auto"/>
        <w:rPr>
          <w:rFonts w:ascii="Arial" w:hAnsi="Arial" w:cs="Arial"/>
          <w:sz w:val="24"/>
          <w:szCs w:val="24"/>
        </w:rPr>
      </w:pPr>
    </w:p>
    <w:p w14:paraId="7E5B215F" w14:textId="23AFD34C" w:rsidR="004D76E5" w:rsidRDefault="004D76E5" w:rsidP="004D0951">
      <w:pPr>
        <w:spacing w:line="360" w:lineRule="auto"/>
        <w:rPr>
          <w:rFonts w:ascii="Arial" w:hAnsi="Arial" w:cs="Arial"/>
          <w:sz w:val="24"/>
          <w:szCs w:val="24"/>
        </w:rPr>
      </w:pPr>
      <w:r w:rsidRPr="004D76E5">
        <w:rPr>
          <w:rFonts w:ascii="Arial" w:hAnsi="Arial" w:cs="Arial"/>
          <w:sz w:val="24"/>
          <w:szCs w:val="24"/>
        </w:rPr>
        <w:t>Para Aguerrondo (1998, p.14) “El campo de la organización hace referencia fundamentalmente a los aspectos de estructuración de la forma institucional. El campo de la Gestión es el campo de la ‘gerencia’, es decir aquel que se ocupa de poner en práctica los mecanismos necesarios para lograr los objetivos de la institución y de resguardar su cumplimiento”</w:t>
      </w:r>
      <w:sdt>
        <w:sdtPr>
          <w:rPr>
            <w:rFonts w:ascii="Arial" w:hAnsi="Arial" w:cs="Arial"/>
            <w:sz w:val="24"/>
            <w:szCs w:val="24"/>
          </w:rPr>
          <w:id w:val="-1058778370"/>
          <w:citation/>
        </w:sdtPr>
        <w:sdtContent>
          <w:r w:rsidR="00E72BAB">
            <w:rPr>
              <w:rFonts w:ascii="Arial" w:hAnsi="Arial" w:cs="Arial"/>
              <w:sz w:val="24"/>
              <w:szCs w:val="24"/>
            </w:rPr>
            <w:fldChar w:fldCharType="begin"/>
          </w:r>
          <w:r w:rsidR="00E72BAB">
            <w:rPr>
              <w:rFonts w:ascii="Arial" w:hAnsi="Arial" w:cs="Arial"/>
              <w:sz w:val="24"/>
              <w:szCs w:val="24"/>
              <w:lang w:val="es-ES"/>
            </w:rPr>
            <w:instrText xml:space="preserve"> CITATION UNI \l 3082 </w:instrText>
          </w:r>
          <w:r w:rsidR="00E72BAB">
            <w:rPr>
              <w:rFonts w:ascii="Arial" w:hAnsi="Arial" w:cs="Arial"/>
              <w:sz w:val="24"/>
              <w:szCs w:val="24"/>
            </w:rPr>
            <w:fldChar w:fldCharType="separate"/>
          </w:r>
          <w:r w:rsidR="00E72BAB">
            <w:rPr>
              <w:rFonts w:ascii="Arial" w:hAnsi="Arial" w:cs="Arial"/>
              <w:noProof/>
              <w:sz w:val="24"/>
              <w:szCs w:val="24"/>
              <w:lang w:val="es-ES"/>
            </w:rPr>
            <w:t xml:space="preserve"> </w:t>
          </w:r>
          <w:r w:rsidR="00E72BAB" w:rsidRPr="00E72BAB">
            <w:rPr>
              <w:rFonts w:ascii="Arial" w:hAnsi="Arial" w:cs="Arial"/>
              <w:noProof/>
              <w:sz w:val="24"/>
              <w:szCs w:val="24"/>
              <w:lang w:val="es-ES"/>
            </w:rPr>
            <w:t>(UNIVERSO PEDAGÓGICO, s.f.)</w:t>
          </w:r>
          <w:r w:rsidR="00E72BAB">
            <w:rPr>
              <w:rFonts w:ascii="Arial" w:hAnsi="Arial" w:cs="Arial"/>
              <w:sz w:val="24"/>
              <w:szCs w:val="24"/>
            </w:rPr>
            <w:fldChar w:fldCharType="end"/>
          </w:r>
        </w:sdtContent>
      </w:sdt>
    </w:p>
    <w:p w14:paraId="2B49C5BB" w14:textId="3CC78A9A" w:rsidR="00E72BAB" w:rsidRDefault="00E72BAB" w:rsidP="004D0951">
      <w:pPr>
        <w:spacing w:line="360" w:lineRule="auto"/>
        <w:rPr>
          <w:rFonts w:ascii="Arial" w:hAnsi="Arial" w:cs="Arial"/>
          <w:sz w:val="24"/>
          <w:szCs w:val="24"/>
        </w:rPr>
      </w:pPr>
      <w:r>
        <w:rPr>
          <w:rFonts w:ascii="Arial" w:hAnsi="Arial" w:cs="Arial"/>
          <w:sz w:val="24"/>
          <w:szCs w:val="24"/>
        </w:rPr>
        <w:t>Los fracasos educativos la mayoría de las veces se da por la falta de profesionalismo en como se debe de estar organizada la institución, esto puede ser gracias a que no le están tomando la seriedad con la que debe</w:t>
      </w:r>
      <w:r w:rsidR="002C3709">
        <w:rPr>
          <w:rFonts w:ascii="Arial" w:hAnsi="Arial" w:cs="Arial"/>
          <w:sz w:val="24"/>
          <w:szCs w:val="24"/>
        </w:rPr>
        <w:t xml:space="preserve">n </w:t>
      </w:r>
      <w:r>
        <w:rPr>
          <w:rFonts w:ascii="Arial" w:hAnsi="Arial" w:cs="Arial"/>
          <w:sz w:val="24"/>
          <w:szCs w:val="24"/>
        </w:rPr>
        <w:t xml:space="preserve">de ser y lo están manejando de una manera muy siempre dentro de la institución. </w:t>
      </w:r>
      <w:r w:rsidR="002C3709">
        <w:rPr>
          <w:rFonts w:ascii="Arial" w:hAnsi="Arial" w:cs="Arial"/>
          <w:sz w:val="24"/>
          <w:szCs w:val="24"/>
        </w:rPr>
        <w:t xml:space="preserve">Algunas instituciones los </w:t>
      </w:r>
      <w:proofErr w:type="gramStart"/>
      <w:r w:rsidR="002C3709">
        <w:rPr>
          <w:rFonts w:ascii="Arial" w:hAnsi="Arial" w:cs="Arial"/>
          <w:sz w:val="24"/>
          <w:szCs w:val="24"/>
        </w:rPr>
        <w:t>docentes rector</w:t>
      </w:r>
      <w:proofErr w:type="gramEnd"/>
      <w:r w:rsidR="002C3709">
        <w:rPr>
          <w:rFonts w:ascii="Arial" w:hAnsi="Arial" w:cs="Arial"/>
          <w:sz w:val="24"/>
          <w:szCs w:val="24"/>
        </w:rPr>
        <w:t xml:space="preserve"> del plantel </w:t>
      </w:r>
      <w:r w:rsidR="00B04181">
        <w:rPr>
          <w:rFonts w:ascii="Arial" w:hAnsi="Arial" w:cs="Arial"/>
          <w:sz w:val="24"/>
          <w:szCs w:val="24"/>
        </w:rPr>
        <w:t>q</w:t>
      </w:r>
      <w:r w:rsidR="002C3709">
        <w:rPr>
          <w:rFonts w:ascii="Arial" w:hAnsi="Arial" w:cs="Arial"/>
          <w:sz w:val="24"/>
          <w:szCs w:val="24"/>
        </w:rPr>
        <w:t xml:space="preserve">ue son llamados son los encargados de realizar esta organización ya que </w:t>
      </w:r>
      <w:r w:rsidR="00B04181">
        <w:rPr>
          <w:rFonts w:ascii="Arial" w:hAnsi="Arial" w:cs="Arial"/>
          <w:sz w:val="24"/>
          <w:szCs w:val="24"/>
        </w:rPr>
        <w:t xml:space="preserve">pueden ser los </w:t>
      </w:r>
      <w:r w:rsidR="00C368B5">
        <w:rPr>
          <w:rFonts w:ascii="Arial" w:hAnsi="Arial" w:cs="Arial"/>
          <w:sz w:val="24"/>
          <w:szCs w:val="24"/>
        </w:rPr>
        <w:t>más</w:t>
      </w:r>
      <w:r w:rsidR="00B04181">
        <w:rPr>
          <w:rFonts w:ascii="Arial" w:hAnsi="Arial" w:cs="Arial"/>
          <w:sz w:val="24"/>
          <w:szCs w:val="24"/>
        </w:rPr>
        <w:t xml:space="preserve"> antiguos que se supone son los que tiene mas experiencia, pero no es lo mismo la organización de </w:t>
      </w:r>
      <w:r w:rsidR="00C368B5">
        <w:rPr>
          <w:rFonts w:ascii="Arial" w:hAnsi="Arial" w:cs="Arial"/>
          <w:sz w:val="24"/>
          <w:szCs w:val="24"/>
        </w:rPr>
        <w:t>una escuela</w:t>
      </w:r>
      <w:r w:rsidR="00B04181">
        <w:rPr>
          <w:rFonts w:ascii="Arial" w:hAnsi="Arial" w:cs="Arial"/>
          <w:sz w:val="24"/>
          <w:szCs w:val="24"/>
        </w:rPr>
        <w:t xml:space="preserve"> que pararse en frente de los niños para en enseñarles cosa. </w:t>
      </w:r>
    </w:p>
    <w:p w14:paraId="21AF2474" w14:textId="51604C2D" w:rsidR="00153D33" w:rsidRPr="003320F6" w:rsidRDefault="00153D33" w:rsidP="004D0951">
      <w:pPr>
        <w:spacing w:line="360" w:lineRule="auto"/>
        <w:jc w:val="both"/>
        <w:rPr>
          <w:rFonts w:ascii="Arial" w:hAnsi="Arial" w:cs="Arial"/>
          <w:sz w:val="24"/>
          <w:szCs w:val="24"/>
        </w:rPr>
      </w:pPr>
      <w:r w:rsidRPr="00153D33">
        <w:rPr>
          <w:rFonts w:ascii="Arial" w:hAnsi="Arial" w:cs="Arial"/>
          <w:sz w:val="24"/>
          <w:szCs w:val="24"/>
        </w:rPr>
        <w:t xml:space="preserve">Las escuelas son dejadas en las manos </w:t>
      </w:r>
      <w:r w:rsidR="00B04181" w:rsidRPr="00153D33">
        <w:rPr>
          <w:rFonts w:ascii="Arial" w:hAnsi="Arial" w:cs="Arial"/>
          <w:sz w:val="24"/>
          <w:szCs w:val="24"/>
        </w:rPr>
        <w:t>de los</w:t>
      </w:r>
      <w:r w:rsidRPr="00153D33">
        <w:rPr>
          <w:rFonts w:ascii="Arial" w:hAnsi="Arial" w:cs="Arial"/>
          <w:sz w:val="24"/>
          <w:szCs w:val="24"/>
        </w:rPr>
        <w:t xml:space="preserve"> docentes, al ser encargado o nombrado cómo rector del plantel, aquel docente que por ser probablemente el más antiguo, se </w:t>
      </w:r>
      <w:r w:rsidR="0031471A" w:rsidRPr="00153D33">
        <w:rPr>
          <w:rFonts w:ascii="Arial" w:hAnsi="Arial" w:cs="Arial"/>
          <w:sz w:val="24"/>
          <w:szCs w:val="24"/>
        </w:rPr>
        <w:t>cree tiene</w:t>
      </w:r>
      <w:r w:rsidRPr="00153D33">
        <w:rPr>
          <w:rFonts w:ascii="Arial" w:hAnsi="Arial" w:cs="Arial"/>
          <w:sz w:val="24"/>
          <w:szCs w:val="24"/>
        </w:rPr>
        <w:t xml:space="preserve"> </w:t>
      </w:r>
      <w:r w:rsidR="00C368B5" w:rsidRPr="00153D33">
        <w:rPr>
          <w:rFonts w:ascii="Arial" w:hAnsi="Arial" w:cs="Arial"/>
          <w:sz w:val="24"/>
          <w:szCs w:val="24"/>
        </w:rPr>
        <w:t>la idoneidad</w:t>
      </w:r>
      <w:r w:rsidRPr="00153D33">
        <w:rPr>
          <w:rFonts w:ascii="Arial" w:hAnsi="Arial" w:cs="Arial"/>
          <w:sz w:val="24"/>
          <w:szCs w:val="24"/>
        </w:rPr>
        <w:t xml:space="preserve"> para llevar la batuta del establecimiento educativo donde labora, pero no es la antigüedad la que debería determinar esto, sino más bien los conocimientos que tenga sobre gestión y organización educativa. A </w:t>
      </w:r>
      <w:r w:rsidR="0031471A" w:rsidRPr="00153D33">
        <w:rPr>
          <w:rFonts w:ascii="Arial" w:hAnsi="Arial" w:cs="Arial"/>
          <w:sz w:val="24"/>
          <w:szCs w:val="24"/>
        </w:rPr>
        <w:t>lo primero</w:t>
      </w:r>
      <w:r w:rsidRPr="00153D33">
        <w:rPr>
          <w:rFonts w:ascii="Arial" w:hAnsi="Arial" w:cs="Arial"/>
          <w:sz w:val="24"/>
          <w:szCs w:val="24"/>
        </w:rPr>
        <w:t xml:space="preserve"> que se enfrenta es a un reto para el cual no ha sido formado y que tiene que aprender en la práctica.</w:t>
      </w:r>
    </w:p>
    <w:p w14:paraId="36ACE3E2" w14:textId="2242785A" w:rsidR="00153D33" w:rsidRDefault="00153D33" w:rsidP="004D0951">
      <w:pPr>
        <w:spacing w:line="360" w:lineRule="auto"/>
        <w:rPr>
          <w:rFonts w:ascii="Arial" w:hAnsi="Arial" w:cs="Arial"/>
          <w:sz w:val="24"/>
          <w:szCs w:val="24"/>
        </w:rPr>
      </w:pPr>
    </w:p>
    <w:p w14:paraId="0B712239" w14:textId="0640E0BA" w:rsidR="002C6AE5" w:rsidRDefault="002C6AE5" w:rsidP="004D0951">
      <w:pPr>
        <w:spacing w:line="360" w:lineRule="auto"/>
        <w:rPr>
          <w:rFonts w:ascii="Arial" w:hAnsi="Arial" w:cs="Arial"/>
          <w:sz w:val="24"/>
          <w:szCs w:val="24"/>
        </w:rPr>
      </w:pPr>
      <w:r w:rsidRPr="002C6AE5">
        <w:rPr>
          <w:rFonts w:ascii="Arial" w:hAnsi="Arial" w:cs="Arial"/>
          <w:sz w:val="24"/>
          <w:szCs w:val="24"/>
        </w:rPr>
        <w:t xml:space="preserve">Todas </w:t>
      </w:r>
      <w:r w:rsidR="00B04181">
        <w:rPr>
          <w:rFonts w:ascii="Arial" w:hAnsi="Arial" w:cs="Arial"/>
          <w:sz w:val="24"/>
          <w:szCs w:val="24"/>
        </w:rPr>
        <w:t xml:space="preserve">las </w:t>
      </w:r>
      <w:r w:rsidRPr="002C6AE5">
        <w:rPr>
          <w:rFonts w:ascii="Arial" w:hAnsi="Arial" w:cs="Arial"/>
          <w:sz w:val="24"/>
          <w:szCs w:val="24"/>
        </w:rPr>
        <w:t xml:space="preserve"> políticas conducen a una transformación del modelo de gestión y organización, el cual se ha dado por las demandas que exige  la sociedad , se ha  respondido  a estas demandas con  la expansión de las plantas físicas de las instituciones educativas, muchas veces, dadas estas,  por la necesidad de albergar a la población procedente de migraciones internas del país en donde el campesino se ha trasladado a la ciudad por falta de oportunidades o porque ha sido   despojado  a la fuerza de sus tierras y ha tenido que desplazarse hacia las ciudades. ¿Esta ampliación de cobertura es suficiente? ¿Con ello se considera que el modelo se ha transformado?</w:t>
      </w:r>
      <w:sdt>
        <w:sdtPr>
          <w:rPr>
            <w:rFonts w:ascii="Arial" w:hAnsi="Arial" w:cs="Arial"/>
            <w:sz w:val="24"/>
            <w:szCs w:val="24"/>
          </w:rPr>
          <w:id w:val="212461849"/>
          <w:citation/>
        </w:sdtPr>
        <w:sdtContent>
          <w:r w:rsidR="0031471A">
            <w:rPr>
              <w:rFonts w:ascii="Arial" w:hAnsi="Arial" w:cs="Arial"/>
              <w:sz w:val="24"/>
              <w:szCs w:val="24"/>
            </w:rPr>
            <w:fldChar w:fldCharType="begin"/>
          </w:r>
          <w:r w:rsidR="0031471A">
            <w:rPr>
              <w:rFonts w:ascii="Arial" w:hAnsi="Arial" w:cs="Arial"/>
              <w:sz w:val="24"/>
              <w:szCs w:val="24"/>
              <w:lang w:val="es-ES"/>
            </w:rPr>
            <w:instrText xml:space="preserve"> CITATION UNI \l 3082 </w:instrText>
          </w:r>
          <w:r w:rsidR="0031471A">
            <w:rPr>
              <w:rFonts w:ascii="Arial" w:hAnsi="Arial" w:cs="Arial"/>
              <w:sz w:val="24"/>
              <w:szCs w:val="24"/>
            </w:rPr>
            <w:fldChar w:fldCharType="separate"/>
          </w:r>
          <w:r w:rsidR="0031471A">
            <w:rPr>
              <w:rFonts w:ascii="Arial" w:hAnsi="Arial" w:cs="Arial"/>
              <w:noProof/>
              <w:sz w:val="24"/>
              <w:szCs w:val="24"/>
              <w:lang w:val="es-ES"/>
            </w:rPr>
            <w:t xml:space="preserve"> </w:t>
          </w:r>
          <w:r w:rsidR="0031471A" w:rsidRPr="0031471A">
            <w:rPr>
              <w:rFonts w:ascii="Arial" w:hAnsi="Arial" w:cs="Arial"/>
              <w:noProof/>
              <w:sz w:val="24"/>
              <w:szCs w:val="24"/>
              <w:lang w:val="es-ES"/>
            </w:rPr>
            <w:t>(UNIVERSO PEDAGÓGICO, s.f.)</w:t>
          </w:r>
          <w:r w:rsidR="0031471A">
            <w:rPr>
              <w:rFonts w:ascii="Arial" w:hAnsi="Arial" w:cs="Arial"/>
              <w:sz w:val="24"/>
              <w:szCs w:val="24"/>
            </w:rPr>
            <w:fldChar w:fldCharType="end"/>
          </w:r>
        </w:sdtContent>
      </w:sdt>
    </w:p>
    <w:p w14:paraId="01F9EBDB" w14:textId="77777777" w:rsidR="0031471A" w:rsidRPr="004D76E5" w:rsidRDefault="0031471A" w:rsidP="004D76E5">
      <w:pPr>
        <w:rPr>
          <w:rFonts w:ascii="Arial" w:hAnsi="Arial" w:cs="Arial"/>
          <w:sz w:val="24"/>
          <w:szCs w:val="24"/>
        </w:rPr>
      </w:pPr>
    </w:p>
    <w:p w14:paraId="0A9F9F2A" w14:textId="5CCF445E" w:rsidR="000B5829" w:rsidRDefault="0031471A" w:rsidP="000B5829">
      <w:pPr>
        <w:jc w:val="center"/>
        <w:rPr>
          <w:rFonts w:ascii="Arial" w:hAnsi="Arial" w:cs="Arial"/>
          <w:b/>
          <w:bCs/>
          <w:sz w:val="28"/>
          <w:szCs w:val="28"/>
        </w:rPr>
      </w:pPr>
      <w:r w:rsidRPr="000B5829">
        <w:rPr>
          <w:rFonts w:ascii="Arial" w:hAnsi="Arial" w:cs="Arial"/>
          <w:b/>
          <w:bCs/>
          <w:sz w:val="28"/>
          <w:szCs w:val="28"/>
        </w:rPr>
        <w:t>C</w:t>
      </w:r>
      <w:r w:rsidR="000B5829" w:rsidRPr="000B5829">
        <w:rPr>
          <w:rFonts w:ascii="Arial" w:hAnsi="Arial" w:cs="Arial"/>
          <w:b/>
          <w:bCs/>
          <w:sz w:val="28"/>
          <w:szCs w:val="28"/>
        </w:rPr>
        <w:t>onclusión</w:t>
      </w:r>
    </w:p>
    <w:p w14:paraId="231087CC" w14:textId="1401A850" w:rsidR="0031471A" w:rsidRDefault="0031471A" w:rsidP="00C368B5">
      <w:pPr>
        <w:spacing w:line="360" w:lineRule="auto"/>
        <w:rPr>
          <w:rFonts w:ascii="Arial" w:hAnsi="Arial" w:cs="Arial"/>
          <w:sz w:val="24"/>
          <w:szCs w:val="24"/>
        </w:rPr>
      </w:pPr>
      <w:r>
        <w:rPr>
          <w:rFonts w:ascii="Arial" w:hAnsi="Arial" w:cs="Arial"/>
          <w:sz w:val="24"/>
          <w:szCs w:val="24"/>
        </w:rPr>
        <w:t xml:space="preserve">En conclusión conociendo los significados, los puntos y las posibles problemáticas de la falta de organización y gestión podemos hacer una pequeña comparación de esto con la observación vista recientemente </w:t>
      </w:r>
      <w:proofErr w:type="gramStart"/>
      <w:r>
        <w:rPr>
          <w:rFonts w:ascii="Arial" w:hAnsi="Arial" w:cs="Arial"/>
          <w:sz w:val="24"/>
          <w:szCs w:val="24"/>
        </w:rPr>
        <w:t>en  la</w:t>
      </w:r>
      <w:proofErr w:type="gramEnd"/>
      <w:r>
        <w:rPr>
          <w:rFonts w:ascii="Arial" w:hAnsi="Arial" w:cs="Arial"/>
          <w:sz w:val="24"/>
          <w:szCs w:val="24"/>
        </w:rPr>
        <w:t xml:space="preserve"> que se </w:t>
      </w:r>
      <w:proofErr w:type="spellStart"/>
      <w:r>
        <w:rPr>
          <w:rFonts w:ascii="Arial" w:hAnsi="Arial" w:cs="Arial"/>
          <w:sz w:val="24"/>
          <w:szCs w:val="24"/>
        </w:rPr>
        <w:t>observo</w:t>
      </w:r>
      <w:proofErr w:type="spellEnd"/>
      <w:r>
        <w:rPr>
          <w:rFonts w:ascii="Arial" w:hAnsi="Arial" w:cs="Arial"/>
          <w:sz w:val="24"/>
          <w:szCs w:val="24"/>
        </w:rPr>
        <w:t xml:space="preserve"> en jardín de niños </w:t>
      </w:r>
      <w:r w:rsidRPr="0031471A">
        <w:rPr>
          <w:rFonts w:ascii="Arial" w:hAnsi="Arial" w:cs="Arial"/>
          <w:sz w:val="24"/>
          <w:szCs w:val="24"/>
        </w:rPr>
        <w:t>Jardín de Niños Francisco González Bocanegra T.V.</w:t>
      </w:r>
      <w:r>
        <w:rPr>
          <w:rFonts w:ascii="Arial" w:hAnsi="Arial" w:cs="Arial"/>
          <w:sz w:val="24"/>
          <w:szCs w:val="24"/>
        </w:rPr>
        <w:t xml:space="preserve"> ubicado en </w:t>
      </w:r>
      <w:r w:rsidRPr="0031471A">
        <w:rPr>
          <w:rFonts w:ascii="Arial" w:hAnsi="Arial" w:cs="Arial"/>
          <w:sz w:val="24"/>
          <w:szCs w:val="24"/>
        </w:rPr>
        <w:t xml:space="preserve">Nardos 262, Girasol, 25080 Saltillo, </w:t>
      </w:r>
      <w:proofErr w:type="spellStart"/>
      <w:r w:rsidRPr="0031471A">
        <w:rPr>
          <w:rFonts w:ascii="Arial" w:hAnsi="Arial" w:cs="Arial"/>
          <w:sz w:val="24"/>
          <w:szCs w:val="24"/>
        </w:rPr>
        <w:t>Coah</w:t>
      </w:r>
      <w:proofErr w:type="spellEnd"/>
      <w:r w:rsidRPr="0031471A">
        <w:rPr>
          <w:rFonts w:ascii="Arial" w:hAnsi="Arial" w:cs="Arial"/>
          <w:sz w:val="24"/>
          <w:szCs w:val="24"/>
        </w:rPr>
        <w:t>.</w:t>
      </w:r>
      <w:r w:rsidR="00C368B5">
        <w:rPr>
          <w:rFonts w:ascii="Arial" w:hAnsi="Arial" w:cs="Arial"/>
          <w:sz w:val="24"/>
          <w:szCs w:val="24"/>
        </w:rPr>
        <w:t xml:space="preserve"> </w:t>
      </w:r>
    </w:p>
    <w:p w14:paraId="1EA2D158" w14:textId="6E5B0600" w:rsidR="00C368B5" w:rsidRDefault="00C368B5" w:rsidP="00C368B5">
      <w:pPr>
        <w:spacing w:line="360" w:lineRule="auto"/>
        <w:rPr>
          <w:rFonts w:ascii="Arial" w:hAnsi="Arial" w:cs="Arial"/>
          <w:sz w:val="24"/>
          <w:szCs w:val="24"/>
        </w:rPr>
      </w:pPr>
      <w:r>
        <w:rPr>
          <w:rFonts w:ascii="Arial" w:hAnsi="Arial" w:cs="Arial"/>
          <w:sz w:val="24"/>
          <w:szCs w:val="24"/>
        </w:rPr>
        <w:t xml:space="preserve">En esta observación se pudieron observar unos experimentos basados en el mundo natural, en la que los niños aprendían sobre las mezclas y las llevaban a cabo, la clase conto con 3 experimentos y en cada experimento cuestionaban al alumno para que dijera que iba a pasar, después del experimento los volvían a cuestionar con un “¿Por qué paso </w:t>
      </w:r>
      <w:proofErr w:type="gramStart"/>
      <w:r>
        <w:rPr>
          <w:rFonts w:ascii="Arial" w:hAnsi="Arial" w:cs="Arial"/>
          <w:sz w:val="24"/>
          <w:szCs w:val="24"/>
        </w:rPr>
        <w:t>eso ?</w:t>
      </w:r>
      <w:proofErr w:type="gramEnd"/>
      <w:r>
        <w:rPr>
          <w:rFonts w:ascii="Arial" w:hAnsi="Arial" w:cs="Arial"/>
          <w:sz w:val="24"/>
          <w:szCs w:val="24"/>
        </w:rPr>
        <w:t xml:space="preserve">” . </w:t>
      </w:r>
    </w:p>
    <w:p w14:paraId="350232EC" w14:textId="73C1D915" w:rsidR="00C368B5" w:rsidRPr="0031471A" w:rsidRDefault="00C368B5" w:rsidP="00C368B5">
      <w:pPr>
        <w:spacing w:line="360" w:lineRule="auto"/>
        <w:rPr>
          <w:rFonts w:ascii="Arial" w:hAnsi="Arial" w:cs="Arial"/>
          <w:sz w:val="24"/>
          <w:szCs w:val="24"/>
        </w:rPr>
      </w:pPr>
      <w:r>
        <w:rPr>
          <w:rFonts w:ascii="Arial" w:hAnsi="Arial" w:cs="Arial"/>
          <w:sz w:val="24"/>
          <w:szCs w:val="24"/>
        </w:rPr>
        <w:t xml:space="preserve">Haciendo una comparación sobre el tema y lo observado en clase se pudo notar que la organización de la escuela es buena ya que se cuenta con una directora conocedora de organización y gestión y no solo un docente a cargo, la </w:t>
      </w:r>
      <w:r>
        <w:rPr>
          <w:rFonts w:ascii="Arial" w:hAnsi="Arial" w:cs="Arial"/>
          <w:sz w:val="24"/>
          <w:szCs w:val="24"/>
        </w:rPr>
        <w:lastRenderedPageBreak/>
        <w:t xml:space="preserve">organización de </w:t>
      </w:r>
      <w:proofErr w:type="spellStart"/>
      <w:r>
        <w:rPr>
          <w:rFonts w:ascii="Arial" w:hAnsi="Arial" w:cs="Arial"/>
          <w:sz w:val="24"/>
          <w:szCs w:val="24"/>
        </w:rPr>
        <w:t>como</w:t>
      </w:r>
      <w:proofErr w:type="spellEnd"/>
      <w:r>
        <w:rPr>
          <w:rFonts w:ascii="Arial" w:hAnsi="Arial" w:cs="Arial"/>
          <w:sz w:val="24"/>
          <w:szCs w:val="24"/>
        </w:rPr>
        <w:t xml:space="preserve"> se llevan las clases en línea también es muy buenas ya que </w:t>
      </w:r>
      <w:proofErr w:type="gramStart"/>
      <w:r>
        <w:rPr>
          <w:rFonts w:ascii="Arial" w:hAnsi="Arial" w:cs="Arial"/>
          <w:sz w:val="24"/>
          <w:szCs w:val="24"/>
        </w:rPr>
        <w:t>los niño</w:t>
      </w:r>
      <w:proofErr w:type="gramEnd"/>
      <w:r>
        <w:rPr>
          <w:rFonts w:ascii="Arial" w:hAnsi="Arial" w:cs="Arial"/>
          <w:sz w:val="24"/>
          <w:szCs w:val="24"/>
        </w:rPr>
        <w:t xml:space="preserve"> que había sabían seguir indicaciones, la directora estuvo en todo momento de la clase viendo como trabajaba la docente. </w:t>
      </w:r>
    </w:p>
    <w:p w14:paraId="0C3E17AA" w14:textId="7C00B606" w:rsidR="00441C7D" w:rsidRDefault="00C368B5" w:rsidP="00441C7D">
      <w:r w:rsidRPr="00C368B5">
        <w:drawing>
          <wp:anchor distT="0" distB="0" distL="114300" distR="114300" simplePos="0" relativeHeight="251662336" behindDoc="0" locked="0" layoutInCell="1" allowOverlap="1" wp14:anchorId="144D0B1D" wp14:editId="72B2E719">
            <wp:simplePos x="0" y="0"/>
            <wp:positionH relativeFrom="margin">
              <wp:posOffset>-233045</wp:posOffset>
            </wp:positionH>
            <wp:positionV relativeFrom="paragraph">
              <wp:posOffset>331470</wp:posOffset>
            </wp:positionV>
            <wp:extent cx="3305175" cy="2478881"/>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3305175" cy="2478881"/>
                    </a:xfrm>
                    <a:prstGeom prst="rect">
                      <a:avLst/>
                    </a:prstGeom>
                  </pic:spPr>
                </pic:pic>
              </a:graphicData>
            </a:graphic>
            <wp14:sizeRelH relativeFrom="page">
              <wp14:pctWidth>0</wp14:pctWidth>
            </wp14:sizeRelH>
            <wp14:sizeRelV relativeFrom="page">
              <wp14:pctHeight>0</wp14:pctHeight>
            </wp14:sizeRelV>
          </wp:anchor>
        </w:drawing>
      </w:r>
    </w:p>
    <w:p w14:paraId="451E9798" w14:textId="7E52AB4B" w:rsidR="00441C7D" w:rsidRDefault="00C368B5" w:rsidP="00441C7D">
      <w:r w:rsidRPr="00C368B5">
        <w:drawing>
          <wp:anchor distT="0" distB="0" distL="114300" distR="114300" simplePos="0" relativeHeight="251663360" behindDoc="0" locked="0" layoutInCell="1" allowOverlap="1" wp14:anchorId="438F3980" wp14:editId="598029BF">
            <wp:simplePos x="0" y="0"/>
            <wp:positionH relativeFrom="margin">
              <wp:posOffset>5057775</wp:posOffset>
            </wp:positionH>
            <wp:positionV relativeFrom="paragraph">
              <wp:posOffset>14605</wp:posOffset>
            </wp:positionV>
            <wp:extent cx="3552825" cy="2664619"/>
            <wp:effectExtent l="0" t="0" r="0" b="254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3552825" cy="2664619"/>
                    </a:xfrm>
                    <a:prstGeom prst="rect">
                      <a:avLst/>
                    </a:prstGeom>
                  </pic:spPr>
                </pic:pic>
              </a:graphicData>
            </a:graphic>
            <wp14:sizeRelH relativeFrom="page">
              <wp14:pctWidth>0</wp14:pctWidth>
            </wp14:sizeRelH>
            <wp14:sizeRelV relativeFrom="page">
              <wp14:pctHeight>0</wp14:pctHeight>
            </wp14:sizeRelV>
          </wp:anchor>
        </w:drawing>
      </w:r>
    </w:p>
    <w:p w14:paraId="41AA7CF5" w14:textId="63B45539" w:rsidR="00441C7D" w:rsidRDefault="00441C7D" w:rsidP="00441C7D"/>
    <w:p w14:paraId="44889B92" w14:textId="6F41BEC6" w:rsidR="00441C7D" w:rsidRDefault="00441C7D" w:rsidP="00441C7D"/>
    <w:p w14:paraId="47C4FE57" w14:textId="3D0DE1B8" w:rsidR="00441C7D" w:rsidRDefault="00441C7D" w:rsidP="00441C7D"/>
    <w:p w14:paraId="6B5E2253" w14:textId="6B4C55C5" w:rsidR="00441C7D" w:rsidRDefault="00441C7D" w:rsidP="00441C7D"/>
    <w:p w14:paraId="1557B860" w14:textId="31148441" w:rsidR="00441C7D" w:rsidRDefault="00441C7D" w:rsidP="00441C7D"/>
    <w:p w14:paraId="4BAD6EF2" w14:textId="3FA00C7B" w:rsidR="00441C7D" w:rsidRDefault="00441C7D" w:rsidP="002D4DD6">
      <w:pPr>
        <w:spacing w:after="0" w:line="240" w:lineRule="auto"/>
        <w:jc w:val="center"/>
        <w:rPr>
          <w:rFonts w:ascii="Times New Roman" w:hAnsi="Times New Roman" w:cs="Times New Roman"/>
          <w:b/>
          <w:sz w:val="32"/>
          <w:szCs w:val="24"/>
        </w:rPr>
      </w:pPr>
    </w:p>
    <w:p w14:paraId="4EF8560B" w14:textId="07E4CE6E" w:rsidR="00441C7D" w:rsidRDefault="00441C7D" w:rsidP="002D4DD6">
      <w:pPr>
        <w:spacing w:after="0" w:line="240" w:lineRule="auto"/>
        <w:jc w:val="center"/>
        <w:rPr>
          <w:rFonts w:ascii="Times New Roman" w:hAnsi="Times New Roman" w:cs="Times New Roman"/>
          <w:b/>
          <w:sz w:val="32"/>
          <w:szCs w:val="24"/>
        </w:rPr>
      </w:pPr>
    </w:p>
    <w:p w14:paraId="17491D7D" w14:textId="6970C4DA" w:rsidR="00441C7D" w:rsidRDefault="00441C7D" w:rsidP="002D4DD6">
      <w:pPr>
        <w:spacing w:after="0" w:line="240" w:lineRule="auto"/>
        <w:jc w:val="center"/>
        <w:rPr>
          <w:rFonts w:ascii="Times New Roman" w:hAnsi="Times New Roman" w:cs="Times New Roman"/>
          <w:b/>
          <w:sz w:val="32"/>
          <w:szCs w:val="24"/>
        </w:rPr>
      </w:pPr>
    </w:p>
    <w:p w14:paraId="06B5C605" w14:textId="34B21D47" w:rsidR="00441C7D" w:rsidRDefault="00441C7D" w:rsidP="002D4DD6">
      <w:pPr>
        <w:spacing w:after="0" w:line="240" w:lineRule="auto"/>
        <w:jc w:val="center"/>
        <w:rPr>
          <w:rFonts w:ascii="Times New Roman" w:hAnsi="Times New Roman" w:cs="Times New Roman"/>
          <w:b/>
          <w:sz w:val="32"/>
          <w:szCs w:val="24"/>
        </w:rPr>
      </w:pPr>
    </w:p>
    <w:p w14:paraId="1E835C79" w14:textId="25B0FBCB" w:rsidR="00441C7D" w:rsidRDefault="00441C7D" w:rsidP="002D4DD6">
      <w:pPr>
        <w:spacing w:after="0" w:line="240" w:lineRule="auto"/>
        <w:jc w:val="center"/>
        <w:rPr>
          <w:rFonts w:ascii="Times New Roman" w:hAnsi="Times New Roman" w:cs="Times New Roman"/>
          <w:b/>
          <w:sz w:val="32"/>
          <w:szCs w:val="24"/>
        </w:rPr>
      </w:pPr>
    </w:p>
    <w:p w14:paraId="213CA01D" w14:textId="11B85724" w:rsidR="00441C7D" w:rsidRDefault="00C368B5" w:rsidP="002D4DD6">
      <w:pPr>
        <w:spacing w:after="0" w:line="240" w:lineRule="auto"/>
        <w:jc w:val="center"/>
        <w:rPr>
          <w:rFonts w:ascii="Times New Roman" w:hAnsi="Times New Roman" w:cs="Times New Roman"/>
          <w:b/>
          <w:sz w:val="32"/>
          <w:szCs w:val="24"/>
        </w:rPr>
      </w:pPr>
      <w:r w:rsidRPr="00C368B5">
        <w:drawing>
          <wp:anchor distT="0" distB="0" distL="114300" distR="114300" simplePos="0" relativeHeight="251664384" behindDoc="0" locked="0" layoutInCell="1" allowOverlap="1" wp14:anchorId="1CA651DA" wp14:editId="67F3C2FD">
            <wp:simplePos x="0" y="0"/>
            <wp:positionH relativeFrom="margin">
              <wp:align>center</wp:align>
            </wp:positionH>
            <wp:positionV relativeFrom="paragraph">
              <wp:posOffset>63500</wp:posOffset>
            </wp:positionV>
            <wp:extent cx="2695575" cy="2021681"/>
            <wp:effectExtent l="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2695575" cy="2021681"/>
                    </a:xfrm>
                    <a:prstGeom prst="rect">
                      <a:avLst/>
                    </a:prstGeom>
                  </pic:spPr>
                </pic:pic>
              </a:graphicData>
            </a:graphic>
            <wp14:sizeRelH relativeFrom="page">
              <wp14:pctWidth>0</wp14:pctWidth>
            </wp14:sizeRelH>
            <wp14:sizeRelV relativeFrom="page">
              <wp14:pctHeight>0</wp14:pctHeight>
            </wp14:sizeRelV>
          </wp:anchor>
        </w:drawing>
      </w:r>
    </w:p>
    <w:p w14:paraId="34F3A76A" w14:textId="77777777" w:rsidR="00441C7D" w:rsidRDefault="00441C7D" w:rsidP="002D4DD6">
      <w:pPr>
        <w:spacing w:after="0" w:line="240" w:lineRule="auto"/>
        <w:jc w:val="center"/>
        <w:rPr>
          <w:rFonts w:ascii="Times New Roman" w:hAnsi="Times New Roman" w:cs="Times New Roman"/>
          <w:b/>
          <w:sz w:val="32"/>
          <w:szCs w:val="24"/>
        </w:rPr>
      </w:pPr>
    </w:p>
    <w:p w14:paraId="46A9D767" w14:textId="77777777" w:rsidR="00441C7D" w:rsidRDefault="00441C7D" w:rsidP="002D4DD6">
      <w:pPr>
        <w:spacing w:after="0" w:line="240" w:lineRule="auto"/>
        <w:jc w:val="center"/>
        <w:rPr>
          <w:rFonts w:ascii="Times New Roman" w:hAnsi="Times New Roman" w:cs="Times New Roman"/>
          <w:b/>
          <w:sz w:val="32"/>
          <w:szCs w:val="24"/>
        </w:rPr>
      </w:pPr>
    </w:p>
    <w:p w14:paraId="6D373872" w14:textId="77777777" w:rsidR="00441C7D" w:rsidRDefault="00441C7D" w:rsidP="002D4DD6">
      <w:pPr>
        <w:spacing w:after="0" w:line="240" w:lineRule="auto"/>
        <w:jc w:val="center"/>
        <w:rPr>
          <w:rFonts w:ascii="Times New Roman" w:hAnsi="Times New Roman" w:cs="Times New Roman"/>
          <w:b/>
          <w:sz w:val="32"/>
          <w:szCs w:val="24"/>
        </w:rPr>
      </w:pPr>
    </w:p>
    <w:p w14:paraId="361FF7F6" w14:textId="77777777" w:rsidR="00441C7D" w:rsidRDefault="00441C7D" w:rsidP="002D4DD6">
      <w:pPr>
        <w:spacing w:after="0" w:line="240" w:lineRule="auto"/>
        <w:jc w:val="center"/>
        <w:rPr>
          <w:rFonts w:ascii="Times New Roman" w:hAnsi="Times New Roman" w:cs="Times New Roman"/>
          <w:b/>
          <w:sz w:val="32"/>
          <w:szCs w:val="24"/>
        </w:rPr>
      </w:pPr>
    </w:p>
    <w:p w14:paraId="6B90417E" w14:textId="77777777" w:rsidR="00441C7D" w:rsidRDefault="00441C7D" w:rsidP="00C368B5">
      <w:pPr>
        <w:spacing w:after="0" w:line="240" w:lineRule="auto"/>
        <w:rPr>
          <w:rFonts w:ascii="Times New Roman" w:hAnsi="Times New Roman" w:cs="Times New Roman"/>
          <w:b/>
          <w:sz w:val="32"/>
          <w:szCs w:val="24"/>
        </w:rPr>
      </w:pPr>
    </w:p>
    <w:p w14:paraId="2067FCDE" w14:textId="77777777" w:rsidR="00441C7D" w:rsidRDefault="00441C7D" w:rsidP="002D4DD6">
      <w:pPr>
        <w:spacing w:after="0" w:line="240" w:lineRule="auto"/>
        <w:jc w:val="center"/>
        <w:rPr>
          <w:rFonts w:ascii="Times New Roman" w:hAnsi="Times New Roman" w:cs="Times New Roman"/>
          <w:b/>
          <w:sz w:val="32"/>
          <w:szCs w:val="24"/>
        </w:rPr>
      </w:pPr>
    </w:p>
    <w:p w14:paraId="0BE047C9" w14:textId="77777777" w:rsidR="00441C7D" w:rsidRDefault="00441C7D" w:rsidP="002D4DD6">
      <w:pPr>
        <w:spacing w:after="0" w:line="240" w:lineRule="auto"/>
        <w:jc w:val="center"/>
        <w:rPr>
          <w:rFonts w:ascii="Times New Roman" w:hAnsi="Times New Roman" w:cs="Times New Roman"/>
          <w:b/>
          <w:sz w:val="32"/>
          <w:szCs w:val="24"/>
        </w:rPr>
      </w:pPr>
    </w:p>
    <w:p w14:paraId="31EC250D" w14:textId="362EB0E7" w:rsidR="002D4DD6" w:rsidRPr="003A5533" w:rsidRDefault="002D4DD6" w:rsidP="002D4DD6">
      <w:pPr>
        <w:spacing w:after="0" w:line="240" w:lineRule="auto"/>
        <w:jc w:val="center"/>
        <w:rPr>
          <w:rFonts w:ascii="Times New Roman" w:hAnsi="Times New Roman" w:cs="Times New Roman"/>
          <w:b/>
          <w:sz w:val="32"/>
          <w:szCs w:val="24"/>
        </w:rPr>
      </w:pPr>
      <w:r w:rsidRPr="003A5533">
        <w:rPr>
          <w:rFonts w:ascii="Times New Roman" w:hAnsi="Times New Roman" w:cs="Times New Roman"/>
          <w:noProof/>
          <w:sz w:val="32"/>
          <w:szCs w:val="24"/>
          <w:lang w:eastAsia="es-MX"/>
        </w:rPr>
        <w:drawing>
          <wp:anchor distT="0" distB="0" distL="114300" distR="114300" simplePos="0" relativeHeight="251659264" behindDoc="1" locked="0" layoutInCell="1" allowOverlap="1" wp14:anchorId="31F0E4CC" wp14:editId="018636BD">
            <wp:simplePos x="0" y="0"/>
            <wp:positionH relativeFrom="column">
              <wp:posOffset>514350</wp:posOffset>
            </wp:positionH>
            <wp:positionV relativeFrom="paragraph">
              <wp:posOffset>-323850</wp:posOffset>
            </wp:positionV>
            <wp:extent cx="638175" cy="728345"/>
            <wp:effectExtent l="0" t="0" r="9525" b="0"/>
            <wp:wrapNone/>
            <wp:docPr id="1" name="Imagen 1" descr="C:\Users\Karen Garcia\Desktop\LOGO ENE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ren Garcia\Desktop\LOGO ENEP.GIF"/>
                    <pic:cNvPicPr>
                      <a:picLocks noChangeAspect="1" noChangeArrowheads="1"/>
                    </pic:cNvPicPr>
                  </pic:nvPicPr>
                  <pic:blipFill rotWithShape="1">
                    <a:blip r:embed="rId6">
                      <a:extLst>
                        <a:ext uri="{28A0092B-C50C-407E-A947-70E740481C1C}">
                          <a14:useLocalDpi xmlns:a14="http://schemas.microsoft.com/office/drawing/2010/main" val="0"/>
                        </a:ext>
                      </a:extLst>
                    </a:blip>
                    <a:srcRect l="23578" r="19827"/>
                    <a:stretch/>
                  </pic:blipFill>
                  <pic:spPr bwMode="auto">
                    <a:xfrm>
                      <a:off x="0" y="0"/>
                      <a:ext cx="638175" cy="72834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A5533">
        <w:rPr>
          <w:rFonts w:ascii="Times New Roman" w:hAnsi="Times New Roman" w:cs="Times New Roman"/>
          <w:b/>
          <w:sz w:val="32"/>
          <w:szCs w:val="24"/>
        </w:rPr>
        <w:t>ESCUELA NORMAL DE EDUCACIÓN PREESCOLAR</w:t>
      </w:r>
    </w:p>
    <w:p w14:paraId="4B5633D2" w14:textId="77777777" w:rsidR="002D4DD6" w:rsidRDefault="00DA29C9" w:rsidP="002D4DD6">
      <w:pPr>
        <w:spacing w:after="0" w:line="240" w:lineRule="auto"/>
        <w:jc w:val="center"/>
        <w:rPr>
          <w:rFonts w:ascii="Times New Roman" w:hAnsi="Times New Roman" w:cs="Times New Roman"/>
          <w:b/>
          <w:sz w:val="24"/>
          <w:szCs w:val="24"/>
        </w:rPr>
      </w:pPr>
      <w:r>
        <w:rPr>
          <w:rFonts w:ascii="Times New Roman" w:hAnsi="Times New Roman" w:cs="Times New Roman"/>
          <w:b/>
          <w:sz w:val="32"/>
          <w:szCs w:val="24"/>
        </w:rPr>
        <w:t>Ciclo escolar 2020-2021</w:t>
      </w:r>
      <w:r w:rsidR="002D4DD6">
        <w:rPr>
          <w:rFonts w:ascii="Times New Roman" w:hAnsi="Times New Roman" w:cs="Times New Roman"/>
          <w:b/>
          <w:sz w:val="24"/>
          <w:szCs w:val="24"/>
        </w:rPr>
        <w:t xml:space="preserve"> </w:t>
      </w:r>
    </w:p>
    <w:p w14:paraId="450EDFCC" w14:textId="77777777" w:rsidR="002D4DD6" w:rsidRPr="00E2168D" w:rsidRDefault="002D4DD6" w:rsidP="002D4DD6">
      <w:pPr>
        <w:spacing w:after="0" w:line="240" w:lineRule="auto"/>
        <w:jc w:val="center"/>
        <w:rPr>
          <w:rFonts w:ascii="Times New Roman" w:hAnsi="Times New Roman" w:cs="Times New Roman"/>
          <w:b/>
          <w:sz w:val="32"/>
          <w:szCs w:val="24"/>
        </w:rPr>
      </w:pPr>
    </w:p>
    <w:tbl>
      <w:tblPr>
        <w:tblStyle w:val="Tablaconcuadrcula"/>
        <w:tblW w:w="13511" w:type="dxa"/>
        <w:tblInd w:w="108" w:type="dxa"/>
        <w:tblLook w:val="04A0" w:firstRow="1" w:lastRow="0" w:firstColumn="1" w:lastColumn="0" w:noHBand="0" w:noVBand="1"/>
      </w:tblPr>
      <w:tblGrid>
        <w:gridCol w:w="3478"/>
        <w:gridCol w:w="10033"/>
      </w:tblGrid>
      <w:tr w:rsidR="002D4DD6" w:rsidRPr="008218E1" w14:paraId="70D4234A" w14:textId="77777777" w:rsidTr="002D4DD6">
        <w:trPr>
          <w:trHeight w:val="374"/>
        </w:trPr>
        <w:tc>
          <w:tcPr>
            <w:tcW w:w="3478" w:type="dxa"/>
            <w:shd w:val="clear" w:color="auto" w:fill="DEEAF6" w:themeFill="accent1" w:themeFillTint="33"/>
          </w:tcPr>
          <w:p w14:paraId="66AC6D26" w14:textId="77777777" w:rsidR="002D4DD6" w:rsidRPr="008218E1" w:rsidRDefault="002D4DD6" w:rsidP="003129D2">
            <w:pPr>
              <w:rPr>
                <w:rFonts w:ascii="Times New Roman" w:hAnsi="Times New Roman" w:cs="Times New Roman"/>
                <w:b/>
                <w:sz w:val="24"/>
                <w:szCs w:val="24"/>
              </w:rPr>
            </w:pPr>
            <w:r w:rsidRPr="008218E1">
              <w:rPr>
                <w:rFonts w:ascii="Times New Roman" w:hAnsi="Times New Roman" w:cs="Times New Roman"/>
                <w:b/>
                <w:sz w:val="24"/>
                <w:szCs w:val="24"/>
              </w:rPr>
              <w:t>Lista de Cotejo</w:t>
            </w:r>
            <w:r>
              <w:rPr>
                <w:rFonts w:ascii="Times New Roman" w:hAnsi="Times New Roman" w:cs="Times New Roman"/>
                <w:b/>
                <w:sz w:val="24"/>
                <w:szCs w:val="24"/>
              </w:rPr>
              <w:t>. Unidad 2</w:t>
            </w:r>
          </w:p>
        </w:tc>
        <w:tc>
          <w:tcPr>
            <w:tcW w:w="10033" w:type="dxa"/>
            <w:shd w:val="clear" w:color="auto" w:fill="DEEAF6" w:themeFill="accent1" w:themeFillTint="33"/>
          </w:tcPr>
          <w:p w14:paraId="7FE4350D" w14:textId="77777777" w:rsidR="002D4DD6" w:rsidRPr="008218E1" w:rsidRDefault="002D4DD6" w:rsidP="003129D2">
            <w:pPr>
              <w:jc w:val="both"/>
              <w:rPr>
                <w:rFonts w:ascii="Times New Roman" w:hAnsi="Times New Roman" w:cs="Times New Roman"/>
                <w:sz w:val="24"/>
                <w:szCs w:val="24"/>
              </w:rPr>
            </w:pPr>
            <w:r>
              <w:rPr>
                <w:rFonts w:ascii="Times New Roman" w:hAnsi="Times New Roman" w:cs="Times New Roman"/>
                <w:sz w:val="24"/>
                <w:szCs w:val="24"/>
              </w:rPr>
              <w:t xml:space="preserve">Monografía </w:t>
            </w:r>
          </w:p>
        </w:tc>
      </w:tr>
    </w:tbl>
    <w:p w14:paraId="155AB98F" w14:textId="77777777" w:rsidR="002D4DD6" w:rsidRPr="008218E1" w:rsidRDefault="002D4DD6" w:rsidP="002D4DD6">
      <w:pPr>
        <w:spacing w:after="0" w:line="240" w:lineRule="auto"/>
        <w:rPr>
          <w:rFonts w:ascii="Times New Roman" w:hAnsi="Times New Roman" w:cs="Times New Roman"/>
          <w:b/>
          <w:sz w:val="24"/>
          <w:szCs w:val="24"/>
        </w:rPr>
      </w:pPr>
    </w:p>
    <w:tbl>
      <w:tblPr>
        <w:tblStyle w:val="Tablaconcuadrcula"/>
        <w:tblW w:w="13495" w:type="dxa"/>
        <w:tblInd w:w="108" w:type="dxa"/>
        <w:tblLook w:val="04A0" w:firstRow="1" w:lastRow="0" w:firstColumn="1" w:lastColumn="0" w:noHBand="0" w:noVBand="1"/>
      </w:tblPr>
      <w:tblGrid>
        <w:gridCol w:w="1563"/>
        <w:gridCol w:w="1349"/>
        <w:gridCol w:w="1110"/>
        <w:gridCol w:w="9473"/>
      </w:tblGrid>
      <w:tr w:rsidR="002D4DD6" w:rsidRPr="008218E1" w14:paraId="7CAF045C" w14:textId="77777777" w:rsidTr="00661665">
        <w:tc>
          <w:tcPr>
            <w:tcW w:w="1563" w:type="dxa"/>
          </w:tcPr>
          <w:p w14:paraId="548D572C" w14:textId="77777777" w:rsidR="002D4DD6" w:rsidRPr="008218E1" w:rsidRDefault="002D4DD6" w:rsidP="003129D2">
            <w:pPr>
              <w:tabs>
                <w:tab w:val="left" w:pos="251"/>
                <w:tab w:val="center" w:pos="832"/>
              </w:tabs>
              <w:rPr>
                <w:rFonts w:ascii="Times New Roman" w:hAnsi="Times New Roman" w:cs="Times New Roman"/>
                <w:b/>
                <w:sz w:val="24"/>
                <w:szCs w:val="24"/>
              </w:rPr>
            </w:pPr>
            <w:r w:rsidRPr="008218E1">
              <w:rPr>
                <w:rFonts w:ascii="Times New Roman" w:hAnsi="Times New Roman" w:cs="Times New Roman"/>
                <w:b/>
                <w:sz w:val="24"/>
                <w:szCs w:val="24"/>
              </w:rPr>
              <w:tab/>
            </w:r>
            <w:r w:rsidRPr="008218E1">
              <w:rPr>
                <w:rFonts w:ascii="Times New Roman" w:hAnsi="Times New Roman" w:cs="Times New Roman"/>
                <w:b/>
                <w:sz w:val="24"/>
                <w:szCs w:val="24"/>
              </w:rPr>
              <w:tab/>
              <w:t>Materia</w:t>
            </w:r>
          </w:p>
        </w:tc>
        <w:tc>
          <w:tcPr>
            <w:tcW w:w="11932" w:type="dxa"/>
            <w:gridSpan w:val="3"/>
          </w:tcPr>
          <w:p w14:paraId="4D5623FA" w14:textId="77777777" w:rsidR="002D4DD6" w:rsidRPr="008218E1" w:rsidRDefault="002D4DD6" w:rsidP="003129D2">
            <w:pPr>
              <w:jc w:val="center"/>
              <w:rPr>
                <w:rFonts w:ascii="Times New Roman" w:hAnsi="Times New Roman" w:cs="Times New Roman"/>
                <w:sz w:val="24"/>
                <w:szCs w:val="24"/>
              </w:rPr>
            </w:pPr>
            <w:r w:rsidRPr="008218E1">
              <w:rPr>
                <w:rFonts w:ascii="Times New Roman" w:hAnsi="Times New Roman" w:cs="Times New Roman"/>
                <w:sz w:val="24"/>
                <w:szCs w:val="24"/>
              </w:rPr>
              <w:t>Observación y A</w:t>
            </w:r>
            <w:r>
              <w:rPr>
                <w:rFonts w:ascii="Times New Roman" w:hAnsi="Times New Roman" w:cs="Times New Roman"/>
                <w:sz w:val="24"/>
                <w:szCs w:val="24"/>
              </w:rPr>
              <w:t>nálisis de Prácticas y Contextos escolares</w:t>
            </w:r>
          </w:p>
        </w:tc>
      </w:tr>
      <w:tr w:rsidR="002D4DD6" w:rsidRPr="008218E1" w14:paraId="2EC760B9" w14:textId="77777777" w:rsidTr="00661665">
        <w:tc>
          <w:tcPr>
            <w:tcW w:w="1563" w:type="dxa"/>
          </w:tcPr>
          <w:p w14:paraId="614735C1" w14:textId="77777777" w:rsidR="002D4DD6" w:rsidRPr="008218E1" w:rsidRDefault="008425F8" w:rsidP="003129D2">
            <w:pPr>
              <w:jc w:val="center"/>
              <w:rPr>
                <w:rFonts w:ascii="Times New Roman" w:hAnsi="Times New Roman" w:cs="Times New Roman"/>
                <w:b/>
                <w:sz w:val="24"/>
                <w:szCs w:val="24"/>
              </w:rPr>
            </w:pPr>
            <w:r>
              <w:rPr>
                <w:rFonts w:ascii="Times New Roman" w:hAnsi="Times New Roman" w:cs="Times New Roman"/>
                <w:b/>
                <w:sz w:val="24"/>
                <w:szCs w:val="24"/>
              </w:rPr>
              <w:t>Unidad 2</w:t>
            </w:r>
          </w:p>
        </w:tc>
        <w:tc>
          <w:tcPr>
            <w:tcW w:w="11932" w:type="dxa"/>
            <w:gridSpan w:val="3"/>
          </w:tcPr>
          <w:p w14:paraId="03E62288" w14:textId="77777777" w:rsidR="002D4DD6" w:rsidRPr="008218E1" w:rsidRDefault="002D4DD6" w:rsidP="003129D2">
            <w:pPr>
              <w:rPr>
                <w:rFonts w:ascii="Times New Roman" w:hAnsi="Times New Roman" w:cs="Times New Roman"/>
                <w:sz w:val="24"/>
                <w:szCs w:val="24"/>
              </w:rPr>
            </w:pPr>
            <w:r w:rsidRPr="00BC5CB6">
              <w:t>Prácticas y escenarios de gestión</w:t>
            </w:r>
          </w:p>
        </w:tc>
      </w:tr>
      <w:tr w:rsidR="002D4DD6" w:rsidRPr="008218E1" w14:paraId="6D882EE9" w14:textId="77777777" w:rsidTr="00661665">
        <w:trPr>
          <w:trHeight w:val="195"/>
        </w:trPr>
        <w:tc>
          <w:tcPr>
            <w:tcW w:w="1563" w:type="dxa"/>
          </w:tcPr>
          <w:p w14:paraId="31D65E38" w14:textId="77777777" w:rsidR="002D4DD6" w:rsidRPr="008218E1" w:rsidRDefault="002D4DD6" w:rsidP="003129D2">
            <w:pPr>
              <w:jc w:val="center"/>
              <w:rPr>
                <w:rFonts w:ascii="Times New Roman" w:hAnsi="Times New Roman" w:cs="Times New Roman"/>
                <w:b/>
                <w:sz w:val="24"/>
                <w:szCs w:val="24"/>
              </w:rPr>
            </w:pPr>
            <w:r w:rsidRPr="008218E1">
              <w:rPr>
                <w:rFonts w:ascii="Times New Roman" w:hAnsi="Times New Roman" w:cs="Times New Roman"/>
                <w:b/>
                <w:sz w:val="24"/>
                <w:szCs w:val="24"/>
              </w:rPr>
              <w:t>Actividad:</w:t>
            </w:r>
          </w:p>
        </w:tc>
        <w:tc>
          <w:tcPr>
            <w:tcW w:w="0" w:type="auto"/>
          </w:tcPr>
          <w:p w14:paraId="07E948FD" w14:textId="77777777" w:rsidR="002D4DD6" w:rsidRPr="008218E1" w:rsidRDefault="002D4DD6" w:rsidP="003129D2">
            <w:pPr>
              <w:jc w:val="both"/>
              <w:rPr>
                <w:rFonts w:ascii="Times New Roman" w:hAnsi="Times New Roman" w:cs="Times New Roman"/>
                <w:sz w:val="24"/>
                <w:szCs w:val="24"/>
              </w:rPr>
            </w:pPr>
            <w:r>
              <w:rPr>
                <w:rFonts w:ascii="Times New Roman" w:hAnsi="Times New Roman" w:cs="Times New Roman"/>
                <w:sz w:val="24"/>
                <w:szCs w:val="24"/>
              </w:rPr>
              <w:t xml:space="preserve">Monografía </w:t>
            </w:r>
          </w:p>
        </w:tc>
        <w:tc>
          <w:tcPr>
            <w:tcW w:w="0" w:type="auto"/>
          </w:tcPr>
          <w:p w14:paraId="1BA1BFB2" w14:textId="77777777" w:rsidR="002D4DD6" w:rsidRPr="008218E1" w:rsidRDefault="002D4DD6" w:rsidP="003129D2">
            <w:pPr>
              <w:rPr>
                <w:rFonts w:ascii="Times New Roman" w:hAnsi="Times New Roman" w:cs="Times New Roman"/>
                <w:b/>
                <w:sz w:val="24"/>
                <w:szCs w:val="24"/>
              </w:rPr>
            </w:pPr>
            <w:r w:rsidRPr="008218E1">
              <w:rPr>
                <w:rFonts w:ascii="Times New Roman" w:hAnsi="Times New Roman" w:cs="Times New Roman"/>
                <w:b/>
                <w:sz w:val="24"/>
                <w:szCs w:val="24"/>
              </w:rPr>
              <w:t>Objetivo</w:t>
            </w:r>
          </w:p>
        </w:tc>
        <w:tc>
          <w:tcPr>
            <w:tcW w:w="9473" w:type="dxa"/>
          </w:tcPr>
          <w:p w14:paraId="2743C278" w14:textId="77777777" w:rsidR="002D4DD6" w:rsidRPr="001D19EE" w:rsidRDefault="002D4DD6" w:rsidP="003129D2">
            <w:pPr>
              <w:jc w:val="both"/>
              <w:rPr>
                <w:rFonts w:ascii="Times New Roman" w:hAnsi="Times New Roman" w:cs="Times New Roman"/>
                <w:sz w:val="24"/>
                <w:szCs w:val="24"/>
              </w:rPr>
            </w:pPr>
            <w:r>
              <w:rPr>
                <w:rFonts w:ascii="Times New Roman" w:hAnsi="Times New Roman" w:cs="Times New Roman"/>
                <w:sz w:val="24"/>
                <w:szCs w:val="24"/>
              </w:rPr>
              <w:t>A</w:t>
            </w:r>
            <w:r w:rsidRPr="00BC5CB6">
              <w:rPr>
                <w:rFonts w:ascii="Times New Roman" w:hAnsi="Times New Roman" w:cs="Times New Roman"/>
                <w:sz w:val="24"/>
                <w:szCs w:val="24"/>
              </w:rPr>
              <w:t>nalizar las prácticas y procesos de gestión, organización y clima institucional, considerando su modalidad, características socioculturales e infraestructura. Identificarán las relaciones interpersonales entre los docentes, el trabajo colaborativo, la distribución de responsabilidades escolares y la micropolítica institucional.</w:t>
            </w:r>
          </w:p>
        </w:tc>
      </w:tr>
      <w:tr w:rsidR="002D4DD6" w:rsidRPr="008218E1" w14:paraId="3545B353" w14:textId="77777777" w:rsidTr="00661665">
        <w:trPr>
          <w:trHeight w:val="195"/>
        </w:trPr>
        <w:tc>
          <w:tcPr>
            <w:tcW w:w="1563" w:type="dxa"/>
          </w:tcPr>
          <w:p w14:paraId="1C7C9F20" w14:textId="77777777" w:rsidR="002D4DD6" w:rsidRPr="008218E1" w:rsidRDefault="002D4DD6" w:rsidP="003129D2">
            <w:pPr>
              <w:jc w:val="center"/>
              <w:rPr>
                <w:rFonts w:ascii="Times New Roman" w:hAnsi="Times New Roman" w:cs="Times New Roman"/>
                <w:b/>
                <w:sz w:val="24"/>
                <w:szCs w:val="24"/>
              </w:rPr>
            </w:pPr>
            <w:r w:rsidRPr="008218E1">
              <w:rPr>
                <w:rFonts w:ascii="Times New Roman" w:hAnsi="Times New Roman" w:cs="Times New Roman"/>
                <w:b/>
                <w:sz w:val="24"/>
                <w:szCs w:val="24"/>
              </w:rPr>
              <w:t>Competencia</w:t>
            </w:r>
          </w:p>
        </w:tc>
        <w:tc>
          <w:tcPr>
            <w:tcW w:w="11932" w:type="dxa"/>
            <w:gridSpan w:val="3"/>
          </w:tcPr>
          <w:p w14:paraId="73F1597A" w14:textId="77777777" w:rsidR="002D4DD6" w:rsidRPr="008218E1" w:rsidRDefault="002D4DD6" w:rsidP="003129D2">
            <w:pPr>
              <w:pStyle w:val="Prrafodelista"/>
              <w:numPr>
                <w:ilvl w:val="0"/>
                <w:numId w:val="1"/>
              </w:numPr>
              <w:jc w:val="both"/>
              <w:rPr>
                <w:lang w:val="es-MX"/>
              </w:rPr>
            </w:pPr>
            <w:r w:rsidRPr="008218E1">
              <w:rPr>
                <w:lang w:val="es-MX"/>
              </w:rPr>
              <w:t>Utiliza los recursos metodológicos y técnicos de la investigación para explicar y comprender situaciones educativas en diversos contextos.</w:t>
            </w:r>
          </w:p>
          <w:p w14:paraId="0D0288C5" w14:textId="77777777" w:rsidR="002D4DD6" w:rsidRPr="008218E1" w:rsidRDefault="002D4DD6" w:rsidP="003129D2">
            <w:pPr>
              <w:pStyle w:val="Prrafodelista"/>
              <w:numPr>
                <w:ilvl w:val="0"/>
                <w:numId w:val="1"/>
              </w:numPr>
              <w:jc w:val="both"/>
              <w:rPr>
                <w:lang w:val="es-MX"/>
              </w:rPr>
            </w:pPr>
            <w:r w:rsidRPr="008218E1">
              <w:rPr>
                <w:lang w:val="es-MX"/>
              </w:rPr>
              <w:t>Orienta su actuación profesional con sentido ético-</w:t>
            </w:r>
            <w:proofErr w:type="spellStart"/>
            <w:r w:rsidRPr="008218E1">
              <w:rPr>
                <w:lang w:val="es-MX"/>
              </w:rPr>
              <w:t>valoral</w:t>
            </w:r>
            <w:proofErr w:type="spellEnd"/>
            <w:r w:rsidRPr="008218E1">
              <w:rPr>
                <w:lang w:val="es-MX"/>
              </w:rPr>
              <w:t xml:space="preserve"> y asume los diversos principios y reglas que aseguran una mejor convivencia institucional y social, en beneficio delos alumnos y de la comunidad escolar.</w:t>
            </w:r>
          </w:p>
        </w:tc>
      </w:tr>
      <w:tr w:rsidR="002D4DD6" w:rsidRPr="008218E1" w14:paraId="39145B03" w14:textId="77777777" w:rsidTr="00661665">
        <w:trPr>
          <w:trHeight w:val="195"/>
        </w:trPr>
        <w:tc>
          <w:tcPr>
            <w:tcW w:w="1563" w:type="dxa"/>
          </w:tcPr>
          <w:p w14:paraId="4DFD551D" w14:textId="77777777" w:rsidR="002D4DD6" w:rsidRPr="008218E1" w:rsidRDefault="002D4DD6" w:rsidP="003129D2">
            <w:pPr>
              <w:jc w:val="center"/>
              <w:rPr>
                <w:rFonts w:ascii="Times New Roman" w:hAnsi="Times New Roman" w:cs="Times New Roman"/>
                <w:b/>
                <w:sz w:val="24"/>
                <w:szCs w:val="24"/>
              </w:rPr>
            </w:pPr>
            <w:r w:rsidRPr="008218E1">
              <w:rPr>
                <w:rFonts w:ascii="Times New Roman" w:hAnsi="Times New Roman" w:cs="Times New Roman"/>
                <w:b/>
                <w:sz w:val="24"/>
                <w:szCs w:val="24"/>
              </w:rPr>
              <w:t>Descripción</w:t>
            </w:r>
          </w:p>
        </w:tc>
        <w:tc>
          <w:tcPr>
            <w:tcW w:w="11932" w:type="dxa"/>
            <w:gridSpan w:val="3"/>
          </w:tcPr>
          <w:p w14:paraId="0AB70AD6" w14:textId="77777777" w:rsidR="002D4DD6" w:rsidRDefault="002D4DD6" w:rsidP="003129D2">
            <w:pPr>
              <w:jc w:val="both"/>
              <w:rPr>
                <w:rFonts w:ascii="Times New Roman" w:hAnsi="Times New Roman" w:cs="Times New Roman"/>
              </w:rPr>
            </w:pPr>
            <w:r>
              <w:rPr>
                <w:rFonts w:ascii="Times New Roman" w:hAnsi="Times New Roman" w:cs="Times New Roman"/>
              </w:rPr>
              <w:t>Por equipos de práctica l</w:t>
            </w:r>
            <w:r w:rsidRPr="00BC5CB6">
              <w:rPr>
                <w:rFonts w:ascii="Times New Roman" w:hAnsi="Times New Roman" w:cs="Times New Roman"/>
              </w:rPr>
              <w:t xml:space="preserve">os estudiantes profundizan en los temas a partir de la información teórica y empírica para </w:t>
            </w:r>
            <w:r>
              <w:rPr>
                <w:rFonts w:ascii="Times New Roman" w:hAnsi="Times New Roman" w:cs="Times New Roman"/>
              </w:rPr>
              <w:t xml:space="preserve">su estudio monográfico, </w:t>
            </w:r>
            <w:r w:rsidRPr="00BC5CB6">
              <w:rPr>
                <w:rFonts w:ascii="Times New Roman" w:hAnsi="Times New Roman" w:cs="Times New Roman"/>
              </w:rPr>
              <w:t xml:space="preserve">los temas </w:t>
            </w:r>
            <w:r>
              <w:rPr>
                <w:rFonts w:ascii="Times New Roman" w:hAnsi="Times New Roman" w:cs="Times New Roman"/>
              </w:rPr>
              <w:t>a considerar podrían ser</w:t>
            </w:r>
            <w:r w:rsidRPr="00BC5CB6">
              <w:rPr>
                <w:rFonts w:ascii="Times New Roman" w:hAnsi="Times New Roman" w:cs="Times New Roman"/>
              </w:rPr>
              <w:t xml:space="preserve">: </w:t>
            </w:r>
          </w:p>
          <w:p w14:paraId="2B276A4B" w14:textId="77777777" w:rsidR="002D4DD6" w:rsidRPr="00BC5CB6" w:rsidRDefault="002D4DD6" w:rsidP="003129D2">
            <w:pPr>
              <w:pStyle w:val="Prrafodelista"/>
              <w:numPr>
                <w:ilvl w:val="0"/>
                <w:numId w:val="3"/>
              </w:numPr>
              <w:jc w:val="both"/>
            </w:pPr>
            <w:r w:rsidRPr="00BC5CB6">
              <w:t>Formas de organización y gestión.</w:t>
            </w:r>
          </w:p>
          <w:p w14:paraId="22257BB7" w14:textId="77777777" w:rsidR="002D4DD6" w:rsidRPr="00BC5CB6" w:rsidRDefault="002D4DD6" w:rsidP="003129D2">
            <w:pPr>
              <w:pStyle w:val="Prrafodelista"/>
              <w:numPr>
                <w:ilvl w:val="0"/>
                <w:numId w:val="3"/>
              </w:numPr>
              <w:jc w:val="both"/>
            </w:pPr>
            <w:r w:rsidRPr="00BC5CB6">
              <w:t xml:space="preserve">Relaciones de poder. </w:t>
            </w:r>
          </w:p>
          <w:p w14:paraId="1307E55D" w14:textId="7265525C" w:rsidR="002D4DD6" w:rsidRPr="00BC5CB6" w:rsidRDefault="002D4DD6" w:rsidP="003129D2">
            <w:pPr>
              <w:pStyle w:val="Prrafodelista"/>
              <w:numPr>
                <w:ilvl w:val="0"/>
                <w:numId w:val="3"/>
              </w:numPr>
              <w:jc w:val="both"/>
            </w:pPr>
            <w:r w:rsidRPr="00BC5CB6">
              <w:t>Conflictos y rutinas escolares.</w:t>
            </w:r>
          </w:p>
          <w:p w14:paraId="30F6D802" w14:textId="77777777" w:rsidR="002D4DD6" w:rsidRPr="00BC5CB6" w:rsidRDefault="002D4DD6" w:rsidP="003129D2">
            <w:pPr>
              <w:pStyle w:val="Prrafodelista"/>
              <w:numPr>
                <w:ilvl w:val="0"/>
                <w:numId w:val="3"/>
              </w:numPr>
              <w:jc w:val="both"/>
            </w:pPr>
            <w:r w:rsidRPr="00BC5CB6">
              <w:t xml:space="preserve">Micropolítica en la escuela. </w:t>
            </w:r>
          </w:p>
          <w:p w14:paraId="08C9998D" w14:textId="77777777" w:rsidR="002D4DD6" w:rsidRPr="00BC5CB6" w:rsidRDefault="002D4DD6" w:rsidP="003129D2">
            <w:pPr>
              <w:pStyle w:val="Prrafodelista"/>
              <w:numPr>
                <w:ilvl w:val="0"/>
                <w:numId w:val="3"/>
              </w:numPr>
              <w:jc w:val="both"/>
            </w:pPr>
            <w:r w:rsidRPr="00BC5CB6">
              <w:t>Eficacia e implementación de programas específicos de acuerdo con el modelo educativo.</w:t>
            </w:r>
          </w:p>
        </w:tc>
      </w:tr>
    </w:tbl>
    <w:p w14:paraId="5CF4630C" w14:textId="77777777" w:rsidR="002D4DD6" w:rsidRPr="008218E1" w:rsidRDefault="002D4DD6" w:rsidP="002D4DD6">
      <w:pPr>
        <w:spacing w:after="0" w:line="240" w:lineRule="auto"/>
        <w:rPr>
          <w:rFonts w:ascii="Times New Roman" w:hAnsi="Times New Roman" w:cs="Times New Roman"/>
          <w:b/>
          <w:sz w:val="24"/>
          <w:szCs w:val="24"/>
        </w:rPr>
      </w:pPr>
    </w:p>
    <w:tbl>
      <w:tblPr>
        <w:tblStyle w:val="Tablaconcuadrcula"/>
        <w:tblW w:w="13495" w:type="dxa"/>
        <w:tblInd w:w="108" w:type="dxa"/>
        <w:tblLook w:val="04A0" w:firstRow="1" w:lastRow="0" w:firstColumn="1" w:lastColumn="0" w:noHBand="0" w:noVBand="1"/>
      </w:tblPr>
      <w:tblGrid>
        <w:gridCol w:w="10632"/>
        <w:gridCol w:w="1275"/>
        <w:gridCol w:w="1588"/>
      </w:tblGrid>
      <w:tr w:rsidR="002D4DD6" w:rsidRPr="008218E1" w14:paraId="0F400A0F" w14:textId="77777777" w:rsidTr="00661665">
        <w:tc>
          <w:tcPr>
            <w:tcW w:w="10632" w:type="dxa"/>
          </w:tcPr>
          <w:p w14:paraId="26889ED9" w14:textId="77777777" w:rsidR="002D4DD6" w:rsidRPr="008218E1" w:rsidRDefault="002D4DD6" w:rsidP="003129D2">
            <w:pPr>
              <w:jc w:val="center"/>
              <w:rPr>
                <w:rFonts w:ascii="Times New Roman" w:hAnsi="Times New Roman" w:cs="Times New Roman"/>
                <w:b/>
                <w:sz w:val="24"/>
                <w:szCs w:val="24"/>
              </w:rPr>
            </w:pPr>
            <w:r w:rsidRPr="008218E1">
              <w:rPr>
                <w:rFonts w:ascii="Times New Roman" w:hAnsi="Times New Roman" w:cs="Times New Roman"/>
                <w:b/>
                <w:sz w:val="24"/>
                <w:szCs w:val="24"/>
              </w:rPr>
              <w:t xml:space="preserve">Criterio  </w:t>
            </w:r>
          </w:p>
        </w:tc>
        <w:tc>
          <w:tcPr>
            <w:tcW w:w="1275" w:type="dxa"/>
          </w:tcPr>
          <w:p w14:paraId="6242BC5A" w14:textId="77777777" w:rsidR="002D4DD6" w:rsidRPr="008218E1" w:rsidRDefault="002D4DD6" w:rsidP="003129D2">
            <w:pPr>
              <w:jc w:val="center"/>
              <w:rPr>
                <w:rFonts w:ascii="Times New Roman" w:hAnsi="Times New Roman" w:cs="Times New Roman"/>
                <w:b/>
                <w:sz w:val="24"/>
                <w:szCs w:val="24"/>
              </w:rPr>
            </w:pPr>
            <w:r w:rsidRPr="008218E1">
              <w:rPr>
                <w:rFonts w:ascii="Times New Roman" w:hAnsi="Times New Roman" w:cs="Times New Roman"/>
                <w:b/>
                <w:sz w:val="24"/>
                <w:szCs w:val="24"/>
              </w:rPr>
              <w:t>Puntos</w:t>
            </w:r>
          </w:p>
        </w:tc>
        <w:tc>
          <w:tcPr>
            <w:tcW w:w="1588" w:type="dxa"/>
          </w:tcPr>
          <w:p w14:paraId="3540BA83" w14:textId="77777777" w:rsidR="002D4DD6" w:rsidRPr="008218E1" w:rsidRDefault="002D4DD6" w:rsidP="003129D2">
            <w:pPr>
              <w:jc w:val="center"/>
              <w:rPr>
                <w:rFonts w:ascii="Times New Roman" w:hAnsi="Times New Roman" w:cs="Times New Roman"/>
                <w:b/>
                <w:sz w:val="24"/>
                <w:szCs w:val="24"/>
              </w:rPr>
            </w:pPr>
            <w:r w:rsidRPr="008218E1">
              <w:rPr>
                <w:rFonts w:ascii="Times New Roman" w:hAnsi="Times New Roman" w:cs="Times New Roman"/>
                <w:b/>
                <w:sz w:val="24"/>
                <w:szCs w:val="24"/>
              </w:rPr>
              <w:t>Resultado</w:t>
            </w:r>
          </w:p>
        </w:tc>
      </w:tr>
      <w:tr w:rsidR="002D4DD6" w:rsidRPr="008218E1" w14:paraId="6380ABE5" w14:textId="77777777" w:rsidTr="00661665">
        <w:tc>
          <w:tcPr>
            <w:tcW w:w="10632" w:type="dxa"/>
          </w:tcPr>
          <w:p w14:paraId="26CEAC74" w14:textId="77777777" w:rsidR="002D4DD6" w:rsidRPr="00E2168D" w:rsidRDefault="002D4DD6" w:rsidP="001F2980">
            <w:pPr>
              <w:jc w:val="both"/>
              <w:rPr>
                <w:rFonts w:ascii="Times New Roman" w:hAnsi="Times New Roman" w:cs="Times New Roman"/>
                <w:sz w:val="24"/>
                <w:szCs w:val="24"/>
              </w:rPr>
            </w:pPr>
            <w:r w:rsidRPr="00E2168D">
              <w:rPr>
                <w:rFonts w:ascii="Times New Roman" w:hAnsi="Times New Roman" w:cs="Times New Roman"/>
                <w:b/>
                <w:sz w:val="24"/>
                <w:szCs w:val="24"/>
              </w:rPr>
              <w:t>Portada:</w:t>
            </w:r>
            <w:r w:rsidRPr="00E2168D">
              <w:rPr>
                <w:rFonts w:ascii="Times New Roman" w:hAnsi="Times New Roman" w:cs="Times New Roman"/>
                <w:sz w:val="24"/>
                <w:szCs w:val="24"/>
              </w:rPr>
              <w:t xml:space="preserve"> El documento incluye portada con los datos: escuela, escudo, nombre del trabajo,</w:t>
            </w:r>
            <w:r>
              <w:rPr>
                <w:rFonts w:ascii="Times New Roman" w:hAnsi="Times New Roman" w:cs="Times New Roman"/>
                <w:sz w:val="24"/>
                <w:szCs w:val="24"/>
              </w:rPr>
              <w:t xml:space="preserve"> nombre </w:t>
            </w:r>
            <w:r w:rsidR="001F2980">
              <w:rPr>
                <w:rFonts w:ascii="Times New Roman" w:hAnsi="Times New Roman" w:cs="Times New Roman"/>
                <w:sz w:val="24"/>
                <w:szCs w:val="24"/>
              </w:rPr>
              <w:t>del alumno</w:t>
            </w:r>
            <w:r>
              <w:rPr>
                <w:rFonts w:ascii="Times New Roman" w:hAnsi="Times New Roman" w:cs="Times New Roman"/>
                <w:sz w:val="24"/>
                <w:szCs w:val="24"/>
              </w:rPr>
              <w:t xml:space="preserve">, </w:t>
            </w:r>
            <w:r w:rsidRPr="00E2168D">
              <w:rPr>
                <w:rFonts w:ascii="Times New Roman" w:hAnsi="Times New Roman" w:cs="Times New Roman"/>
                <w:sz w:val="24"/>
                <w:szCs w:val="24"/>
              </w:rPr>
              <w:t>fecha y lugar.</w:t>
            </w:r>
          </w:p>
        </w:tc>
        <w:tc>
          <w:tcPr>
            <w:tcW w:w="1275" w:type="dxa"/>
          </w:tcPr>
          <w:p w14:paraId="61BAB129" w14:textId="77777777" w:rsidR="002D4DD6" w:rsidRPr="008218E1" w:rsidRDefault="002D4DD6" w:rsidP="003129D2">
            <w:pPr>
              <w:jc w:val="center"/>
              <w:rPr>
                <w:rFonts w:ascii="Times New Roman" w:hAnsi="Times New Roman" w:cs="Times New Roman"/>
                <w:b/>
                <w:sz w:val="24"/>
                <w:szCs w:val="24"/>
              </w:rPr>
            </w:pPr>
            <w:r>
              <w:rPr>
                <w:rFonts w:ascii="Times New Roman" w:hAnsi="Times New Roman" w:cs="Times New Roman"/>
                <w:b/>
                <w:sz w:val="24"/>
                <w:szCs w:val="24"/>
              </w:rPr>
              <w:t>5</w:t>
            </w:r>
          </w:p>
        </w:tc>
        <w:tc>
          <w:tcPr>
            <w:tcW w:w="1588" w:type="dxa"/>
          </w:tcPr>
          <w:p w14:paraId="522B55A0" w14:textId="77777777" w:rsidR="002D4DD6" w:rsidRPr="008218E1" w:rsidRDefault="002D4DD6" w:rsidP="003129D2">
            <w:pPr>
              <w:jc w:val="center"/>
              <w:rPr>
                <w:rFonts w:ascii="Times New Roman" w:hAnsi="Times New Roman" w:cs="Times New Roman"/>
                <w:b/>
                <w:sz w:val="24"/>
                <w:szCs w:val="24"/>
              </w:rPr>
            </w:pPr>
          </w:p>
        </w:tc>
      </w:tr>
      <w:tr w:rsidR="002D4DD6" w:rsidRPr="008218E1" w14:paraId="4591A1B4" w14:textId="77777777" w:rsidTr="00661665">
        <w:tc>
          <w:tcPr>
            <w:tcW w:w="10632" w:type="dxa"/>
          </w:tcPr>
          <w:p w14:paraId="5A4F690D" w14:textId="77777777" w:rsidR="002D4DD6" w:rsidRPr="00BB400D" w:rsidRDefault="002D4DD6" w:rsidP="001F2980">
            <w:pPr>
              <w:jc w:val="both"/>
              <w:rPr>
                <w:rFonts w:ascii="Times New Roman" w:hAnsi="Times New Roman" w:cs="Times New Roman"/>
                <w:bCs/>
                <w:sz w:val="24"/>
                <w:szCs w:val="24"/>
                <w:bdr w:val="none" w:sz="0" w:space="0" w:color="auto" w:frame="1"/>
              </w:rPr>
            </w:pPr>
            <w:r>
              <w:rPr>
                <w:rFonts w:ascii="Times New Roman" w:hAnsi="Times New Roman" w:cs="Times New Roman"/>
                <w:b/>
                <w:bCs/>
                <w:sz w:val="24"/>
                <w:szCs w:val="24"/>
                <w:bdr w:val="none" w:sz="0" w:space="0" w:color="auto" w:frame="1"/>
              </w:rPr>
              <w:t xml:space="preserve">Introducción: </w:t>
            </w:r>
            <w:r>
              <w:rPr>
                <w:rFonts w:ascii="Times New Roman" w:hAnsi="Times New Roman" w:cs="Times New Roman"/>
                <w:bCs/>
                <w:sz w:val="24"/>
                <w:szCs w:val="24"/>
                <w:bdr w:val="none" w:sz="0" w:space="0" w:color="auto" w:frame="1"/>
              </w:rPr>
              <w:t xml:space="preserve">Consta de </w:t>
            </w:r>
            <w:r w:rsidR="001F2980">
              <w:rPr>
                <w:rFonts w:ascii="Times New Roman" w:hAnsi="Times New Roman" w:cs="Times New Roman"/>
                <w:bCs/>
                <w:sz w:val="24"/>
                <w:szCs w:val="24"/>
                <w:bdr w:val="none" w:sz="0" w:space="0" w:color="auto" w:frame="1"/>
              </w:rPr>
              <w:t xml:space="preserve">1 a </w:t>
            </w:r>
            <w:r w:rsidR="00AE584E">
              <w:rPr>
                <w:rFonts w:ascii="Times New Roman" w:hAnsi="Times New Roman" w:cs="Times New Roman"/>
                <w:bCs/>
                <w:sz w:val="24"/>
                <w:szCs w:val="24"/>
                <w:bdr w:val="none" w:sz="0" w:space="0" w:color="auto" w:frame="1"/>
              </w:rPr>
              <w:t>2</w:t>
            </w:r>
            <w:r>
              <w:rPr>
                <w:rFonts w:ascii="Times New Roman" w:hAnsi="Times New Roman" w:cs="Times New Roman"/>
                <w:bCs/>
                <w:sz w:val="24"/>
                <w:szCs w:val="24"/>
                <w:bdr w:val="none" w:sz="0" w:space="0" w:color="auto" w:frame="1"/>
              </w:rPr>
              <w:t xml:space="preserve"> </w:t>
            </w:r>
            <w:proofErr w:type="gramStart"/>
            <w:r w:rsidR="001F2980">
              <w:rPr>
                <w:rFonts w:ascii="Times New Roman" w:hAnsi="Times New Roman" w:cs="Times New Roman"/>
                <w:bCs/>
                <w:sz w:val="24"/>
                <w:szCs w:val="24"/>
                <w:bdr w:val="none" w:sz="0" w:space="0" w:color="auto" w:frame="1"/>
              </w:rPr>
              <w:t>cuartilla</w:t>
            </w:r>
            <w:r w:rsidR="00AE584E">
              <w:rPr>
                <w:rFonts w:ascii="Times New Roman" w:hAnsi="Times New Roman" w:cs="Times New Roman"/>
                <w:bCs/>
                <w:sz w:val="24"/>
                <w:szCs w:val="24"/>
                <w:bdr w:val="none" w:sz="0" w:space="0" w:color="auto" w:frame="1"/>
              </w:rPr>
              <w:t xml:space="preserve">s </w:t>
            </w:r>
            <w:r w:rsidR="001F2980">
              <w:rPr>
                <w:rFonts w:ascii="Times New Roman" w:hAnsi="Times New Roman" w:cs="Times New Roman"/>
                <w:bCs/>
                <w:sz w:val="24"/>
                <w:szCs w:val="24"/>
                <w:bdr w:val="none" w:sz="0" w:space="0" w:color="auto" w:frame="1"/>
              </w:rPr>
              <w:t xml:space="preserve"> de</w:t>
            </w:r>
            <w:proofErr w:type="gramEnd"/>
            <w:r w:rsidRPr="00BB400D">
              <w:rPr>
                <w:rFonts w:ascii="Times New Roman" w:hAnsi="Times New Roman" w:cs="Times New Roman"/>
                <w:bCs/>
                <w:sz w:val="24"/>
                <w:szCs w:val="24"/>
                <w:bdr w:val="none" w:sz="0" w:space="0" w:color="auto" w:frame="1"/>
              </w:rPr>
              <w:t xml:space="preserve"> extensión. En ella se plantea el tema de una manera muy general para que el lector sepa en realidad cuál va a ser el tipo de contenido que se encontrará en las páginas siguientes. Así mismo, se expon</w:t>
            </w:r>
            <w:r>
              <w:rPr>
                <w:rFonts w:ascii="Times New Roman" w:hAnsi="Times New Roman" w:cs="Times New Roman"/>
                <w:bCs/>
                <w:sz w:val="24"/>
                <w:szCs w:val="24"/>
                <w:bdr w:val="none" w:sz="0" w:space="0" w:color="auto" w:frame="1"/>
              </w:rPr>
              <w:t xml:space="preserve">e la temática </w:t>
            </w:r>
            <w:r>
              <w:rPr>
                <w:rFonts w:ascii="Times New Roman" w:hAnsi="Times New Roman" w:cs="Times New Roman"/>
                <w:sz w:val="24"/>
                <w:szCs w:val="24"/>
              </w:rPr>
              <w:t xml:space="preserve">considerando las siguientes preguntas: </w:t>
            </w:r>
            <w:r w:rsidRPr="0033795A">
              <w:rPr>
                <w:rFonts w:ascii="Times New Roman" w:hAnsi="Times New Roman" w:cs="Times New Roman"/>
                <w:sz w:val="24"/>
                <w:szCs w:val="24"/>
              </w:rPr>
              <w:t>¿Qué deseo saber sobre ese tema? ¿Qué busco comunicar con mi trabajo? ¿Qué otros enfoques se pueden encontrar sobre el tema? ¿Cuáles subtemas se pueden desprender de mi inquietud temática?</w:t>
            </w:r>
            <w:r>
              <w:rPr>
                <w:rFonts w:ascii="Times New Roman" w:hAnsi="Times New Roman" w:cs="Times New Roman"/>
                <w:sz w:val="24"/>
                <w:szCs w:val="24"/>
              </w:rPr>
              <w:t xml:space="preserve"> </w:t>
            </w:r>
            <w:r>
              <w:rPr>
                <w:rFonts w:ascii="Times New Roman" w:hAnsi="Times New Roman" w:cs="Times New Roman"/>
                <w:bCs/>
                <w:sz w:val="24"/>
                <w:szCs w:val="24"/>
                <w:bdr w:val="none" w:sz="0" w:space="0" w:color="auto" w:frame="1"/>
              </w:rPr>
              <w:t>H</w:t>
            </w:r>
            <w:r w:rsidRPr="00BB400D">
              <w:rPr>
                <w:rFonts w:ascii="Times New Roman" w:hAnsi="Times New Roman" w:cs="Times New Roman"/>
                <w:bCs/>
                <w:sz w:val="24"/>
                <w:szCs w:val="24"/>
                <w:bdr w:val="none" w:sz="0" w:space="0" w:color="auto" w:frame="1"/>
              </w:rPr>
              <w:t xml:space="preserve">acer una breve exposición de las partes y el tipo de contenido que se encontrará en cada sección del texto. </w:t>
            </w:r>
          </w:p>
        </w:tc>
        <w:tc>
          <w:tcPr>
            <w:tcW w:w="1275" w:type="dxa"/>
          </w:tcPr>
          <w:p w14:paraId="337DF10A" w14:textId="77777777" w:rsidR="002D4DD6" w:rsidRDefault="002D4DD6" w:rsidP="003129D2">
            <w:pPr>
              <w:jc w:val="center"/>
              <w:rPr>
                <w:rFonts w:ascii="Times New Roman" w:hAnsi="Times New Roman" w:cs="Times New Roman"/>
                <w:b/>
                <w:sz w:val="24"/>
                <w:szCs w:val="24"/>
              </w:rPr>
            </w:pPr>
            <w:r>
              <w:rPr>
                <w:rFonts w:ascii="Times New Roman" w:hAnsi="Times New Roman" w:cs="Times New Roman"/>
                <w:b/>
                <w:sz w:val="24"/>
                <w:szCs w:val="24"/>
              </w:rPr>
              <w:t>10</w:t>
            </w:r>
          </w:p>
        </w:tc>
        <w:tc>
          <w:tcPr>
            <w:tcW w:w="1588" w:type="dxa"/>
          </w:tcPr>
          <w:p w14:paraId="0194D3E5" w14:textId="77777777" w:rsidR="002D4DD6" w:rsidRPr="008218E1" w:rsidRDefault="002D4DD6" w:rsidP="003129D2">
            <w:pPr>
              <w:jc w:val="center"/>
              <w:rPr>
                <w:rFonts w:ascii="Times New Roman" w:hAnsi="Times New Roman" w:cs="Times New Roman"/>
                <w:b/>
                <w:sz w:val="24"/>
                <w:szCs w:val="24"/>
              </w:rPr>
            </w:pPr>
          </w:p>
        </w:tc>
      </w:tr>
      <w:tr w:rsidR="002D4DD6" w:rsidRPr="008218E1" w14:paraId="21F19D25" w14:textId="77777777" w:rsidTr="00661665">
        <w:tc>
          <w:tcPr>
            <w:tcW w:w="13495" w:type="dxa"/>
            <w:gridSpan w:val="3"/>
            <w:shd w:val="clear" w:color="auto" w:fill="DEEAF6" w:themeFill="accent1" w:themeFillTint="33"/>
          </w:tcPr>
          <w:p w14:paraId="7EF541FE" w14:textId="77777777" w:rsidR="002D4DD6" w:rsidRPr="008B5677" w:rsidRDefault="002D4DD6" w:rsidP="003129D2">
            <w:pPr>
              <w:jc w:val="both"/>
              <w:rPr>
                <w:rFonts w:ascii="Times New Roman" w:hAnsi="Times New Roman" w:cs="Times New Roman"/>
                <w:sz w:val="24"/>
                <w:szCs w:val="24"/>
              </w:rPr>
            </w:pPr>
            <w:r>
              <w:rPr>
                <w:rFonts w:ascii="Times New Roman" w:hAnsi="Times New Roman" w:cs="Times New Roman"/>
                <w:b/>
                <w:sz w:val="24"/>
                <w:szCs w:val="24"/>
              </w:rPr>
              <w:t xml:space="preserve">Cuerpo del trabajo: </w:t>
            </w:r>
          </w:p>
        </w:tc>
      </w:tr>
      <w:tr w:rsidR="002D4DD6" w:rsidRPr="008218E1" w14:paraId="4E03EF10" w14:textId="77777777" w:rsidTr="00661665">
        <w:trPr>
          <w:trHeight w:val="326"/>
        </w:trPr>
        <w:tc>
          <w:tcPr>
            <w:tcW w:w="10632" w:type="dxa"/>
          </w:tcPr>
          <w:p w14:paraId="4D264F42" w14:textId="77777777" w:rsidR="002D4DD6" w:rsidRPr="008B5677" w:rsidRDefault="001F2980" w:rsidP="003129D2">
            <w:pPr>
              <w:jc w:val="both"/>
              <w:rPr>
                <w:rFonts w:ascii="Times New Roman" w:hAnsi="Times New Roman" w:cs="Times New Roman"/>
                <w:b/>
                <w:sz w:val="24"/>
                <w:szCs w:val="24"/>
              </w:rPr>
            </w:pPr>
            <w:r>
              <w:rPr>
                <w:rFonts w:ascii="Times New Roman" w:hAnsi="Times New Roman" w:cs="Times New Roman"/>
                <w:sz w:val="24"/>
                <w:szCs w:val="24"/>
              </w:rPr>
              <w:t>Extensión de 1 a 2 cuartillas</w:t>
            </w:r>
          </w:p>
        </w:tc>
        <w:tc>
          <w:tcPr>
            <w:tcW w:w="1275" w:type="dxa"/>
          </w:tcPr>
          <w:p w14:paraId="51BB875E" w14:textId="77777777" w:rsidR="002D4DD6" w:rsidRDefault="001F2980" w:rsidP="003129D2">
            <w:pPr>
              <w:jc w:val="center"/>
              <w:rPr>
                <w:rFonts w:ascii="Times New Roman" w:hAnsi="Times New Roman" w:cs="Times New Roman"/>
                <w:b/>
                <w:sz w:val="24"/>
                <w:szCs w:val="24"/>
              </w:rPr>
            </w:pPr>
            <w:r>
              <w:rPr>
                <w:rFonts w:ascii="Times New Roman" w:hAnsi="Times New Roman" w:cs="Times New Roman"/>
                <w:b/>
                <w:sz w:val="24"/>
                <w:szCs w:val="24"/>
              </w:rPr>
              <w:t>10</w:t>
            </w:r>
          </w:p>
        </w:tc>
        <w:tc>
          <w:tcPr>
            <w:tcW w:w="1588" w:type="dxa"/>
          </w:tcPr>
          <w:p w14:paraId="22450CAC" w14:textId="77777777" w:rsidR="002D4DD6" w:rsidRPr="008218E1" w:rsidRDefault="002D4DD6" w:rsidP="003129D2">
            <w:pPr>
              <w:jc w:val="both"/>
              <w:rPr>
                <w:rFonts w:ascii="Times New Roman" w:hAnsi="Times New Roman" w:cs="Times New Roman"/>
                <w:b/>
                <w:sz w:val="24"/>
                <w:szCs w:val="24"/>
              </w:rPr>
            </w:pPr>
          </w:p>
        </w:tc>
      </w:tr>
      <w:tr w:rsidR="002D4DD6" w:rsidRPr="008218E1" w14:paraId="52C5CB25" w14:textId="77777777" w:rsidTr="00661665">
        <w:tc>
          <w:tcPr>
            <w:tcW w:w="10632" w:type="dxa"/>
          </w:tcPr>
          <w:p w14:paraId="07F704B8" w14:textId="77777777" w:rsidR="002D4DD6" w:rsidRPr="00E2168D" w:rsidRDefault="002D4DD6" w:rsidP="003129D2">
            <w:pPr>
              <w:pStyle w:val="Prrafodelista"/>
              <w:numPr>
                <w:ilvl w:val="0"/>
                <w:numId w:val="2"/>
              </w:numPr>
              <w:jc w:val="both"/>
            </w:pPr>
            <w:r>
              <w:t xml:space="preserve">Expone una composición textual con delimitación espacial y temporal a través de mapeo de la institución, emplea registros fotográficos, entrevistas y/o cuestionarios aplicados a los integrantes de la comunidad con la finalidad de especificar los rasgos de la escuela. </w:t>
            </w:r>
          </w:p>
        </w:tc>
        <w:tc>
          <w:tcPr>
            <w:tcW w:w="1275" w:type="dxa"/>
          </w:tcPr>
          <w:p w14:paraId="2A7CBA65" w14:textId="77777777" w:rsidR="002D4DD6" w:rsidRPr="008218E1" w:rsidRDefault="002D4DD6" w:rsidP="003129D2">
            <w:pPr>
              <w:jc w:val="center"/>
              <w:rPr>
                <w:rFonts w:ascii="Times New Roman" w:hAnsi="Times New Roman" w:cs="Times New Roman"/>
                <w:b/>
                <w:sz w:val="24"/>
                <w:szCs w:val="24"/>
              </w:rPr>
            </w:pPr>
            <w:r w:rsidRPr="008218E1">
              <w:rPr>
                <w:rFonts w:ascii="Times New Roman" w:hAnsi="Times New Roman" w:cs="Times New Roman"/>
                <w:b/>
                <w:sz w:val="24"/>
                <w:szCs w:val="24"/>
              </w:rPr>
              <w:t>10</w:t>
            </w:r>
          </w:p>
        </w:tc>
        <w:tc>
          <w:tcPr>
            <w:tcW w:w="1588" w:type="dxa"/>
          </w:tcPr>
          <w:p w14:paraId="0E078D56" w14:textId="77777777" w:rsidR="002D4DD6" w:rsidRPr="008218E1" w:rsidRDefault="002D4DD6" w:rsidP="003129D2">
            <w:pPr>
              <w:jc w:val="both"/>
              <w:rPr>
                <w:rFonts w:ascii="Times New Roman" w:hAnsi="Times New Roman" w:cs="Times New Roman"/>
                <w:b/>
                <w:sz w:val="24"/>
                <w:szCs w:val="24"/>
              </w:rPr>
            </w:pPr>
          </w:p>
        </w:tc>
      </w:tr>
      <w:tr w:rsidR="002D4DD6" w:rsidRPr="008218E1" w14:paraId="49129A68" w14:textId="77777777" w:rsidTr="00661665">
        <w:tc>
          <w:tcPr>
            <w:tcW w:w="10632" w:type="dxa"/>
          </w:tcPr>
          <w:p w14:paraId="090F3F68" w14:textId="77777777" w:rsidR="002D4DD6" w:rsidRPr="00E2168D" w:rsidRDefault="002D4DD6" w:rsidP="003129D2">
            <w:pPr>
              <w:pStyle w:val="Prrafodelista"/>
              <w:numPr>
                <w:ilvl w:val="0"/>
                <w:numId w:val="2"/>
              </w:numPr>
              <w:jc w:val="both"/>
            </w:pPr>
            <w:r>
              <w:t>Describe y explica las características de la gestión académica y administrativa en apartados donde aborda los problemas, aciertos de la organización, los modelos de planeación, formas de negociación, relaciones de poder o conflictos en la institución.</w:t>
            </w:r>
          </w:p>
        </w:tc>
        <w:tc>
          <w:tcPr>
            <w:tcW w:w="1275" w:type="dxa"/>
          </w:tcPr>
          <w:p w14:paraId="29004104" w14:textId="77777777" w:rsidR="002D4DD6" w:rsidRPr="008218E1" w:rsidRDefault="002D4DD6" w:rsidP="003129D2">
            <w:pPr>
              <w:jc w:val="center"/>
              <w:rPr>
                <w:rFonts w:ascii="Times New Roman" w:hAnsi="Times New Roman" w:cs="Times New Roman"/>
                <w:b/>
                <w:sz w:val="24"/>
                <w:szCs w:val="24"/>
              </w:rPr>
            </w:pPr>
            <w:r>
              <w:rPr>
                <w:rFonts w:ascii="Times New Roman" w:hAnsi="Times New Roman" w:cs="Times New Roman"/>
                <w:b/>
                <w:sz w:val="24"/>
                <w:szCs w:val="24"/>
              </w:rPr>
              <w:t>15</w:t>
            </w:r>
          </w:p>
        </w:tc>
        <w:tc>
          <w:tcPr>
            <w:tcW w:w="1588" w:type="dxa"/>
          </w:tcPr>
          <w:p w14:paraId="09CAEDD4" w14:textId="77777777" w:rsidR="002D4DD6" w:rsidRPr="008218E1" w:rsidRDefault="002D4DD6" w:rsidP="003129D2">
            <w:pPr>
              <w:jc w:val="both"/>
              <w:rPr>
                <w:rFonts w:ascii="Times New Roman" w:hAnsi="Times New Roman" w:cs="Times New Roman"/>
                <w:b/>
                <w:sz w:val="24"/>
                <w:szCs w:val="24"/>
              </w:rPr>
            </w:pPr>
          </w:p>
        </w:tc>
      </w:tr>
      <w:tr w:rsidR="002D4DD6" w:rsidRPr="008218E1" w14:paraId="148AE57A" w14:textId="77777777" w:rsidTr="00661665">
        <w:tc>
          <w:tcPr>
            <w:tcW w:w="10632" w:type="dxa"/>
          </w:tcPr>
          <w:p w14:paraId="69BA710E" w14:textId="77777777" w:rsidR="002D4DD6" w:rsidRPr="00E2168D" w:rsidRDefault="002D4DD6" w:rsidP="003129D2">
            <w:pPr>
              <w:pStyle w:val="Prrafodelista"/>
              <w:numPr>
                <w:ilvl w:val="0"/>
                <w:numId w:val="2"/>
              </w:numPr>
              <w:jc w:val="both"/>
            </w:pPr>
            <w:r>
              <w:t xml:space="preserve">Explica las rutinas escolares y su vínculo con el trabajo docente y los resultados obtenidos en las evaluaciones.  </w:t>
            </w:r>
          </w:p>
        </w:tc>
        <w:tc>
          <w:tcPr>
            <w:tcW w:w="1275" w:type="dxa"/>
          </w:tcPr>
          <w:p w14:paraId="309007CB" w14:textId="77777777" w:rsidR="002D4DD6" w:rsidRPr="008218E1" w:rsidRDefault="002D4DD6" w:rsidP="003129D2">
            <w:pPr>
              <w:jc w:val="center"/>
              <w:rPr>
                <w:rFonts w:ascii="Times New Roman" w:hAnsi="Times New Roman" w:cs="Times New Roman"/>
                <w:b/>
                <w:sz w:val="24"/>
                <w:szCs w:val="24"/>
              </w:rPr>
            </w:pPr>
            <w:r>
              <w:rPr>
                <w:rFonts w:ascii="Times New Roman" w:hAnsi="Times New Roman" w:cs="Times New Roman"/>
                <w:b/>
                <w:sz w:val="24"/>
                <w:szCs w:val="24"/>
              </w:rPr>
              <w:t>15</w:t>
            </w:r>
          </w:p>
        </w:tc>
        <w:tc>
          <w:tcPr>
            <w:tcW w:w="1588" w:type="dxa"/>
          </w:tcPr>
          <w:p w14:paraId="2087CB31" w14:textId="77777777" w:rsidR="002D4DD6" w:rsidRPr="008218E1" w:rsidRDefault="002D4DD6" w:rsidP="003129D2">
            <w:pPr>
              <w:jc w:val="both"/>
              <w:rPr>
                <w:rFonts w:ascii="Times New Roman" w:hAnsi="Times New Roman" w:cs="Times New Roman"/>
                <w:b/>
                <w:sz w:val="24"/>
                <w:szCs w:val="24"/>
              </w:rPr>
            </w:pPr>
          </w:p>
        </w:tc>
      </w:tr>
      <w:tr w:rsidR="002D4DD6" w:rsidRPr="008218E1" w14:paraId="3777669C" w14:textId="77777777" w:rsidTr="00661665">
        <w:tc>
          <w:tcPr>
            <w:tcW w:w="10632" w:type="dxa"/>
          </w:tcPr>
          <w:p w14:paraId="2F924885" w14:textId="77777777" w:rsidR="002D4DD6" w:rsidRDefault="002D4DD6" w:rsidP="003129D2">
            <w:pPr>
              <w:pStyle w:val="Prrafodelista"/>
              <w:numPr>
                <w:ilvl w:val="0"/>
                <w:numId w:val="2"/>
              </w:numPr>
              <w:jc w:val="both"/>
            </w:pPr>
            <w:r>
              <w:t xml:space="preserve">Asume y expone un punto de vista sobre el servicio educativo que ofrece la institución. </w:t>
            </w:r>
          </w:p>
        </w:tc>
        <w:tc>
          <w:tcPr>
            <w:tcW w:w="1275" w:type="dxa"/>
          </w:tcPr>
          <w:p w14:paraId="19F4EFEF" w14:textId="77777777" w:rsidR="002D4DD6" w:rsidRPr="008218E1" w:rsidRDefault="002D4DD6" w:rsidP="003129D2">
            <w:pPr>
              <w:jc w:val="center"/>
              <w:rPr>
                <w:rFonts w:ascii="Times New Roman" w:hAnsi="Times New Roman" w:cs="Times New Roman"/>
                <w:b/>
                <w:sz w:val="24"/>
                <w:szCs w:val="24"/>
              </w:rPr>
            </w:pPr>
            <w:r>
              <w:rPr>
                <w:rFonts w:ascii="Times New Roman" w:hAnsi="Times New Roman" w:cs="Times New Roman"/>
                <w:b/>
                <w:sz w:val="24"/>
                <w:szCs w:val="24"/>
              </w:rPr>
              <w:t>10</w:t>
            </w:r>
          </w:p>
        </w:tc>
        <w:tc>
          <w:tcPr>
            <w:tcW w:w="1588" w:type="dxa"/>
          </w:tcPr>
          <w:p w14:paraId="64A56097" w14:textId="77777777" w:rsidR="002D4DD6" w:rsidRPr="008218E1" w:rsidRDefault="002D4DD6" w:rsidP="003129D2">
            <w:pPr>
              <w:jc w:val="both"/>
              <w:rPr>
                <w:rFonts w:ascii="Times New Roman" w:hAnsi="Times New Roman" w:cs="Times New Roman"/>
                <w:b/>
                <w:sz w:val="24"/>
                <w:szCs w:val="24"/>
              </w:rPr>
            </w:pPr>
          </w:p>
        </w:tc>
      </w:tr>
      <w:tr w:rsidR="002D4DD6" w:rsidRPr="008218E1" w14:paraId="2BF531EB" w14:textId="77777777" w:rsidTr="00661665">
        <w:tc>
          <w:tcPr>
            <w:tcW w:w="10632" w:type="dxa"/>
          </w:tcPr>
          <w:p w14:paraId="7AA83BC5" w14:textId="77777777" w:rsidR="002D4DD6" w:rsidRPr="008B5677" w:rsidRDefault="002D4DD6" w:rsidP="003129D2">
            <w:pPr>
              <w:jc w:val="both"/>
              <w:rPr>
                <w:rFonts w:ascii="Times New Roman" w:hAnsi="Times New Roman" w:cs="Times New Roman"/>
                <w:b/>
                <w:bCs/>
                <w:sz w:val="24"/>
                <w:szCs w:val="24"/>
                <w:bdr w:val="none" w:sz="0" w:space="0" w:color="auto" w:frame="1"/>
              </w:rPr>
            </w:pPr>
            <w:r w:rsidRPr="008B5677">
              <w:rPr>
                <w:rFonts w:ascii="Times New Roman" w:hAnsi="Times New Roman" w:cs="Times New Roman"/>
                <w:b/>
                <w:bCs/>
                <w:sz w:val="24"/>
                <w:szCs w:val="24"/>
                <w:bdr w:val="none" w:sz="0" w:space="0" w:color="auto" w:frame="1"/>
              </w:rPr>
              <w:t>Conclusiones</w:t>
            </w:r>
            <w:r>
              <w:rPr>
                <w:rFonts w:ascii="Times New Roman" w:hAnsi="Times New Roman" w:cs="Times New Roman"/>
                <w:b/>
                <w:bCs/>
                <w:sz w:val="24"/>
                <w:szCs w:val="24"/>
                <w:bdr w:val="none" w:sz="0" w:space="0" w:color="auto" w:frame="1"/>
              </w:rPr>
              <w:t xml:space="preserve">: </w:t>
            </w:r>
            <w:r w:rsidR="001F2980" w:rsidRPr="001F2980">
              <w:rPr>
                <w:rFonts w:ascii="Times New Roman" w:hAnsi="Times New Roman" w:cs="Times New Roman"/>
                <w:bCs/>
                <w:sz w:val="24"/>
                <w:szCs w:val="24"/>
                <w:bdr w:val="none" w:sz="0" w:space="0" w:color="auto" w:frame="1"/>
              </w:rPr>
              <w:t>Extensión de 1 a 2 cuartillas.</w:t>
            </w:r>
            <w:r w:rsidR="001F2980">
              <w:rPr>
                <w:rFonts w:ascii="Times New Roman" w:hAnsi="Times New Roman" w:cs="Times New Roman"/>
                <w:b/>
                <w:bCs/>
                <w:sz w:val="24"/>
                <w:szCs w:val="24"/>
                <w:bdr w:val="none" w:sz="0" w:space="0" w:color="auto" w:frame="1"/>
              </w:rPr>
              <w:t xml:space="preserve"> </w:t>
            </w:r>
            <w:r w:rsidRPr="008B5677">
              <w:rPr>
                <w:rFonts w:ascii="Times New Roman" w:hAnsi="Times New Roman" w:cs="Times New Roman"/>
                <w:bCs/>
                <w:sz w:val="24"/>
                <w:szCs w:val="24"/>
                <w:bdr w:val="none" w:sz="0" w:space="0" w:color="auto" w:frame="1"/>
              </w:rPr>
              <w:t>Síntesis  de cada una de las ideas principales que hayan estado presentes durante la elaboración, escritu</w:t>
            </w:r>
            <w:r>
              <w:rPr>
                <w:rFonts w:ascii="Times New Roman" w:hAnsi="Times New Roman" w:cs="Times New Roman"/>
                <w:bCs/>
                <w:sz w:val="24"/>
                <w:szCs w:val="24"/>
                <w:bdr w:val="none" w:sz="0" w:space="0" w:color="auto" w:frame="1"/>
              </w:rPr>
              <w:t>ra y redacción de la monografía a partir de las</w:t>
            </w:r>
            <w:r w:rsidRPr="008B5677">
              <w:rPr>
                <w:rFonts w:ascii="Times New Roman" w:hAnsi="Times New Roman" w:cs="Times New Roman"/>
                <w:bCs/>
                <w:sz w:val="24"/>
                <w:szCs w:val="24"/>
                <w:bdr w:val="none" w:sz="0" w:space="0" w:color="auto" w:frame="1"/>
              </w:rPr>
              <w:t xml:space="preserve"> ideas principales </w:t>
            </w:r>
            <w:r>
              <w:rPr>
                <w:rFonts w:ascii="Times New Roman" w:hAnsi="Times New Roman" w:cs="Times New Roman"/>
                <w:bCs/>
                <w:sz w:val="24"/>
                <w:szCs w:val="24"/>
                <w:bdr w:val="none" w:sz="0" w:space="0" w:color="auto" w:frame="1"/>
              </w:rPr>
              <w:t xml:space="preserve">con </w:t>
            </w:r>
            <w:r w:rsidRPr="008B5677">
              <w:rPr>
                <w:rFonts w:ascii="Times New Roman" w:hAnsi="Times New Roman" w:cs="Times New Roman"/>
                <w:bCs/>
                <w:sz w:val="24"/>
                <w:szCs w:val="24"/>
                <w:bdr w:val="none" w:sz="0" w:space="0" w:color="auto" w:frame="1"/>
              </w:rPr>
              <w:t>una serie de reflexiones y análisis del tema</w:t>
            </w:r>
          </w:p>
        </w:tc>
        <w:tc>
          <w:tcPr>
            <w:tcW w:w="1275" w:type="dxa"/>
          </w:tcPr>
          <w:p w14:paraId="2309F140" w14:textId="77777777" w:rsidR="002D4DD6" w:rsidRPr="008218E1" w:rsidRDefault="00472E43" w:rsidP="003129D2">
            <w:pPr>
              <w:jc w:val="center"/>
              <w:rPr>
                <w:rFonts w:ascii="Times New Roman" w:hAnsi="Times New Roman" w:cs="Times New Roman"/>
                <w:b/>
                <w:sz w:val="24"/>
                <w:szCs w:val="24"/>
              </w:rPr>
            </w:pPr>
            <w:r>
              <w:rPr>
                <w:rFonts w:ascii="Times New Roman" w:hAnsi="Times New Roman" w:cs="Times New Roman"/>
                <w:b/>
                <w:sz w:val="24"/>
                <w:szCs w:val="24"/>
              </w:rPr>
              <w:t>10</w:t>
            </w:r>
          </w:p>
          <w:p w14:paraId="4F78E151" w14:textId="77777777" w:rsidR="002D4DD6" w:rsidRPr="008218E1" w:rsidRDefault="002D4DD6" w:rsidP="003129D2">
            <w:pPr>
              <w:jc w:val="center"/>
              <w:rPr>
                <w:rFonts w:ascii="Times New Roman" w:hAnsi="Times New Roman" w:cs="Times New Roman"/>
                <w:sz w:val="24"/>
                <w:szCs w:val="24"/>
              </w:rPr>
            </w:pPr>
          </w:p>
        </w:tc>
        <w:tc>
          <w:tcPr>
            <w:tcW w:w="1588" w:type="dxa"/>
          </w:tcPr>
          <w:p w14:paraId="6B68BBB0" w14:textId="77777777" w:rsidR="002D4DD6" w:rsidRPr="008218E1" w:rsidRDefault="002D4DD6" w:rsidP="003129D2">
            <w:pPr>
              <w:jc w:val="both"/>
              <w:rPr>
                <w:rFonts w:ascii="Times New Roman" w:hAnsi="Times New Roman" w:cs="Times New Roman"/>
                <w:b/>
                <w:sz w:val="24"/>
                <w:szCs w:val="24"/>
              </w:rPr>
            </w:pPr>
          </w:p>
        </w:tc>
      </w:tr>
      <w:tr w:rsidR="002D4DD6" w:rsidRPr="008218E1" w14:paraId="77359D61" w14:textId="77777777" w:rsidTr="00661665">
        <w:tc>
          <w:tcPr>
            <w:tcW w:w="10632" w:type="dxa"/>
          </w:tcPr>
          <w:p w14:paraId="7888DC42" w14:textId="77777777" w:rsidR="002D4DD6" w:rsidRPr="008B5677" w:rsidRDefault="002D4DD6" w:rsidP="003129D2">
            <w:pPr>
              <w:jc w:val="both"/>
              <w:rPr>
                <w:rFonts w:ascii="Times New Roman" w:hAnsi="Times New Roman" w:cs="Times New Roman"/>
                <w:b/>
                <w:bCs/>
                <w:sz w:val="24"/>
                <w:szCs w:val="24"/>
                <w:bdr w:val="none" w:sz="0" w:space="0" w:color="auto" w:frame="1"/>
              </w:rPr>
            </w:pPr>
            <w:r>
              <w:rPr>
                <w:rFonts w:ascii="Times New Roman" w:hAnsi="Times New Roman" w:cs="Times New Roman"/>
                <w:b/>
                <w:bCs/>
                <w:sz w:val="24"/>
                <w:szCs w:val="24"/>
                <w:bdr w:val="none" w:sz="0" w:space="0" w:color="auto" w:frame="1"/>
              </w:rPr>
              <w:lastRenderedPageBreak/>
              <w:t xml:space="preserve">Referencias Bibliográficas: </w:t>
            </w:r>
            <w:r w:rsidRPr="00B548DD">
              <w:rPr>
                <w:rFonts w:ascii="Times New Roman" w:hAnsi="Times New Roman" w:cs="Times New Roman"/>
                <w:bCs/>
                <w:sz w:val="24"/>
                <w:szCs w:val="24"/>
                <w:bdr w:val="none" w:sz="0" w:space="0" w:color="auto" w:frame="1"/>
              </w:rPr>
              <w:t xml:space="preserve">Enlistar con cada una de las fuentes que han sido consultadas para la escritura de la monografía. Es fundamental que se indique cada uno de los textos utilizados, esto de acuerdo al </w:t>
            </w:r>
            <w:r>
              <w:rPr>
                <w:rFonts w:ascii="Times New Roman" w:hAnsi="Times New Roman" w:cs="Times New Roman"/>
                <w:bCs/>
                <w:sz w:val="24"/>
                <w:szCs w:val="24"/>
                <w:bdr w:val="none" w:sz="0" w:space="0" w:color="auto" w:frame="1"/>
              </w:rPr>
              <w:t>APA.</w:t>
            </w:r>
          </w:p>
        </w:tc>
        <w:tc>
          <w:tcPr>
            <w:tcW w:w="1275" w:type="dxa"/>
          </w:tcPr>
          <w:p w14:paraId="3576D2A7" w14:textId="77777777" w:rsidR="002D4DD6" w:rsidRDefault="00472E43" w:rsidP="003129D2">
            <w:pPr>
              <w:jc w:val="center"/>
              <w:rPr>
                <w:rFonts w:ascii="Times New Roman" w:hAnsi="Times New Roman" w:cs="Times New Roman"/>
                <w:b/>
                <w:sz w:val="24"/>
                <w:szCs w:val="24"/>
              </w:rPr>
            </w:pPr>
            <w:r>
              <w:rPr>
                <w:rFonts w:ascii="Times New Roman" w:hAnsi="Times New Roman" w:cs="Times New Roman"/>
                <w:b/>
                <w:sz w:val="24"/>
                <w:szCs w:val="24"/>
              </w:rPr>
              <w:t>5</w:t>
            </w:r>
          </w:p>
        </w:tc>
        <w:tc>
          <w:tcPr>
            <w:tcW w:w="1588" w:type="dxa"/>
          </w:tcPr>
          <w:p w14:paraId="2A7C221E" w14:textId="77777777" w:rsidR="002D4DD6" w:rsidRPr="008218E1" w:rsidRDefault="002D4DD6" w:rsidP="003129D2">
            <w:pPr>
              <w:jc w:val="both"/>
              <w:rPr>
                <w:rFonts w:ascii="Times New Roman" w:hAnsi="Times New Roman" w:cs="Times New Roman"/>
                <w:b/>
                <w:sz w:val="24"/>
                <w:szCs w:val="24"/>
              </w:rPr>
            </w:pPr>
          </w:p>
        </w:tc>
      </w:tr>
      <w:tr w:rsidR="00B8022E" w:rsidRPr="008218E1" w14:paraId="096BEBBB" w14:textId="77777777" w:rsidTr="00661665">
        <w:tc>
          <w:tcPr>
            <w:tcW w:w="10632" w:type="dxa"/>
          </w:tcPr>
          <w:p w14:paraId="5EE39330" w14:textId="77777777" w:rsidR="00B8022E" w:rsidRPr="00B8022E" w:rsidRDefault="00B8022E" w:rsidP="003129D2">
            <w:pPr>
              <w:jc w:val="both"/>
              <w:rPr>
                <w:rFonts w:ascii="Times New Roman" w:hAnsi="Times New Roman" w:cs="Times New Roman"/>
                <w:bCs/>
                <w:sz w:val="24"/>
                <w:szCs w:val="24"/>
                <w:bdr w:val="none" w:sz="0" w:space="0" w:color="auto" w:frame="1"/>
              </w:rPr>
            </w:pPr>
            <w:r>
              <w:rPr>
                <w:rFonts w:ascii="Times New Roman" w:hAnsi="Times New Roman" w:cs="Times New Roman"/>
                <w:b/>
                <w:bCs/>
                <w:sz w:val="24"/>
                <w:szCs w:val="24"/>
                <w:bdr w:val="none" w:sz="0" w:space="0" w:color="auto" w:frame="1"/>
              </w:rPr>
              <w:t xml:space="preserve">Anexos: </w:t>
            </w:r>
            <w:r>
              <w:rPr>
                <w:rFonts w:ascii="Times New Roman" w:hAnsi="Times New Roman" w:cs="Times New Roman"/>
                <w:bCs/>
                <w:sz w:val="24"/>
                <w:szCs w:val="24"/>
                <w:bdr w:val="none" w:sz="0" w:space="0" w:color="auto" w:frame="1"/>
              </w:rPr>
              <w:t>Cuenta con anexos, que pueden  capturas de pantalla, imágenes del Jardín, encuestas , etc</w:t>
            </w:r>
            <w:r w:rsidR="00472E43">
              <w:rPr>
                <w:rFonts w:ascii="Times New Roman" w:hAnsi="Times New Roman" w:cs="Times New Roman"/>
                <w:bCs/>
                <w:sz w:val="24"/>
                <w:szCs w:val="24"/>
                <w:bdr w:val="none" w:sz="0" w:space="0" w:color="auto" w:frame="1"/>
              </w:rPr>
              <w:t xml:space="preserve">., </w:t>
            </w:r>
            <w:r>
              <w:rPr>
                <w:rFonts w:ascii="Times New Roman" w:hAnsi="Times New Roman" w:cs="Times New Roman"/>
                <w:bCs/>
                <w:sz w:val="24"/>
                <w:szCs w:val="24"/>
                <w:bdr w:val="none" w:sz="0" w:space="0" w:color="auto" w:frame="1"/>
              </w:rPr>
              <w:t>siempre y cuando vengan justificada su inclusión.</w:t>
            </w:r>
          </w:p>
        </w:tc>
        <w:tc>
          <w:tcPr>
            <w:tcW w:w="1275" w:type="dxa"/>
          </w:tcPr>
          <w:p w14:paraId="5B928981" w14:textId="77777777" w:rsidR="00B8022E" w:rsidRDefault="00472E43" w:rsidP="003129D2">
            <w:pPr>
              <w:jc w:val="center"/>
              <w:rPr>
                <w:rFonts w:ascii="Times New Roman" w:hAnsi="Times New Roman" w:cs="Times New Roman"/>
                <w:b/>
                <w:sz w:val="24"/>
                <w:szCs w:val="24"/>
              </w:rPr>
            </w:pPr>
            <w:r>
              <w:rPr>
                <w:rFonts w:ascii="Times New Roman" w:hAnsi="Times New Roman" w:cs="Times New Roman"/>
                <w:b/>
                <w:sz w:val="24"/>
                <w:szCs w:val="24"/>
              </w:rPr>
              <w:t>10</w:t>
            </w:r>
          </w:p>
        </w:tc>
        <w:tc>
          <w:tcPr>
            <w:tcW w:w="1588" w:type="dxa"/>
          </w:tcPr>
          <w:p w14:paraId="1FB1F760" w14:textId="77777777" w:rsidR="00B8022E" w:rsidRPr="008218E1" w:rsidRDefault="00B8022E" w:rsidP="003129D2">
            <w:pPr>
              <w:jc w:val="both"/>
              <w:rPr>
                <w:rFonts w:ascii="Times New Roman" w:hAnsi="Times New Roman" w:cs="Times New Roman"/>
                <w:b/>
                <w:sz w:val="24"/>
                <w:szCs w:val="24"/>
              </w:rPr>
            </w:pPr>
          </w:p>
        </w:tc>
      </w:tr>
      <w:tr w:rsidR="002D4DD6" w:rsidRPr="008218E1" w14:paraId="17FD9110" w14:textId="77777777" w:rsidTr="00661665">
        <w:tc>
          <w:tcPr>
            <w:tcW w:w="10632" w:type="dxa"/>
          </w:tcPr>
          <w:p w14:paraId="0C3F0DD9" w14:textId="77777777" w:rsidR="002D4DD6" w:rsidRPr="008218E1" w:rsidRDefault="002D4DD6" w:rsidP="003129D2">
            <w:pPr>
              <w:jc w:val="right"/>
              <w:rPr>
                <w:rFonts w:ascii="Times New Roman" w:hAnsi="Times New Roman" w:cs="Times New Roman"/>
                <w:b/>
                <w:sz w:val="24"/>
                <w:szCs w:val="24"/>
              </w:rPr>
            </w:pPr>
            <w:r>
              <w:rPr>
                <w:rFonts w:ascii="Times New Roman" w:hAnsi="Times New Roman" w:cs="Times New Roman"/>
                <w:b/>
                <w:sz w:val="24"/>
                <w:szCs w:val="24"/>
              </w:rPr>
              <w:t>Toral</w:t>
            </w:r>
          </w:p>
        </w:tc>
        <w:tc>
          <w:tcPr>
            <w:tcW w:w="1275" w:type="dxa"/>
          </w:tcPr>
          <w:p w14:paraId="6A02F80D" w14:textId="77777777" w:rsidR="002D4DD6" w:rsidRPr="008218E1" w:rsidRDefault="002D4DD6" w:rsidP="003129D2">
            <w:pPr>
              <w:jc w:val="right"/>
              <w:rPr>
                <w:rFonts w:ascii="Times New Roman" w:hAnsi="Times New Roman" w:cs="Times New Roman"/>
                <w:b/>
                <w:sz w:val="24"/>
                <w:szCs w:val="24"/>
              </w:rPr>
            </w:pPr>
            <w:r>
              <w:rPr>
                <w:rFonts w:ascii="Times New Roman" w:hAnsi="Times New Roman" w:cs="Times New Roman"/>
                <w:b/>
                <w:sz w:val="24"/>
                <w:szCs w:val="24"/>
              </w:rPr>
              <w:t>100</w:t>
            </w:r>
          </w:p>
        </w:tc>
        <w:tc>
          <w:tcPr>
            <w:tcW w:w="1588" w:type="dxa"/>
          </w:tcPr>
          <w:p w14:paraId="0EF2E9BC" w14:textId="77777777" w:rsidR="002D4DD6" w:rsidRPr="008218E1" w:rsidRDefault="002D4DD6" w:rsidP="003129D2">
            <w:pPr>
              <w:jc w:val="both"/>
              <w:rPr>
                <w:rFonts w:ascii="Times New Roman" w:hAnsi="Times New Roman" w:cs="Times New Roman"/>
                <w:b/>
                <w:sz w:val="24"/>
                <w:szCs w:val="24"/>
              </w:rPr>
            </w:pPr>
          </w:p>
        </w:tc>
      </w:tr>
    </w:tbl>
    <w:p w14:paraId="75B2DC64" w14:textId="77777777" w:rsidR="002D4DD6" w:rsidRPr="008218E1" w:rsidRDefault="002D4DD6" w:rsidP="002D4DD6">
      <w:pPr>
        <w:spacing w:after="0" w:line="240" w:lineRule="auto"/>
        <w:rPr>
          <w:rFonts w:ascii="Times New Roman" w:hAnsi="Times New Roman" w:cs="Times New Roman"/>
          <w:b/>
          <w:sz w:val="24"/>
          <w:szCs w:val="24"/>
        </w:rPr>
      </w:pPr>
      <w:r w:rsidRPr="008218E1">
        <w:rPr>
          <w:rFonts w:ascii="Times New Roman" w:hAnsi="Times New Roman" w:cs="Times New Roman"/>
          <w:b/>
          <w:sz w:val="24"/>
          <w:szCs w:val="24"/>
        </w:rPr>
        <w:t xml:space="preserve">  </w:t>
      </w:r>
    </w:p>
    <w:p w14:paraId="69BDD067" w14:textId="77777777" w:rsidR="00836E32" w:rsidRDefault="00836E32"/>
    <w:sectPr w:rsidR="00836E32" w:rsidSect="004D76E5">
      <w:pgSz w:w="15840" w:h="12240" w:orient="landscape"/>
      <w:pgMar w:top="1701" w:right="1417" w:bottom="170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BB471D"/>
    <w:multiLevelType w:val="hybridMultilevel"/>
    <w:tmpl w:val="EFA08DC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4F5E7D94"/>
    <w:multiLevelType w:val="hybridMultilevel"/>
    <w:tmpl w:val="C6927F8A"/>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 w15:restartNumberingAfterBreak="0">
    <w:nsid w:val="607B1C57"/>
    <w:multiLevelType w:val="hybridMultilevel"/>
    <w:tmpl w:val="D990F21E"/>
    <w:lvl w:ilvl="0" w:tplc="0C0A000D">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4DD6"/>
    <w:rsid w:val="000B5829"/>
    <w:rsid w:val="00153D33"/>
    <w:rsid w:val="001C4F46"/>
    <w:rsid w:val="001F2980"/>
    <w:rsid w:val="002C3709"/>
    <w:rsid w:val="002C6AE5"/>
    <w:rsid w:val="002D4DD6"/>
    <w:rsid w:val="0031471A"/>
    <w:rsid w:val="003320F6"/>
    <w:rsid w:val="00441C7D"/>
    <w:rsid w:val="00472E43"/>
    <w:rsid w:val="004D0951"/>
    <w:rsid w:val="004D76E5"/>
    <w:rsid w:val="00661665"/>
    <w:rsid w:val="00752C02"/>
    <w:rsid w:val="007F0461"/>
    <w:rsid w:val="00836E32"/>
    <w:rsid w:val="008425F8"/>
    <w:rsid w:val="00AE584E"/>
    <w:rsid w:val="00B04181"/>
    <w:rsid w:val="00B8022E"/>
    <w:rsid w:val="00C368B5"/>
    <w:rsid w:val="00D71414"/>
    <w:rsid w:val="00DA29C9"/>
    <w:rsid w:val="00E72BA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EB491E"/>
  <w15:chartTrackingRefBased/>
  <w15:docId w15:val="{1A508A14-8A3F-4DD0-B883-70C70C950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4DD6"/>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2D4D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2D4DD6"/>
    <w:pPr>
      <w:spacing w:after="0" w:line="240" w:lineRule="auto"/>
      <w:ind w:left="720"/>
      <w:contextualSpacing/>
    </w:pPr>
    <w:rPr>
      <w:rFonts w:ascii="Times New Roman" w:eastAsia="Times New Roman" w:hAnsi="Times New Roman" w:cs="Times New Roman"/>
      <w:sz w:val="24"/>
      <w:szCs w:val="24"/>
      <w:lang w:val="es-ES"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8263200">
      <w:bodyDiv w:val="1"/>
      <w:marLeft w:val="0"/>
      <w:marRight w:val="0"/>
      <w:marTop w:val="0"/>
      <w:marBottom w:val="0"/>
      <w:divBdr>
        <w:top w:val="none" w:sz="0" w:space="0" w:color="auto"/>
        <w:left w:val="none" w:sz="0" w:space="0" w:color="auto"/>
        <w:bottom w:val="none" w:sz="0" w:space="0" w:color="auto"/>
        <w:right w:val="none" w:sz="0" w:space="0" w:color="auto"/>
      </w:divBdr>
    </w:div>
    <w:div w:id="1356268028">
      <w:bodyDiv w:val="1"/>
      <w:marLeft w:val="0"/>
      <w:marRight w:val="0"/>
      <w:marTop w:val="0"/>
      <w:marBottom w:val="0"/>
      <w:divBdr>
        <w:top w:val="none" w:sz="0" w:space="0" w:color="auto"/>
        <w:left w:val="none" w:sz="0" w:space="0" w:color="auto"/>
        <w:bottom w:val="none" w:sz="0" w:space="0" w:color="auto"/>
        <w:right w:val="none" w:sz="0" w:space="0" w:color="auto"/>
      </w:divBdr>
    </w:div>
    <w:div w:id="1588230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gif"/><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UNI</b:Tag>
    <b:SourceType>InternetSite</b:SourceType>
    <b:Guid>{683C0E70-B1AE-46CF-BB47-13FD86DF0151}</b:Guid>
    <b:Title>UNIVERSO PEDAGÓGICO</b:Title>
    <b:InternetSiteTitle>UNIVERSO PEDAGÓGICO</b:InternetSiteTitle>
    <b:URL>https://edgartalero.wordpress.com/2009/12/08/la-gestion-y-la-organizacion-escolar/</b:URL>
    <b:RefOrder>1</b:RefOrder>
  </b:Source>
</b:Sources>
</file>

<file path=customXml/itemProps1.xml><?xml version="1.0" encoding="utf-8"?>
<ds:datastoreItem xmlns:ds="http://schemas.openxmlformats.org/officeDocument/2006/customXml" ds:itemID="{A47AEDC5-CD93-4531-834C-FEC8160D89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8</Pages>
  <Words>1314</Words>
  <Characters>7229</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DEBANHI YOLANDA SUAREZ GARCIA</cp:lastModifiedBy>
  <cp:revision>9</cp:revision>
  <dcterms:created xsi:type="dcterms:W3CDTF">2021-06-03T19:07:00Z</dcterms:created>
  <dcterms:modified xsi:type="dcterms:W3CDTF">2021-06-05T01:28:00Z</dcterms:modified>
</cp:coreProperties>
</file>