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75" w:rsidRDefault="005D4BDF" w:rsidP="005D4BDF">
      <w:pPr>
        <w:rPr>
          <w:rFonts w:ascii="Arial" w:hAnsi="Arial" w:cs="Arial"/>
          <w:b/>
          <w:sz w:val="28"/>
        </w:rPr>
      </w:pPr>
      <w:r w:rsidRPr="005D4BDF">
        <w:rPr>
          <w:rFonts w:ascii="Arial" w:hAnsi="Arial" w:cs="Arial"/>
          <w:b/>
          <w:sz w:val="28"/>
        </w:rPr>
        <w:t>SESIÓN 35. LA COMPETENCIA LECTORA (1ª parte: leer bien)</w:t>
      </w:r>
    </w:p>
    <w:p w:rsidR="005D4BDF" w:rsidRPr="005D4BDF" w:rsidRDefault="005D4BDF" w:rsidP="005D4BDF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las Competencias Lectoras lee los temas:</w:t>
      </w:r>
    </w:p>
    <w:p w:rsidR="005D4BDF" w:rsidRPr="005D4BDF" w:rsidRDefault="005D4BDF" w:rsidP="005D4B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(1ª parte: leer bien)</w:t>
      </w:r>
    </w:p>
    <w:p w:rsidR="005D4BDF" w:rsidRPr="005D4BDF" w:rsidRDefault="005D4BDF" w:rsidP="005D4BDF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D4B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significa leer bien?</w:t>
      </w:r>
    </w:p>
    <w:p w:rsidR="005D4BDF" w:rsidRPr="005D4BDF" w:rsidRDefault="005D4BDF" w:rsidP="005D4BDF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D4B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¿Por qué es importante leer bien?</w:t>
      </w:r>
    </w:p>
    <w:p w:rsidR="005D4BDF" w:rsidRPr="005D4BDF" w:rsidRDefault="005D4BDF" w:rsidP="005D4BDF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D4B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se necesita para aprender a leer bien?</w:t>
      </w:r>
    </w:p>
    <w:p w:rsidR="005D4BDF" w:rsidRPr="005D4BDF" w:rsidRDefault="005D4BDF" w:rsidP="005D4BDF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D4B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Decodificación eficiente.</w:t>
      </w:r>
    </w:p>
    <w:p w:rsidR="005D4BDF" w:rsidRPr="005D4BDF" w:rsidRDefault="005D4BDF" w:rsidP="005D4BDF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   Al terminar r</w:t>
      </w:r>
      <w:r w:rsidRPr="005D4BD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 los siguientes cuestionamientos:</w:t>
      </w:r>
    </w:p>
    <w:p w:rsidR="005D4BDF" w:rsidRDefault="005D4BDF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D4B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:rsidR="005D4BDF" w:rsidRPr="005D4BDF" w:rsidRDefault="005D4BDF" w:rsidP="005D4BDF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Comprender, emplear información y reflexionar a partir de textos escritos con el fin de lograr sus metas individuales, desarrollar sus conocimientos y potencial personal y participar en la sociedad.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D4B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Desarrollar el lenguaje y el pensamiento.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Desarrolla habilidades del pensamiento para construir significados e ir elaborando hipótesis y sacar sus propias conclusiones.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Favorece el éxito escolar.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Leer bien te permite acceder a muchos conocimientos y aprender a lo largo de la vida por cuenta propia.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Promueve el ejercicio de la ciudadanía.</w:t>
      </w:r>
    </w:p>
    <w:p w:rsid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Consiste en la participación real de las personas en la construcción de la sociedad y en su transformación.</w:t>
      </w:r>
    </w:p>
    <w:p w:rsidR="005D4BDF" w:rsidRP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Posibilita mejorar las condiciones de vida.</w:t>
      </w:r>
    </w:p>
    <w:p w:rsidR="005D4BDF" w:rsidRPr="005D4BDF" w:rsidRDefault="005D4BDF" w:rsidP="005D4BD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Te permite acceder a información que tiene que ver con diferentes ámbitos de la vida y vivir con mayor dignidad.</w:t>
      </w:r>
    </w:p>
    <w:p w:rsidR="005D4BDF" w:rsidRPr="005D4BDF" w:rsidRDefault="005D4BDF" w:rsidP="005D4BDF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D4B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5D4BDF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5C2F9" wp14:editId="1F357AA3">
                <wp:simplePos x="0" y="0"/>
                <wp:positionH relativeFrom="column">
                  <wp:posOffset>2282190</wp:posOffset>
                </wp:positionH>
                <wp:positionV relativeFrom="paragraph">
                  <wp:posOffset>309245</wp:posOffset>
                </wp:positionV>
                <wp:extent cx="1371600" cy="9429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3D" w:rsidRPr="005E673D" w:rsidRDefault="005E67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673D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Pr="005E673D">
                              <w:rPr>
                                <w:rFonts w:ascii="Arial" w:hAnsi="Arial" w:cs="Arial"/>
                                <w:u w:val="single"/>
                              </w:rPr>
                              <w:t>Precisión</w:t>
                            </w:r>
                          </w:p>
                          <w:p w:rsidR="005E673D" w:rsidRPr="005E673D" w:rsidRDefault="005E673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E673D">
                              <w:rPr>
                                <w:rFonts w:ascii="Arial" w:hAnsi="Arial" w:cs="Arial"/>
                                <w:u w:val="single"/>
                              </w:rPr>
                              <w:t>+Velocidad</w:t>
                            </w:r>
                          </w:p>
                          <w:p w:rsidR="005E673D" w:rsidRPr="005E673D" w:rsidRDefault="005E673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E673D">
                              <w:rPr>
                                <w:rFonts w:ascii="Arial" w:hAnsi="Arial" w:cs="Arial"/>
                                <w:u w:val="single"/>
                              </w:rPr>
                              <w:t>+Fluidez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C2F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79.7pt;margin-top:24.35pt;width:108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" filled="f" stroked="f" strokeweight=".5pt">
                <v:textbox>
                  <w:txbxContent>
                    <w:p w:rsidR="005E673D" w:rsidRPr="005E673D" w:rsidRDefault="005E673D">
                      <w:pPr>
                        <w:rPr>
                          <w:rFonts w:ascii="Arial" w:hAnsi="Arial" w:cs="Arial"/>
                        </w:rPr>
                      </w:pPr>
                      <w:r w:rsidRPr="005E673D">
                        <w:rPr>
                          <w:rFonts w:ascii="Arial" w:hAnsi="Arial" w:cs="Arial"/>
                        </w:rPr>
                        <w:t>+</w:t>
                      </w:r>
                      <w:r w:rsidRPr="005E673D">
                        <w:rPr>
                          <w:rFonts w:ascii="Arial" w:hAnsi="Arial" w:cs="Arial"/>
                          <w:u w:val="single"/>
                        </w:rPr>
                        <w:t>Precisión</w:t>
                      </w:r>
                    </w:p>
                    <w:p w:rsidR="005E673D" w:rsidRPr="005E673D" w:rsidRDefault="005E673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E673D">
                        <w:rPr>
                          <w:rFonts w:ascii="Arial" w:hAnsi="Arial" w:cs="Arial"/>
                          <w:u w:val="single"/>
                        </w:rPr>
                        <w:t>+Velocidad</w:t>
                      </w:r>
                    </w:p>
                    <w:p w:rsidR="005E673D" w:rsidRPr="005E673D" w:rsidRDefault="005E673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E673D">
                        <w:rPr>
                          <w:rFonts w:ascii="Arial" w:hAnsi="Arial" w:cs="Arial"/>
                          <w:u w:val="single"/>
                        </w:rPr>
                        <w:t>+Fluidez</w:t>
                      </w:r>
                    </w:p>
                  </w:txbxContent>
                </v:textbox>
              </v:shape>
            </w:pict>
          </mc:Fallback>
        </mc:AlternateContent>
      </w:r>
      <w:r w:rsidR="005D4BDF" w:rsidRPr="005D4B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4.- Elabora un cuadro sinóptico de los componentes que se necesitan para aprender a leer bien.</w:t>
      </w:r>
    </w:p>
    <w:p w:rsid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D35B" wp14:editId="01975415">
                <wp:simplePos x="0" y="0"/>
                <wp:positionH relativeFrom="column">
                  <wp:posOffset>481964</wp:posOffset>
                </wp:positionH>
                <wp:positionV relativeFrom="paragraph">
                  <wp:posOffset>6350</wp:posOffset>
                </wp:positionV>
                <wp:extent cx="9525" cy="20764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2098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.5pt" to="38.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1B9F0" wp14:editId="623708A6">
                <wp:simplePos x="0" y="0"/>
                <wp:positionH relativeFrom="column">
                  <wp:posOffset>2291715</wp:posOffset>
                </wp:positionH>
                <wp:positionV relativeFrom="paragraph">
                  <wp:posOffset>6350</wp:posOffset>
                </wp:positionV>
                <wp:extent cx="0" cy="6667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B42E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.5pt" to="180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         </w:t>
      </w:r>
    </w:p>
    <w:p w:rsidR="005D4BDF" w:rsidRP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        +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Decodificación Eficiente</w:t>
      </w:r>
    </w:p>
    <w:p w:rsidR="005E673D" w:rsidRDefault="005D4BDF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</w:t>
      </w:r>
      <w:r w:rsidR="005E673D" w:rsidRPr="005E673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</w:t>
      </w:r>
    </w:p>
    <w:p w:rsid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BIEN    </w:t>
      </w:r>
    </w:p>
    <w:p w:rsidR="005E673D" w:rsidRDefault="006601BE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86E9D" wp14:editId="6BE83527">
                <wp:simplePos x="0" y="0"/>
                <wp:positionH relativeFrom="column">
                  <wp:posOffset>1644015</wp:posOffset>
                </wp:positionH>
                <wp:positionV relativeFrom="paragraph">
                  <wp:posOffset>74930</wp:posOffset>
                </wp:positionV>
                <wp:extent cx="3314700" cy="9048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3D" w:rsidRPr="005E673D" w:rsidRDefault="005E673D" w:rsidP="005E673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E673D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601BE">
                              <w:rPr>
                                <w:rFonts w:ascii="Arial" w:hAnsi="Arial" w:cs="Arial"/>
                                <w:u w:val="single"/>
                              </w:rPr>
                              <w:t>El c</w:t>
                            </w:r>
                            <w:r w:rsidRPr="005E673D">
                              <w:rPr>
                                <w:rFonts w:ascii="Arial" w:hAnsi="Arial" w:cs="Arial"/>
                                <w:u w:val="single"/>
                              </w:rPr>
                              <w:t>onocimiento Previo</w:t>
                            </w:r>
                          </w:p>
                          <w:p w:rsidR="005E673D" w:rsidRDefault="005E673D" w:rsidP="005E673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E673D">
                              <w:rPr>
                                <w:rFonts w:ascii="Arial" w:hAnsi="Arial" w:cs="Arial"/>
                                <w:u w:val="single"/>
                              </w:rPr>
                              <w:t>+</w:t>
                            </w:r>
                            <w:r w:rsidR="006601BE">
                              <w:rPr>
                                <w:rFonts w:ascii="Arial" w:hAnsi="Arial" w:cs="Arial"/>
                                <w:u w:val="single"/>
                              </w:rPr>
                              <w:t>La actitud de dialogo en la comprensión lectora</w:t>
                            </w:r>
                          </w:p>
                          <w:p w:rsidR="006601BE" w:rsidRPr="005E673D" w:rsidRDefault="006601BE" w:rsidP="005E67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s-ES" w:eastAsia="es-MX"/>
                              </w:rPr>
                              <w:t>+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u w:val="single"/>
                                <w:lang w:val="es-ES" w:eastAsia="es-MX"/>
                              </w:rPr>
                              <w:t>La c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u w:val="single"/>
                                <w:lang w:val="es-ES" w:eastAsia="es-MX"/>
                              </w:rPr>
                              <w:t>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6E9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29.45pt;margin-top:5.9pt;width:261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" filled="f" stroked="f" strokeweight=".5pt">
                <v:textbox>
                  <w:txbxContent>
                    <w:p w:rsidR="005E673D" w:rsidRPr="005E673D" w:rsidRDefault="005E673D" w:rsidP="005E673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E673D">
                        <w:rPr>
                          <w:rFonts w:ascii="Arial" w:hAnsi="Arial" w:cs="Arial"/>
                        </w:rPr>
                        <w:t>+</w:t>
                      </w:r>
                      <w:r w:rsidR="006601BE">
                        <w:rPr>
                          <w:rFonts w:ascii="Arial" w:hAnsi="Arial" w:cs="Arial"/>
                          <w:u w:val="single"/>
                        </w:rPr>
                        <w:t>El c</w:t>
                      </w:r>
                      <w:r w:rsidRPr="005E673D">
                        <w:rPr>
                          <w:rFonts w:ascii="Arial" w:hAnsi="Arial" w:cs="Arial"/>
                          <w:u w:val="single"/>
                        </w:rPr>
                        <w:t>onocimiento Previo</w:t>
                      </w:r>
                    </w:p>
                    <w:p w:rsidR="005E673D" w:rsidRDefault="005E673D" w:rsidP="005E673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E673D">
                        <w:rPr>
                          <w:rFonts w:ascii="Arial" w:hAnsi="Arial" w:cs="Arial"/>
                          <w:u w:val="single"/>
                        </w:rPr>
                        <w:t>+</w:t>
                      </w:r>
                      <w:r w:rsidR="006601BE">
                        <w:rPr>
                          <w:rFonts w:ascii="Arial" w:hAnsi="Arial" w:cs="Arial"/>
                          <w:u w:val="single"/>
                        </w:rPr>
                        <w:t>La actitud de dialogo en la comprensión lectora</w:t>
                      </w:r>
                    </w:p>
                    <w:p w:rsidR="006601BE" w:rsidRPr="005E673D" w:rsidRDefault="006601BE" w:rsidP="005E67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s-ES" w:eastAsia="es-MX"/>
                        </w:rPr>
                        <w:t>+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u w:val="single"/>
                          <w:lang w:val="es-ES" w:eastAsia="es-MX"/>
                        </w:rPr>
                        <w:t>La c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u w:val="single"/>
                          <w:lang w:val="es-ES" w:eastAsia="es-MX"/>
                        </w:rPr>
                        <w:t>rítica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80C2D" wp14:editId="5837EDD1">
                <wp:simplePos x="0" y="0"/>
                <wp:positionH relativeFrom="column">
                  <wp:posOffset>1672591</wp:posOffset>
                </wp:positionH>
                <wp:positionV relativeFrom="paragraph">
                  <wp:posOffset>18415</wp:posOffset>
                </wp:positionV>
                <wp:extent cx="0" cy="9239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F85B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.45pt" to="131.7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5E673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         </w:t>
      </w:r>
    </w:p>
    <w:p w:rsid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         </w:t>
      </w:r>
      <w:r w:rsidRPr="005E673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+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  <w:t>Comprensión</w:t>
      </w:r>
    </w:p>
    <w:p w:rsidR="005E673D" w:rsidRP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</w:t>
      </w:r>
    </w:p>
    <w:p w:rsidR="005D4BDF" w:rsidRPr="005E673D" w:rsidRDefault="005E673D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             </w:t>
      </w:r>
    </w:p>
    <w:p w:rsidR="005D4BDF" w:rsidRDefault="005D4BDF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5D4BDF" w:rsidRPr="005D4BDF" w:rsidRDefault="005D4BDF" w:rsidP="005D4BDF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D4BDF" w:rsidRDefault="005D4BDF" w:rsidP="005D4BDF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D4B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5E673D" w:rsidRDefault="005E673D" w:rsidP="005E673D">
      <w:pPr>
        <w:spacing w:after="120"/>
        <w:rPr>
          <w:rFonts w:ascii="Arial" w:hAnsi="Arial" w:cs="Arial"/>
          <w:color w:val="000000"/>
          <w:sz w:val="24"/>
          <w:u w:val="single"/>
        </w:rPr>
      </w:pPr>
      <w:r w:rsidRPr="005E673D">
        <w:rPr>
          <w:rFonts w:ascii="Arial" w:hAnsi="Arial" w:cs="Arial"/>
          <w:color w:val="000000"/>
          <w:sz w:val="24"/>
        </w:rPr>
        <w:t>a. Precisión:</w:t>
      </w:r>
      <w:r>
        <w:rPr>
          <w:rFonts w:ascii="Arial" w:hAnsi="Arial" w:cs="Arial"/>
          <w:color w:val="000000"/>
          <w:sz w:val="24"/>
          <w:u w:val="single"/>
        </w:rPr>
        <w:t xml:space="preserve"> Es la exactitud al leer e identificar correctamente las letras y palabras del texto.</w:t>
      </w:r>
    </w:p>
    <w:p w:rsidR="005E673D" w:rsidRPr="005E673D" w:rsidRDefault="005E673D" w:rsidP="005E673D">
      <w:pPr>
        <w:spacing w:after="12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b. Velocidad: </w:t>
      </w:r>
      <w:r>
        <w:rPr>
          <w:rFonts w:ascii="Arial" w:hAnsi="Arial" w:cs="Arial"/>
          <w:color w:val="000000"/>
          <w:sz w:val="24"/>
          <w:u w:val="single"/>
        </w:rPr>
        <w:t>Es la cantidad de palabras que se leen silenciosamente en un determinado tiempo para facilitar la comprensión del texto.</w:t>
      </w:r>
    </w:p>
    <w:p w:rsidR="005E673D" w:rsidRPr="005E673D" w:rsidRDefault="005E673D" w:rsidP="005E673D">
      <w:pPr>
        <w:spacing w:after="12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c. Fluidez: </w:t>
      </w:r>
      <w:r>
        <w:rPr>
          <w:rFonts w:ascii="Arial" w:hAnsi="Arial" w:cs="Arial"/>
          <w:color w:val="000000"/>
          <w:sz w:val="24"/>
          <w:u w:val="single"/>
        </w:rPr>
        <w:t>Se refiere a leer con velocidad, precisión y expresión adecuada para el reconocimiento de palabras y su comprensión.</w:t>
      </w:r>
    </w:p>
    <w:p w:rsidR="005E673D" w:rsidRPr="006601BE" w:rsidRDefault="005E673D" w:rsidP="005D4BD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5D4BDF" w:rsidRPr="006601BE" w:rsidRDefault="005D4BDF" w:rsidP="005D4BD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6601BE">
        <w:rPr>
          <w:rFonts w:ascii="Arial" w:eastAsia="Times New Roman" w:hAnsi="Arial" w:cs="Arial"/>
          <w:sz w:val="24"/>
          <w:szCs w:val="24"/>
          <w:lang w:val="es-ES" w:eastAsia="es-MX"/>
        </w:rPr>
        <w:t>6.- ¿Cómo se p</w:t>
      </w:r>
      <w:bookmarkStart w:id="0" w:name="_GoBack"/>
      <w:bookmarkEnd w:id="0"/>
      <w:r w:rsidRPr="006601BE">
        <w:rPr>
          <w:rFonts w:ascii="Arial" w:eastAsia="Times New Roman" w:hAnsi="Arial" w:cs="Arial"/>
          <w:sz w:val="24"/>
          <w:szCs w:val="24"/>
          <w:lang w:val="es-ES" w:eastAsia="es-MX"/>
        </w:rPr>
        <w:t>uede incrementar la precisión, velocidad y fluidez de la lectura?</w:t>
      </w:r>
    </w:p>
    <w:p w:rsidR="005E673D" w:rsidRPr="006601BE" w:rsidRDefault="005E673D" w:rsidP="005D4BDF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u w:val="single"/>
          <w:lang w:eastAsia="es-MX"/>
        </w:rPr>
      </w:pPr>
      <w:r w:rsidRPr="006601BE">
        <w:rPr>
          <w:rFonts w:ascii="Arial" w:eastAsia="Times New Roman" w:hAnsi="Arial" w:cs="Arial"/>
          <w:sz w:val="24"/>
          <w:szCs w:val="24"/>
          <w:u w:val="single"/>
          <w:lang w:val="es-ES" w:eastAsia="es-MX"/>
        </w:rPr>
        <w:t>Escuchando modelos de lectores fluidos como: maestros, textos grabados, compañeros, etc.</w:t>
      </w:r>
    </w:p>
    <w:p w:rsidR="005D4BDF" w:rsidRPr="005D4BDF" w:rsidRDefault="005D4BDF" w:rsidP="005D4BDF">
      <w:pPr>
        <w:rPr>
          <w:rFonts w:ascii="Arial" w:hAnsi="Arial" w:cs="Arial"/>
          <w:b/>
          <w:sz w:val="28"/>
        </w:rPr>
      </w:pPr>
    </w:p>
    <w:sectPr w:rsidR="005D4BDF" w:rsidRPr="005D4B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D8" w:rsidRDefault="008C4BD8" w:rsidP="005D4BDF">
      <w:pPr>
        <w:spacing w:after="0" w:line="240" w:lineRule="auto"/>
      </w:pPr>
      <w:r>
        <w:separator/>
      </w:r>
    </w:p>
  </w:endnote>
  <w:endnote w:type="continuationSeparator" w:id="0">
    <w:p w:rsidR="008C4BD8" w:rsidRDefault="008C4BD8" w:rsidP="005D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D8" w:rsidRDefault="008C4BD8" w:rsidP="005D4BDF">
      <w:pPr>
        <w:spacing w:after="0" w:line="240" w:lineRule="auto"/>
      </w:pPr>
      <w:r>
        <w:separator/>
      </w:r>
    </w:p>
  </w:footnote>
  <w:footnote w:type="continuationSeparator" w:id="0">
    <w:p w:rsidR="008C4BD8" w:rsidRDefault="008C4BD8" w:rsidP="005D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DF" w:rsidRPr="005D4BDF" w:rsidRDefault="005D4BDF">
    <w:pPr>
      <w:pStyle w:val="Encabezado"/>
      <w:rPr>
        <w:rFonts w:ascii="Arial" w:hAnsi="Arial" w:cs="Arial"/>
        <w:b/>
        <w:sz w:val="24"/>
      </w:rPr>
    </w:pPr>
    <w:r w:rsidRPr="005D4BDF">
      <w:rPr>
        <w:rFonts w:ascii="Arial" w:hAnsi="Arial" w:cs="Arial"/>
        <w:b/>
        <w:sz w:val="24"/>
      </w:rPr>
      <w:t>DANIELA VELAZQUEZ DIAZ  #19</w:t>
    </w:r>
  </w:p>
  <w:p w:rsidR="005D4BDF" w:rsidRPr="005D4BDF" w:rsidRDefault="005D4BDF">
    <w:pPr>
      <w:pStyle w:val="Encabezado"/>
      <w:rPr>
        <w:rFonts w:ascii="Arial" w:hAnsi="Arial" w:cs="Arial"/>
        <w:b/>
        <w:sz w:val="24"/>
      </w:rPr>
    </w:pPr>
    <w:r w:rsidRPr="005D4BDF">
      <w:rPr>
        <w:rFonts w:ascii="Arial" w:hAnsi="Arial" w:cs="Arial"/>
        <w:b/>
        <w:sz w:val="24"/>
      </w:rP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7228"/>
    <w:multiLevelType w:val="hybridMultilevel"/>
    <w:tmpl w:val="7144DD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DF"/>
    <w:rsid w:val="003D5B75"/>
    <w:rsid w:val="005D4BDF"/>
    <w:rsid w:val="005E673D"/>
    <w:rsid w:val="006601BE"/>
    <w:rsid w:val="0080686E"/>
    <w:rsid w:val="008C4BD8"/>
    <w:rsid w:val="00A4489E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654D-26E2-4084-9345-A5C31263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BDF"/>
  </w:style>
  <w:style w:type="paragraph" w:styleId="Piedepgina">
    <w:name w:val="footer"/>
    <w:basedOn w:val="Normal"/>
    <w:link w:val="PiedepginaCar"/>
    <w:uiPriority w:val="99"/>
    <w:unhideWhenUsed/>
    <w:rsid w:val="005D4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BDF"/>
  </w:style>
  <w:style w:type="paragraph" w:styleId="Prrafodelista">
    <w:name w:val="List Paragraph"/>
    <w:basedOn w:val="Normal"/>
    <w:uiPriority w:val="34"/>
    <w:qFormat/>
    <w:rsid w:val="005D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D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2021-06-11T20:32:00Z</dcterms:created>
  <dcterms:modified xsi:type="dcterms:W3CDTF">2021-06-11T20:32:00Z</dcterms:modified>
</cp:coreProperties>
</file>