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7268E" w14:textId="77777777" w:rsidR="00445102" w:rsidRPr="00321E16" w:rsidRDefault="00445102" w:rsidP="00445102">
      <w:pPr>
        <w:jc w:val="center"/>
        <w:rPr>
          <w:rFonts w:ascii="Arial" w:hAnsi="Arial" w:cs="Arial"/>
          <w:b/>
          <w:bCs/>
          <w:sz w:val="40"/>
          <w:szCs w:val="40"/>
        </w:rPr>
      </w:pPr>
      <w:r w:rsidRPr="00321E16">
        <w:rPr>
          <w:rFonts w:ascii="Arial" w:hAnsi="Arial" w:cs="Arial"/>
          <w:b/>
          <w:bCs/>
          <w:sz w:val="40"/>
          <w:szCs w:val="40"/>
        </w:rPr>
        <w:t>Escuela Normal De Educación Preescolar.</w:t>
      </w:r>
    </w:p>
    <w:p w14:paraId="0C9F1471" w14:textId="77777777" w:rsidR="00445102" w:rsidRPr="00321E16" w:rsidRDefault="00445102" w:rsidP="00445102">
      <w:pPr>
        <w:jc w:val="center"/>
        <w:rPr>
          <w:rFonts w:ascii="Arial" w:hAnsi="Arial" w:cs="Arial"/>
          <w:b/>
          <w:bCs/>
          <w:sz w:val="40"/>
          <w:szCs w:val="40"/>
        </w:rPr>
      </w:pPr>
      <w:bookmarkStart w:id="0" w:name="_GoBack"/>
      <w:bookmarkEnd w:id="0"/>
      <w:r w:rsidRPr="00321E16">
        <w:rPr>
          <w:rFonts w:ascii="Arial" w:hAnsi="Arial" w:cs="Arial"/>
          <w:b/>
          <w:bCs/>
          <w:sz w:val="40"/>
          <w:szCs w:val="40"/>
        </w:rPr>
        <w:t>Licenciatura en educación preescolar.</w:t>
      </w:r>
    </w:p>
    <w:p w14:paraId="4DDFFA62" w14:textId="77777777" w:rsidR="00445102" w:rsidRPr="00321E16" w:rsidRDefault="00445102" w:rsidP="00445102">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14:paraId="24955872" w14:textId="77777777" w:rsidR="00445102" w:rsidRPr="00321E16" w:rsidRDefault="00445102" w:rsidP="00445102">
      <w:pPr>
        <w:jc w:val="center"/>
        <w:rPr>
          <w:rFonts w:ascii="Arial" w:hAnsi="Arial" w:cs="Arial"/>
          <w:sz w:val="32"/>
          <w:szCs w:val="32"/>
        </w:rPr>
      </w:pPr>
      <w:r>
        <w:rPr>
          <w:noProof/>
        </w:rPr>
        <w:drawing>
          <wp:inline distT="0" distB="0" distL="0" distR="0" wp14:anchorId="1F246B36" wp14:editId="4FA912AC">
            <wp:extent cx="857250" cy="1119303"/>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59504" cy="1122246"/>
                    </a:xfrm>
                    <a:prstGeom prst="rect">
                      <a:avLst/>
                    </a:prstGeom>
                    <a:ln>
                      <a:noFill/>
                    </a:ln>
                    <a:extLst>
                      <a:ext uri="{53640926-AAD7-44D8-BBD7-CCE9431645EC}">
                        <a14:shadowObscured xmlns:a14="http://schemas.microsoft.com/office/drawing/2010/main"/>
                      </a:ext>
                    </a:extLst>
                  </pic:spPr>
                </pic:pic>
              </a:graphicData>
            </a:graphic>
          </wp:inline>
        </w:drawing>
      </w:r>
    </w:p>
    <w:p w14:paraId="106ED4E6" w14:textId="77777777" w:rsidR="00445102" w:rsidRPr="009F67D2" w:rsidRDefault="00445102" w:rsidP="00445102">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14:paraId="06EA39F9"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Curso:</w:t>
      </w:r>
    </w:p>
    <w:p w14:paraId="62BEC4B2" w14:textId="77777777" w:rsidR="00445102" w:rsidRPr="009F67D2" w:rsidRDefault="00445102" w:rsidP="00445102">
      <w:pPr>
        <w:jc w:val="center"/>
        <w:rPr>
          <w:rFonts w:ascii="Arial" w:hAnsi="Arial" w:cs="Arial"/>
          <w:sz w:val="32"/>
          <w:szCs w:val="32"/>
        </w:rPr>
      </w:pPr>
      <w:r>
        <w:rPr>
          <w:rFonts w:ascii="Arial" w:hAnsi="Arial" w:cs="Arial"/>
          <w:sz w:val="32"/>
          <w:szCs w:val="32"/>
        </w:rPr>
        <w:t>Estrategias de expresión corporal y danza en preescolar</w:t>
      </w:r>
    </w:p>
    <w:p w14:paraId="4B8CC631"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Maestr</w:t>
      </w:r>
      <w:r>
        <w:rPr>
          <w:rFonts w:ascii="Arial" w:hAnsi="Arial" w:cs="Arial"/>
          <w:b/>
          <w:bCs/>
          <w:sz w:val="32"/>
          <w:szCs w:val="32"/>
        </w:rPr>
        <w:t>o</w:t>
      </w:r>
      <w:r w:rsidRPr="009F67D2">
        <w:rPr>
          <w:rFonts w:ascii="Arial" w:hAnsi="Arial" w:cs="Arial"/>
          <w:b/>
          <w:bCs/>
          <w:sz w:val="32"/>
          <w:szCs w:val="32"/>
        </w:rPr>
        <w:t>:</w:t>
      </w:r>
    </w:p>
    <w:p w14:paraId="729C245C" w14:textId="77777777" w:rsidR="00445102" w:rsidRPr="009F67D2" w:rsidRDefault="00445102" w:rsidP="00445102">
      <w:pPr>
        <w:jc w:val="center"/>
        <w:rPr>
          <w:rFonts w:ascii="Arial" w:hAnsi="Arial" w:cs="Arial"/>
          <w:sz w:val="32"/>
          <w:szCs w:val="32"/>
        </w:rPr>
      </w:pPr>
      <w:r>
        <w:rPr>
          <w:rFonts w:ascii="Arial" w:hAnsi="Arial" w:cs="Arial"/>
          <w:sz w:val="32"/>
          <w:szCs w:val="32"/>
        </w:rPr>
        <w:t>Manuel Federico Rodríguez Aguilar</w:t>
      </w:r>
    </w:p>
    <w:p w14:paraId="6B2BC01A" w14:textId="19D11F8E" w:rsidR="00445102" w:rsidRPr="009237C2" w:rsidRDefault="00445102" w:rsidP="00445102">
      <w:pPr>
        <w:pStyle w:val="Ttulo2"/>
        <w:spacing w:before="75" w:after="75"/>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 xml:space="preserve">Evidencia Unidad </w:t>
      </w:r>
      <w:r>
        <w:rPr>
          <w:rFonts w:ascii="Arial" w:hAnsi="Arial" w:cs="Arial"/>
          <w:color w:val="000000"/>
          <w:sz w:val="32"/>
          <w:szCs w:val="32"/>
        </w:rPr>
        <w:t>2</w:t>
      </w:r>
      <w:r w:rsidRPr="009237C2">
        <w:rPr>
          <w:rFonts w:ascii="Arial" w:hAnsi="Arial" w:cs="Arial"/>
          <w:sz w:val="32"/>
          <w:szCs w:val="32"/>
        </w:rPr>
        <w:t>”</w:t>
      </w:r>
    </w:p>
    <w:p w14:paraId="087587D4"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Alumna:</w:t>
      </w:r>
    </w:p>
    <w:p w14:paraId="0756E109" w14:textId="243E23CF" w:rsidR="00445102" w:rsidRDefault="00445102" w:rsidP="00445102">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14:paraId="5B489AE3" w14:textId="77777777" w:rsidR="00445102" w:rsidRPr="009F67D2" w:rsidRDefault="00445102" w:rsidP="00445102">
      <w:pPr>
        <w:rPr>
          <w:rFonts w:ascii="Arial" w:hAnsi="Arial" w:cs="Arial"/>
          <w:sz w:val="32"/>
          <w:szCs w:val="32"/>
        </w:rPr>
      </w:pPr>
    </w:p>
    <w:p w14:paraId="217526F2" w14:textId="4F6C0AA1" w:rsidR="00BD4B1C" w:rsidRPr="00BD4B1C" w:rsidRDefault="00445102" w:rsidP="00445102">
      <w:pPr>
        <w:spacing w:after="240"/>
        <w:jc w:val="center"/>
        <w:rPr>
          <w:rFonts w:ascii="Arial" w:eastAsia="Times New Roman" w:hAnsi="Arial" w:cs="Arial"/>
          <w:b/>
          <w:bCs/>
          <w:sz w:val="52"/>
          <w:szCs w:val="52"/>
          <w:lang w:eastAsia="es-MX"/>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ab/>
      </w:r>
      <w:r>
        <w:rPr>
          <w:rFonts w:ascii="Arial" w:hAnsi="Arial" w:cs="Arial"/>
          <w:sz w:val="32"/>
          <w:szCs w:val="32"/>
        </w:rPr>
        <w:tab/>
      </w:r>
      <w:r w:rsidRPr="009F67D2">
        <w:rPr>
          <w:rFonts w:ascii="Arial" w:hAnsi="Arial" w:cs="Arial"/>
          <w:sz w:val="32"/>
          <w:szCs w:val="32"/>
        </w:rPr>
        <w:tab/>
      </w:r>
      <w:r>
        <w:rPr>
          <w:rFonts w:ascii="Arial" w:hAnsi="Arial" w:cs="Arial"/>
          <w:sz w:val="32"/>
          <w:szCs w:val="32"/>
        </w:rPr>
        <w:t>03</w:t>
      </w:r>
      <w:r w:rsidRPr="009F67D2">
        <w:rPr>
          <w:rFonts w:ascii="Arial" w:hAnsi="Arial" w:cs="Arial"/>
          <w:sz w:val="32"/>
          <w:szCs w:val="32"/>
        </w:rPr>
        <w:t>/0</w:t>
      </w:r>
      <w:r w:rsidR="001F4EC2">
        <w:rPr>
          <w:rFonts w:ascii="Arial" w:hAnsi="Arial" w:cs="Arial"/>
          <w:sz w:val="32"/>
          <w:szCs w:val="32"/>
        </w:rPr>
        <w:t>6</w:t>
      </w:r>
      <w:r w:rsidRPr="009F67D2">
        <w:rPr>
          <w:rFonts w:ascii="Arial" w:hAnsi="Arial" w:cs="Arial"/>
          <w:sz w:val="32"/>
          <w:szCs w:val="32"/>
        </w:rPr>
        <w:t>/2021</w:t>
      </w:r>
    </w:p>
    <w:p w14:paraId="17E087E3" w14:textId="77777777" w:rsidR="00BD4B1C" w:rsidRDefault="00BD4B1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14:paraId="26B478CD" w14:textId="1BC9CB56" w:rsidR="00E05FA1" w:rsidRDefault="00E05FA1" w:rsidP="00E05FA1">
      <w:pPr>
        <w:spacing w:after="240"/>
        <w:rPr>
          <w:rFonts w:ascii="Times New Roman" w:eastAsia="Times New Roman" w:hAnsi="Times New Roman" w:cs="Times New Roman"/>
          <w:sz w:val="24"/>
          <w:szCs w:val="24"/>
          <w:lang w:eastAsia="es-MX"/>
        </w:rPr>
      </w:pPr>
    </w:p>
    <w:p w14:paraId="278A5ABD" w14:textId="01C7DCDB" w:rsidR="00BD4B1C" w:rsidRDefault="00BD4B1C" w:rsidP="00E05FA1">
      <w:pPr>
        <w:spacing w:after="240"/>
        <w:rPr>
          <w:rFonts w:ascii="Times New Roman" w:eastAsia="Times New Roman" w:hAnsi="Times New Roman" w:cs="Times New Roman"/>
          <w:sz w:val="24"/>
          <w:szCs w:val="24"/>
          <w:lang w:eastAsia="es-MX"/>
        </w:rPr>
      </w:pPr>
    </w:p>
    <w:p w14:paraId="1FD9C6A5" w14:textId="77777777" w:rsidR="00BD4B1C" w:rsidRPr="00E05FA1" w:rsidRDefault="00BD4B1C" w:rsidP="00E05FA1">
      <w:pPr>
        <w:spacing w:after="24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038"/>
        <w:gridCol w:w="2406"/>
        <w:gridCol w:w="7542"/>
      </w:tblGrid>
      <w:tr w:rsidR="001F4EC2" w:rsidRPr="001F4EC2" w14:paraId="03CB1FC3" w14:textId="77777777" w:rsidTr="001F4EC2">
        <w:trPr>
          <w:trHeight w:val="4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3D2E1"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b/>
                <w:bCs/>
                <w:color w:val="000000"/>
                <w:sz w:val="24"/>
                <w:szCs w:val="24"/>
                <w:lang w:eastAsia="es-MX"/>
              </w:rPr>
              <w:t>Área de desarrollo personal y social </w:t>
            </w:r>
          </w:p>
          <w:p w14:paraId="5E9DC7B8" w14:textId="301BE7D7" w:rsidR="00E05FA1" w:rsidRPr="001F4EC2" w:rsidRDefault="00E05FA1" w:rsidP="00E05FA1">
            <w:pPr>
              <w:numPr>
                <w:ilvl w:val="0"/>
                <w:numId w:val="1"/>
              </w:numPr>
              <w:spacing w:after="240"/>
              <w:ind w:left="820" w:right="100"/>
              <w:jc w:val="center"/>
              <w:textAlignment w:val="baseline"/>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 xml:space="preserve"> Educación </w:t>
            </w:r>
            <w:r w:rsidR="001F4EC2" w:rsidRPr="001F4EC2">
              <w:rPr>
                <w:rFonts w:ascii="Arial" w:eastAsia="Times New Roman" w:hAnsi="Arial" w:cs="Arial"/>
                <w:color w:val="000000"/>
                <w:sz w:val="24"/>
                <w:szCs w:val="24"/>
                <w:lang w:eastAsia="es-MX"/>
              </w:rPr>
              <w:t>física</w:t>
            </w:r>
            <w:r w:rsidRPr="001F4EC2">
              <w:rPr>
                <w:rFonts w:ascii="Arial" w:eastAsia="Times New Roman" w:hAnsi="Arial" w:cs="Arial"/>
                <w:color w:val="000000"/>
                <w:sz w:val="24"/>
                <w:szCs w:val="24"/>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6603D0B5"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B6A9B0D"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Aprendizaje esperado</w:t>
            </w:r>
          </w:p>
        </w:tc>
      </w:tr>
      <w:tr w:rsidR="001F4EC2" w:rsidRPr="001F4EC2" w14:paraId="2AE0DC14" w14:textId="77777777" w:rsidTr="005A0612">
        <w:trPr>
          <w:trHeight w:val="62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28E2DBF"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7DAAD0" w14:textId="393F3EAB"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 </w:t>
            </w:r>
            <w:r w:rsidR="001F4EC2" w:rsidRPr="001F4EC2">
              <w:rPr>
                <w:rFonts w:ascii="Arial" w:eastAsia="Times New Roman" w:hAnsi="Arial" w:cs="Arial"/>
                <w:color w:val="000000"/>
                <w:sz w:val="24"/>
                <w:szCs w:val="24"/>
                <w:lang w:eastAsia="es-MX"/>
              </w:rPr>
              <w:t>Competencia motriz</w:t>
            </w:r>
            <w:r w:rsidRPr="001F4EC2">
              <w:rPr>
                <w:rFonts w:ascii="Arial" w:eastAsia="Times New Roman" w:hAnsi="Arial" w:cs="Arial"/>
                <w:color w:val="000000"/>
                <w:sz w:val="24"/>
                <w:szCs w:val="24"/>
                <w:lang w:eastAsia="es-MX"/>
              </w:rPr>
              <w:t> </w:t>
            </w:r>
          </w:p>
        </w:tc>
        <w:tc>
          <w:tcPr>
            <w:tcW w:w="0" w:type="auto"/>
            <w:vMerge w:val="restar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70ED0C4" w14:textId="747E1787" w:rsidR="00E05FA1" w:rsidRPr="001F4EC2" w:rsidRDefault="001F4EC2" w:rsidP="001F4EC2">
            <w:pPr>
              <w:pStyle w:val="Prrafodelista"/>
              <w:numPr>
                <w:ilvl w:val="0"/>
                <w:numId w:val="2"/>
              </w:numPr>
              <w:spacing w:after="0" w:line="276" w:lineRule="auto"/>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Realiza movimientos de locomoción, manipulación y estabilidad por medio de juegos individuales y colectivos.</w:t>
            </w:r>
          </w:p>
          <w:p w14:paraId="46325823" w14:textId="17BE448F" w:rsidR="001F4EC2" w:rsidRDefault="001F4EC2" w:rsidP="001F4EC2">
            <w:pPr>
              <w:pStyle w:val="Prrafodelista"/>
              <w:numPr>
                <w:ilvl w:val="0"/>
                <w:numId w:val="2"/>
              </w:numPr>
              <w:spacing w:after="0" w:line="276" w:lineRule="auto"/>
              <w:rPr>
                <w:rFonts w:ascii="Arial" w:eastAsia="Times New Roman" w:hAnsi="Arial" w:cs="Arial"/>
                <w:sz w:val="24"/>
                <w:szCs w:val="24"/>
                <w:lang w:eastAsia="es-MX"/>
              </w:rPr>
            </w:pPr>
            <w:r w:rsidRPr="001F4EC2">
              <w:rPr>
                <w:rFonts w:ascii="Arial" w:eastAsia="Times New Roman" w:hAnsi="Arial" w:cs="Arial"/>
                <w:sz w:val="24"/>
                <w:szCs w:val="24"/>
                <w:lang w:eastAsia="es-MX"/>
              </w:rPr>
              <w:t>Utiliza herramientas, instrumentos y materiales en actividades que requieren de control y precisión en sus movimientos.</w:t>
            </w:r>
          </w:p>
          <w:p w14:paraId="7958E5E8" w14:textId="28761E31" w:rsidR="001F4EC2" w:rsidRPr="001F4EC2" w:rsidRDefault="001F4EC2" w:rsidP="001F4EC2">
            <w:pPr>
              <w:pStyle w:val="Prrafodelista"/>
              <w:numPr>
                <w:ilvl w:val="0"/>
                <w:numId w:val="2"/>
              </w:numPr>
              <w:spacing w:after="0" w:line="276" w:lineRule="auto"/>
              <w:rPr>
                <w:rFonts w:ascii="Arial" w:eastAsia="Times New Roman" w:hAnsi="Arial" w:cs="Arial"/>
                <w:sz w:val="24"/>
                <w:szCs w:val="24"/>
                <w:lang w:eastAsia="es-MX"/>
              </w:rPr>
            </w:pPr>
            <w:r>
              <w:rPr>
                <w:rFonts w:ascii="Arial" w:eastAsia="Times New Roman" w:hAnsi="Arial" w:cs="Arial"/>
                <w:sz w:val="24"/>
                <w:szCs w:val="24"/>
                <w:lang w:eastAsia="es-MX"/>
              </w:rPr>
              <w:t>Identifica sus posibilidades expresivas y motrices en actividades que implican organización, espaciotemporal, lateralidad, equilibrio y coordinación.</w:t>
            </w:r>
          </w:p>
          <w:p w14:paraId="1E6BDBED" w14:textId="6D25F929" w:rsidR="00E05FA1" w:rsidRPr="001F4EC2" w:rsidRDefault="00E05FA1" w:rsidP="001F4EC2">
            <w:pPr>
              <w:spacing w:before="240" w:after="240"/>
              <w:ind w:left="100" w:right="100" w:firstLine="60"/>
              <w:rPr>
                <w:rFonts w:ascii="Arial" w:eastAsia="Times New Roman" w:hAnsi="Arial" w:cs="Arial"/>
                <w:sz w:val="24"/>
                <w:szCs w:val="24"/>
                <w:lang w:eastAsia="es-MX"/>
              </w:rPr>
            </w:pPr>
          </w:p>
        </w:tc>
      </w:tr>
      <w:tr w:rsidR="001F4EC2" w:rsidRPr="001F4EC2" w14:paraId="63ED049C" w14:textId="77777777" w:rsidTr="001F4EC2">
        <w:trPr>
          <w:trHeight w:val="450"/>
        </w:trPr>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F67C1F6"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4" w:space="0" w:color="auto"/>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1A88B3EA"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Organizador Curricular 2</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96ADEAB" w14:textId="77777777" w:rsidR="00E05FA1" w:rsidRPr="001F4EC2" w:rsidRDefault="00E05FA1" w:rsidP="00E05FA1">
            <w:pPr>
              <w:spacing w:after="0"/>
              <w:rPr>
                <w:rFonts w:ascii="Arial" w:eastAsia="Times New Roman" w:hAnsi="Arial" w:cs="Arial"/>
                <w:sz w:val="24"/>
                <w:szCs w:val="24"/>
                <w:lang w:eastAsia="es-MX"/>
              </w:rPr>
            </w:pPr>
          </w:p>
        </w:tc>
      </w:tr>
      <w:tr w:rsidR="001F4EC2" w:rsidRPr="001F4EC2" w14:paraId="33344EDA" w14:textId="77777777" w:rsidTr="00E05FA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D6C13F"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5EC39" w14:textId="77777777" w:rsidR="00E05FA1" w:rsidRDefault="001F4EC2" w:rsidP="00E05FA1">
            <w:pPr>
              <w:spacing w:before="240" w:after="240"/>
              <w:ind w:left="100" w:right="100"/>
              <w:jc w:val="center"/>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Desarrollo de la motricidad</w:t>
            </w:r>
          </w:p>
          <w:p w14:paraId="47C048EE" w14:textId="4FA8BF43" w:rsidR="001F4EC2" w:rsidRPr="001F4EC2" w:rsidRDefault="001F4EC2" w:rsidP="00E05FA1">
            <w:pPr>
              <w:spacing w:before="240" w:after="240"/>
              <w:ind w:left="100" w:right="100"/>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Integración de la corporeidad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AB165" w14:textId="77777777" w:rsidR="00E05FA1" w:rsidRPr="001F4EC2" w:rsidRDefault="00E05FA1" w:rsidP="00E05FA1">
            <w:pPr>
              <w:spacing w:after="0"/>
              <w:rPr>
                <w:rFonts w:ascii="Arial" w:eastAsia="Times New Roman" w:hAnsi="Arial" w:cs="Arial"/>
                <w:sz w:val="24"/>
                <w:szCs w:val="24"/>
                <w:lang w:eastAsia="es-MX"/>
              </w:rPr>
            </w:pPr>
          </w:p>
        </w:tc>
      </w:tr>
    </w:tbl>
    <w:p w14:paraId="78C1CEE5" w14:textId="77777777" w:rsidR="00E05FA1" w:rsidRDefault="00E05FA1" w:rsidP="00E05FA1">
      <w:pPr>
        <w:spacing w:after="0"/>
        <w:rPr>
          <w:rFonts w:ascii="Times New Roman" w:eastAsia="Times New Roman" w:hAnsi="Times New Roman" w:cs="Times New Roman"/>
          <w:sz w:val="24"/>
          <w:szCs w:val="24"/>
          <w:lang w:eastAsia="es-MX"/>
        </w:rPr>
      </w:pPr>
    </w:p>
    <w:p w14:paraId="3E2B0EE5" w14:textId="00A66B62" w:rsidR="00E05FA1" w:rsidRDefault="00E05FA1" w:rsidP="00E05FA1">
      <w:pPr>
        <w:spacing w:after="0"/>
        <w:rPr>
          <w:rFonts w:ascii="Times New Roman" w:eastAsia="Times New Roman" w:hAnsi="Times New Roman" w:cs="Times New Roman"/>
          <w:sz w:val="24"/>
          <w:szCs w:val="24"/>
          <w:lang w:eastAsia="es-MX"/>
        </w:rPr>
      </w:pPr>
    </w:p>
    <w:p w14:paraId="0B722E00" w14:textId="77777777" w:rsidR="00BD4B1C" w:rsidRDefault="00BD4B1C" w:rsidP="00E05FA1">
      <w:pPr>
        <w:spacing w:after="0"/>
        <w:rPr>
          <w:rFonts w:ascii="Times New Roman" w:eastAsia="Times New Roman" w:hAnsi="Times New Roman" w:cs="Times New Roman"/>
          <w:sz w:val="24"/>
          <w:szCs w:val="24"/>
          <w:lang w:eastAsia="es-MX"/>
        </w:rPr>
      </w:pPr>
    </w:p>
    <w:p w14:paraId="14E729A8" w14:textId="77777777" w:rsidR="00E05FA1" w:rsidRDefault="00E05FA1" w:rsidP="00E05FA1">
      <w:pPr>
        <w:spacing w:after="0"/>
        <w:rPr>
          <w:rFonts w:ascii="Times New Roman" w:eastAsia="Times New Roman" w:hAnsi="Times New Roman" w:cs="Times New Roman"/>
          <w:sz w:val="24"/>
          <w:szCs w:val="24"/>
          <w:lang w:eastAsia="es-MX"/>
        </w:rPr>
      </w:pPr>
    </w:p>
    <w:p w14:paraId="0335C9EF" w14:textId="77777777" w:rsidR="00E05FA1" w:rsidRDefault="00E05FA1" w:rsidP="00E05FA1">
      <w:pPr>
        <w:spacing w:after="0"/>
        <w:rPr>
          <w:rFonts w:ascii="Times New Roman" w:eastAsia="Times New Roman" w:hAnsi="Times New Roman" w:cs="Times New Roman"/>
          <w:sz w:val="24"/>
          <w:szCs w:val="24"/>
          <w:lang w:eastAsia="es-MX"/>
        </w:rPr>
      </w:pPr>
    </w:p>
    <w:p w14:paraId="41907645" w14:textId="77777777" w:rsidR="00E05FA1" w:rsidRDefault="00E05FA1" w:rsidP="00E05FA1">
      <w:pPr>
        <w:spacing w:after="0"/>
        <w:rPr>
          <w:rFonts w:ascii="Times New Roman" w:eastAsia="Times New Roman" w:hAnsi="Times New Roman" w:cs="Times New Roman"/>
          <w:sz w:val="24"/>
          <w:szCs w:val="24"/>
          <w:lang w:eastAsia="es-MX"/>
        </w:rPr>
      </w:pPr>
    </w:p>
    <w:p w14:paraId="5E16017E" w14:textId="77777777" w:rsidR="00E05FA1" w:rsidRDefault="00E05FA1" w:rsidP="00E05FA1">
      <w:pPr>
        <w:spacing w:after="0"/>
        <w:rPr>
          <w:rFonts w:ascii="Times New Roman" w:eastAsia="Times New Roman" w:hAnsi="Times New Roman" w:cs="Times New Roman"/>
          <w:sz w:val="24"/>
          <w:szCs w:val="24"/>
          <w:lang w:eastAsia="es-MX"/>
        </w:rPr>
      </w:pPr>
    </w:p>
    <w:p w14:paraId="0D443A1C" w14:textId="77777777" w:rsidR="00E05FA1" w:rsidRDefault="00E05FA1" w:rsidP="00E05FA1">
      <w:pPr>
        <w:spacing w:after="0"/>
        <w:rPr>
          <w:rFonts w:ascii="Times New Roman" w:eastAsia="Times New Roman" w:hAnsi="Times New Roman" w:cs="Times New Roman"/>
          <w:sz w:val="24"/>
          <w:szCs w:val="24"/>
          <w:lang w:eastAsia="es-MX"/>
        </w:rPr>
      </w:pPr>
    </w:p>
    <w:p w14:paraId="0D75F6E7" w14:textId="77777777" w:rsidR="00E05FA1" w:rsidRPr="00E05FA1" w:rsidRDefault="00E05FA1" w:rsidP="00E05FA1">
      <w:pPr>
        <w:spacing w:after="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637"/>
        <w:gridCol w:w="6211"/>
        <w:gridCol w:w="2176"/>
        <w:gridCol w:w="2962"/>
      </w:tblGrid>
      <w:tr w:rsidR="001F4EC2" w:rsidRPr="001F4EC2" w14:paraId="17361422"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018DAE46"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Momentos</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363694E"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07CB9FD2"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29BEE909"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Recursos</w:t>
            </w:r>
          </w:p>
        </w:tc>
      </w:tr>
      <w:tr w:rsidR="001F4EC2" w:rsidRPr="001F4EC2" w14:paraId="70594012"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10AF0DE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BCF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F21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Pequeños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D9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 para identificar a los grupos.</w:t>
            </w:r>
          </w:p>
          <w:p w14:paraId="4A1912DE"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4080DC8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2AFBF75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Desarrollo</w:t>
            </w:r>
          </w:p>
          <w:p w14:paraId="1F4B8CC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A56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un escenario con diferentes tipos de juguetes tirados en el suelo.</w:t>
            </w:r>
          </w:p>
          <w:p w14:paraId="468685A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breve historia sobre que necesitamos recoger los juguetes.</w:t>
            </w:r>
          </w:p>
          <w:p w14:paraId="31C33F5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-Clasifica y ordena en las diferentes cajas los juguetes que correspondan en cada una de ellas.</w:t>
            </w:r>
          </w:p>
          <w:p w14:paraId="2A61283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E638" w14:textId="73A86CD6"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En 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ED4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-Diferente juguetes como muñecas, carritos, pelotas, peluches y figuras de animales.</w:t>
            </w:r>
          </w:p>
          <w:p w14:paraId="3F7F7FA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-Cajas de colores con imágenes que representen el tipo de juguete.</w:t>
            </w:r>
          </w:p>
        </w:tc>
      </w:tr>
      <w:tr w:rsidR="001F4EC2" w:rsidRPr="001F4EC2" w14:paraId="481C0B4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2A99300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BE6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la indicación de que deben formar una torre con vasos de plástico basándose en la imagen del modelo ya armado.</w:t>
            </w:r>
          </w:p>
          <w:p w14:paraId="433D458C"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DF8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204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-Vasos de plástico, según el grado. </w:t>
            </w:r>
          </w:p>
          <w:p w14:paraId="0886226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-Imagen del modelo de la pirámide </w:t>
            </w:r>
          </w:p>
        </w:tc>
      </w:tr>
      <w:tr w:rsidR="001F4EC2" w:rsidRPr="001F4EC2" w14:paraId="4AE1BD16"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76E9AA4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B5C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Escucha con atención las indicaciones; por equipos ordenadamente elige un representante y recibe un par de palillos chinos y un recipiente lleno de pompones y </w:t>
            </w:r>
            <w:r w:rsidRPr="001F4EC2">
              <w:rPr>
                <w:rFonts w:ascii="Arial" w:eastAsia="Times New Roman" w:hAnsi="Arial" w:cs="Arial"/>
                <w:color w:val="000000"/>
                <w:sz w:val="24"/>
                <w:szCs w:val="24"/>
                <w:lang w:eastAsia="es-MX"/>
              </w:rPr>
              <w:lastRenderedPageBreak/>
              <w:t>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E99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E63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p w14:paraId="6E41DE6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2 recipientes. </w:t>
            </w:r>
          </w:p>
          <w:p w14:paraId="6FFF331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pompones. </w:t>
            </w:r>
          </w:p>
        </w:tc>
      </w:tr>
      <w:tr w:rsidR="001F4EC2" w:rsidRPr="001F4EC2" w14:paraId="36467C3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11FCE0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F47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5A65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A3B8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Tendederos.</w:t>
            </w:r>
          </w:p>
          <w:p w14:paraId="1BBA9C8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Pinzas para ropa.</w:t>
            </w:r>
          </w:p>
          <w:p w14:paraId="6113FC3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Ropa.</w:t>
            </w:r>
          </w:p>
          <w:p w14:paraId="56C0095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Cronómetro.</w:t>
            </w:r>
          </w:p>
          <w:p w14:paraId="203371BA" w14:textId="77777777" w:rsidR="001F4EC2" w:rsidRPr="001F4EC2" w:rsidRDefault="001F4EC2" w:rsidP="00E05FA1">
            <w:pPr>
              <w:spacing w:after="240"/>
              <w:rPr>
                <w:rFonts w:ascii="Arial" w:eastAsia="Times New Roman" w:hAnsi="Arial" w:cs="Arial"/>
                <w:sz w:val="24"/>
                <w:szCs w:val="24"/>
                <w:lang w:eastAsia="es-MX"/>
              </w:rPr>
            </w:pPr>
          </w:p>
        </w:tc>
      </w:tr>
      <w:tr w:rsidR="001F4EC2" w:rsidRPr="001F4EC2" w14:paraId="60370B5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4917D88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22E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cuenta cuántos pinos hay en el centro, coloca el número de bolos en el cartel que estará en frente.</w:t>
            </w:r>
          </w:p>
          <w:p w14:paraId="757B02A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Lanza la pelota a la dirección que se encuentra los pinos de boliche para poder tumbar.</w:t>
            </w:r>
          </w:p>
          <w:p w14:paraId="0B2122E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8D6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8D5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Pinos de boliche</w:t>
            </w:r>
          </w:p>
          <w:p w14:paraId="1E33366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Pelota </w:t>
            </w:r>
          </w:p>
          <w:p w14:paraId="2DBB601E"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11372681"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3ABAA6F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A7C6"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14:paraId="1268153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F6D5"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p w14:paraId="6C6710C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Parejas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CCD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-Pares de zapatos, dependiendo del # de equipos</w:t>
            </w:r>
          </w:p>
          <w:p w14:paraId="7EEDCABC"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-Listones/agujetas</w:t>
            </w:r>
          </w:p>
          <w:p w14:paraId="038799D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par de zapatos más grande, para uso del guía. </w:t>
            </w:r>
          </w:p>
          <w:p w14:paraId="0424A2CC"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42D554C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0BCCCE5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071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Se entrega los cepillos de dientes para después escuchar las indicaciones de cómo se lavan los dientes, seleccionan a un compañero de cada equipo para ver si </w:t>
            </w:r>
            <w:r w:rsidRPr="001F4EC2">
              <w:rPr>
                <w:rFonts w:ascii="Arial" w:eastAsia="Times New Roman" w:hAnsi="Arial" w:cs="Arial"/>
                <w:color w:val="000000"/>
                <w:sz w:val="24"/>
                <w:szCs w:val="24"/>
                <w:lang w:eastAsia="es-MX"/>
              </w:rPr>
              <w:lastRenderedPageBreak/>
              <w:t>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1CFE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Equipos/Individual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0DD9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-Cepillos de dientes </w:t>
            </w:r>
          </w:p>
          <w:p w14:paraId="05F2483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-Pasta dental</w:t>
            </w:r>
          </w:p>
          <w:p w14:paraId="3ACA508F"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7067F38F"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0D21ECDA" w14:textId="77777777" w:rsidR="001F4EC2" w:rsidRPr="001F4EC2" w:rsidRDefault="001F4EC2" w:rsidP="00E05FA1">
            <w:pPr>
              <w:spacing w:after="240"/>
              <w:rPr>
                <w:rFonts w:ascii="Arial" w:eastAsia="Times New Roman" w:hAnsi="Arial" w:cs="Arial"/>
                <w:sz w:val="24"/>
                <w:szCs w:val="24"/>
                <w:lang w:eastAsia="es-MX"/>
              </w:rPr>
            </w:pPr>
          </w:p>
          <w:p w14:paraId="69880E2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FFC1"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Forman dos grupos según su equipo y en línea se sientan, quien este al principio recibe unas tijeras y un camino de papel. Al empezar la competencia el primer alumno recorta el camino hasta el primer punto y al 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7662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(dos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CF1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-Dos tijeras</w:t>
            </w:r>
          </w:p>
          <w:p w14:paraId="03C0CA9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camino para cada equipo</w:t>
            </w:r>
          </w:p>
          <w:p w14:paraId="162830BD"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125498E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EF799B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5A3F"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00F63" w14:textId="1F6453A4"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FD0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-Aros </w:t>
            </w:r>
          </w:p>
          <w:p w14:paraId="3C2A4BB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-Huellas de pies</w:t>
            </w:r>
          </w:p>
          <w:p w14:paraId="3DA67DB9"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61DBAE1D"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27ABCDE" w14:textId="77777777" w:rsidR="001F4EC2" w:rsidRPr="001F4EC2" w:rsidRDefault="001F4EC2" w:rsidP="00E05FA1">
            <w:pPr>
              <w:spacing w:after="0"/>
              <w:rPr>
                <w:rFonts w:ascii="Arial" w:eastAsia="Times New Roman" w:hAnsi="Arial" w:cs="Arial"/>
                <w:sz w:val="24"/>
                <w:szCs w:val="24"/>
                <w:lang w:eastAsia="es-MX"/>
              </w:rPr>
            </w:pPr>
          </w:p>
          <w:p w14:paraId="49AC808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290F"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en que lo deberá hacer. Las camisetas serán contadas </w:t>
            </w:r>
            <w:r w:rsidRPr="001F4EC2">
              <w:rPr>
                <w:rFonts w:ascii="Arial" w:eastAsia="Times New Roman" w:hAnsi="Arial" w:cs="Arial"/>
                <w:color w:val="000000"/>
                <w:sz w:val="24"/>
                <w:szCs w:val="24"/>
                <w:lang w:eastAsia="es-MX"/>
              </w:rPr>
              <w:lastRenderedPageBreak/>
              <w:t>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0DE1" w14:textId="66E984D4"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13B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-Camisetas</w:t>
            </w:r>
          </w:p>
        </w:tc>
      </w:tr>
      <w:tr w:rsidR="001F4EC2" w:rsidRPr="001F4EC2" w14:paraId="5C43E6E9"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43B3745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3E7DB"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28EC2" w14:textId="77777777" w:rsidR="001F4EC2" w:rsidRPr="001F4EC2" w:rsidRDefault="001F4EC2" w:rsidP="00E05FA1">
            <w:pPr>
              <w:spacing w:after="0"/>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B65EA" w14:textId="77777777" w:rsidR="001F4EC2" w:rsidRPr="001F4EC2" w:rsidRDefault="001F4EC2" w:rsidP="00E05FA1">
            <w:pPr>
              <w:spacing w:after="0"/>
              <w:rPr>
                <w:rFonts w:ascii="Arial" w:eastAsia="Times New Roman" w:hAnsi="Arial" w:cs="Arial"/>
                <w:sz w:val="24"/>
                <w:szCs w:val="24"/>
                <w:lang w:eastAsia="es-MX"/>
              </w:rPr>
            </w:pPr>
          </w:p>
        </w:tc>
      </w:tr>
    </w:tbl>
    <w:p w14:paraId="33FE527C" w14:textId="77777777" w:rsidR="008F7426" w:rsidRDefault="001F4EC2"/>
    <w:sectPr w:rsidR="008F7426" w:rsidSect="00E05FA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F5E4D"/>
    <w:multiLevelType w:val="hybridMultilevel"/>
    <w:tmpl w:val="01B6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A1"/>
    <w:rsid w:val="001F4EC2"/>
    <w:rsid w:val="002406B8"/>
    <w:rsid w:val="002C3CBF"/>
    <w:rsid w:val="00445102"/>
    <w:rsid w:val="005A0612"/>
    <w:rsid w:val="0094696E"/>
    <w:rsid w:val="00A60E2A"/>
    <w:rsid w:val="00AC49F0"/>
    <w:rsid w:val="00BD4B1C"/>
    <w:rsid w:val="00E05FA1"/>
    <w:rsid w:val="00ED2CD0"/>
    <w:rsid w:val="00F02980"/>
    <w:rsid w:val="00FF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65C"/>
  <w15:chartTrackingRefBased/>
  <w15:docId w15:val="{15C75D9B-A22D-47FC-B631-3B2A693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BF"/>
  </w:style>
  <w:style w:type="paragraph" w:styleId="Ttulo1">
    <w:name w:val="heading 1"/>
    <w:basedOn w:val="Normal"/>
    <w:next w:val="Normal"/>
    <w:link w:val="Ttulo1Car"/>
    <w:uiPriority w:val="9"/>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 w:type="paragraph" w:styleId="NormalWeb">
    <w:name w:val="Normal (Web)"/>
    <w:basedOn w:val="Normal"/>
    <w:uiPriority w:val="99"/>
    <w:semiHidden/>
    <w:unhideWhenUsed/>
    <w:rsid w:val="00E05FA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E0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1877">
      <w:bodyDiv w:val="1"/>
      <w:marLeft w:val="0"/>
      <w:marRight w:val="0"/>
      <w:marTop w:val="0"/>
      <w:marBottom w:val="0"/>
      <w:divBdr>
        <w:top w:val="none" w:sz="0" w:space="0" w:color="auto"/>
        <w:left w:val="none" w:sz="0" w:space="0" w:color="auto"/>
        <w:bottom w:val="none" w:sz="0" w:space="0" w:color="auto"/>
        <w:right w:val="none" w:sz="0" w:space="0" w:color="auto"/>
      </w:divBdr>
    </w:div>
    <w:div w:id="2069257236">
      <w:bodyDiv w:val="1"/>
      <w:marLeft w:val="0"/>
      <w:marRight w:val="0"/>
      <w:marTop w:val="0"/>
      <w:marBottom w:val="0"/>
      <w:divBdr>
        <w:top w:val="none" w:sz="0" w:space="0" w:color="auto"/>
        <w:left w:val="none" w:sz="0" w:space="0" w:color="auto"/>
        <w:bottom w:val="none" w:sz="0" w:space="0" w:color="auto"/>
        <w:right w:val="none" w:sz="0" w:space="0" w:color="auto"/>
      </w:divBdr>
      <w:divsChild>
        <w:div w:id="706416199">
          <w:marLeft w:val="-1080"/>
          <w:marRight w:val="0"/>
          <w:marTop w:val="0"/>
          <w:marBottom w:val="0"/>
          <w:divBdr>
            <w:top w:val="none" w:sz="0" w:space="0" w:color="auto"/>
            <w:left w:val="none" w:sz="0" w:space="0" w:color="auto"/>
            <w:bottom w:val="none" w:sz="0" w:space="0" w:color="auto"/>
            <w:right w:val="none" w:sz="0" w:space="0" w:color="auto"/>
          </w:divBdr>
        </w:div>
        <w:div w:id="1950744856">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preciado</dc:creator>
  <cp:keywords/>
  <dc:description/>
  <cp:lastModifiedBy>VALERIA ELIZABETH PRECIADO VILLALOBOS</cp:lastModifiedBy>
  <cp:revision>3</cp:revision>
  <dcterms:created xsi:type="dcterms:W3CDTF">2021-06-03T05:51:00Z</dcterms:created>
  <dcterms:modified xsi:type="dcterms:W3CDTF">2021-06-03T06:10:00Z</dcterms:modified>
</cp:coreProperties>
</file>