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E7DFC" w14:textId="77777777" w:rsidR="00A15949" w:rsidRDefault="00A15949" w:rsidP="00AF7219">
      <w:pPr>
        <w:spacing w:line="240" w:lineRule="auto"/>
        <w:jc w:val="center"/>
        <w:rPr>
          <w:rFonts w:ascii="Arial" w:eastAsia="Arial" w:hAnsi="Arial" w:cs="Arial"/>
          <w:b/>
          <w:color w:val="332C33"/>
          <w:sz w:val="24"/>
          <w:szCs w:val="24"/>
          <w:lang w:eastAsia="es-MX"/>
        </w:rPr>
      </w:pPr>
    </w:p>
    <w:p w14:paraId="7B293377" w14:textId="23BB31B4" w:rsidR="00AF7219" w:rsidRPr="00A15949" w:rsidRDefault="00AF7219" w:rsidP="00AF7219">
      <w:pPr>
        <w:spacing w:line="240" w:lineRule="auto"/>
        <w:jc w:val="center"/>
        <w:rPr>
          <w:rFonts w:ascii="Arial" w:eastAsia="Arial" w:hAnsi="Arial" w:cs="Arial"/>
          <w:b/>
          <w:color w:val="332C33"/>
          <w:sz w:val="24"/>
          <w:szCs w:val="24"/>
          <w:lang w:eastAsia="es-MX"/>
        </w:rPr>
      </w:pPr>
      <w:r w:rsidRPr="00A15949">
        <w:rPr>
          <w:rFonts w:ascii="Arial" w:eastAsia="Arial" w:hAnsi="Arial" w:cs="Arial"/>
          <w:b/>
          <w:color w:val="332C33"/>
          <w:sz w:val="24"/>
          <w:szCs w:val="24"/>
          <w:lang w:eastAsia="es-MX"/>
        </w:rPr>
        <w:t>Escuela Normal de Educación Preescolar</w:t>
      </w:r>
    </w:p>
    <w:p w14:paraId="76A86100" w14:textId="77777777" w:rsidR="00AF7219" w:rsidRPr="00A15949" w:rsidRDefault="00AF7219" w:rsidP="00AF7219">
      <w:pPr>
        <w:spacing w:before="240" w:line="240" w:lineRule="auto"/>
        <w:jc w:val="center"/>
        <w:rPr>
          <w:rFonts w:ascii="Arial" w:eastAsia="Arial" w:hAnsi="Arial" w:cs="Arial"/>
          <w:color w:val="332C33"/>
          <w:sz w:val="24"/>
          <w:szCs w:val="24"/>
          <w:lang w:eastAsia="es-MX"/>
        </w:rPr>
      </w:pPr>
      <w:r w:rsidRPr="00A15949">
        <w:rPr>
          <w:rFonts w:ascii="Arial" w:eastAsia="Arial" w:hAnsi="Arial" w:cs="Arial"/>
          <w:color w:val="332C33"/>
          <w:sz w:val="24"/>
          <w:szCs w:val="24"/>
          <w:lang w:eastAsia="es-MX"/>
        </w:rPr>
        <w:t>Licenciatura en educación preescolar</w:t>
      </w:r>
    </w:p>
    <w:p w14:paraId="349E381C" w14:textId="6BD0D4EE" w:rsidR="00AF7219" w:rsidRPr="00A15949" w:rsidRDefault="00AF7219" w:rsidP="00AF7219">
      <w:pPr>
        <w:spacing w:before="240" w:line="240" w:lineRule="auto"/>
        <w:jc w:val="center"/>
        <w:rPr>
          <w:rFonts w:ascii="Arial" w:eastAsia="Arial" w:hAnsi="Arial" w:cs="Arial"/>
          <w:color w:val="332C33"/>
          <w:sz w:val="24"/>
          <w:szCs w:val="24"/>
          <w:lang w:eastAsia="es-MX"/>
        </w:rPr>
      </w:pPr>
      <w:r w:rsidRPr="00A15949">
        <w:rPr>
          <w:rFonts w:ascii="Arial" w:eastAsia="Arial" w:hAnsi="Arial" w:cs="Arial"/>
          <w:color w:val="332C33"/>
          <w:sz w:val="24"/>
          <w:szCs w:val="24"/>
          <w:lang w:eastAsia="es-MX"/>
        </w:rPr>
        <w:t xml:space="preserve">CICLO ESCOLAR 2020 - 2021 </w:t>
      </w:r>
    </w:p>
    <w:p w14:paraId="34DB4E6F" w14:textId="45859FD4" w:rsidR="00AF7219" w:rsidRPr="00A15949" w:rsidRDefault="00A15949" w:rsidP="00AF7219">
      <w:pPr>
        <w:spacing w:before="240" w:line="240" w:lineRule="auto"/>
        <w:jc w:val="center"/>
        <w:rPr>
          <w:rFonts w:ascii="Arial" w:eastAsia="Arial" w:hAnsi="Arial" w:cs="Arial"/>
          <w:b/>
          <w:color w:val="332C33"/>
          <w:lang w:eastAsia="es-MX"/>
        </w:rPr>
      </w:pPr>
      <w:r w:rsidRPr="00A15949">
        <w:rPr>
          <w:rFonts w:ascii="Arial" w:hAnsi="Arial" w:cs="Arial"/>
          <w:noProof/>
          <w:lang w:eastAsia="es-MX"/>
        </w:rPr>
        <w:drawing>
          <wp:anchor distT="114300" distB="114300" distL="114300" distR="114300" simplePos="0" relativeHeight="251659264" behindDoc="0" locked="0" layoutInCell="1" allowOverlap="1" wp14:anchorId="19F14751" wp14:editId="4EC024EF">
            <wp:simplePos x="0" y="0"/>
            <wp:positionH relativeFrom="margin">
              <wp:align>center</wp:align>
            </wp:positionH>
            <wp:positionV relativeFrom="margin">
              <wp:posOffset>1294765</wp:posOffset>
            </wp:positionV>
            <wp:extent cx="983891" cy="1043609"/>
            <wp:effectExtent l="0" t="0" r="6985"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983891" cy="1043609"/>
                    </a:xfrm>
                    <a:prstGeom prst="rect">
                      <a:avLst/>
                    </a:prstGeom>
                    <a:noFill/>
                  </pic:spPr>
                </pic:pic>
              </a:graphicData>
            </a:graphic>
            <wp14:sizeRelH relativeFrom="margin">
              <wp14:pctWidth>0</wp14:pctWidth>
            </wp14:sizeRelH>
            <wp14:sizeRelV relativeFrom="margin">
              <wp14:pctHeight>0</wp14:pctHeight>
            </wp14:sizeRelV>
          </wp:anchor>
        </w:drawing>
      </w:r>
    </w:p>
    <w:p w14:paraId="5C5CBE02" w14:textId="77777777" w:rsidR="00AF7219" w:rsidRPr="00A15949" w:rsidRDefault="00AF7219" w:rsidP="00AF7219">
      <w:pPr>
        <w:spacing w:before="240" w:line="240" w:lineRule="auto"/>
        <w:jc w:val="center"/>
        <w:rPr>
          <w:rFonts w:ascii="Arial" w:eastAsia="Arial" w:hAnsi="Arial" w:cs="Arial"/>
          <w:b/>
          <w:color w:val="332C33"/>
          <w:lang w:eastAsia="es-MX"/>
        </w:rPr>
      </w:pPr>
    </w:p>
    <w:p w14:paraId="6CF229B7" w14:textId="77777777" w:rsidR="00AF7219" w:rsidRPr="00A15949" w:rsidRDefault="00AF7219" w:rsidP="00AF7219">
      <w:pPr>
        <w:spacing w:before="240" w:line="240" w:lineRule="auto"/>
        <w:jc w:val="center"/>
        <w:rPr>
          <w:rFonts w:ascii="Arial" w:eastAsia="Arial" w:hAnsi="Arial" w:cs="Arial"/>
          <w:b/>
          <w:color w:val="332C33"/>
          <w:lang w:eastAsia="es-MX"/>
        </w:rPr>
      </w:pPr>
    </w:p>
    <w:p w14:paraId="21374D44" w14:textId="77777777" w:rsidR="00AF7219" w:rsidRPr="00A15949" w:rsidRDefault="00AF7219" w:rsidP="00AF7219">
      <w:pPr>
        <w:spacing w:before="240" w:line="240" w:lineRule="auto"/>
        <w:jc w:val="center"/>
        <w:rPr>
          <w:rFonts w:ascii="Arial" w:eastAsia="Arial" w:hAnsi="Arial" w:cs="Arial"/>
          <w:b/>
          <w:color w:val="332C33"/>
          <w:lang w:eastAsia="es-MX"/>
        </w:rPr>
      </w:pPr>
    </w:p>
    <w:p w14:paraId="619BDFE0" w14:textId="77777777" w:rsidR="00AF7219" w:rsidRPr="00A15949" w:rsidRDefault="00AF7219" w:rsidP="00AF7219">
      <w:pPr>
        <w:spacing w:before="240" w:line="240" w:lineRule="auto"/>
        <w:jc w:val="center"/>
        <w:rPr>
          <w:rFonts w:ascii="Arial" w:eastAsia="Arial" w:hAnsi="Arial" w:cs="Arial"/>
          <w:b/>
          <w:color w:val="332C33"/>
          <w:lang w:eastAsia="es-MX"/>
        </w:rPr>
      </w:pPr>
      <w:r w:rsidRPr="00A15949">
        <w:rPr>
          <w:rFonts w:ascii="Arial" w:eastAsia="Arial" w:hAnsi="Arial" w:cs="Arial"/>
          <w:b/>
          <w:color w:val="332C33"/>
          <w:lang w:eastAsia="es-MX"/>
        </w:rPr>
        <w:t>Curso</w:t>
      </w:r>
    </w:p>
    <w:p w14:paraId="33E87ABA" w14:textId="7D98FF42" w:rsidR="00AF7219" w:rsidRPr="00A15949" w:rsidRDefault="00AF7219" w:rsidP="00AF7219">
      <w:pPr>
        <w:spacing w:before="240" w:line="240" w:lineRule="auto"/>
        <w:jc w:val="center"/>
        <w:rPr>
          <w:rFonts w:ascii="Arial" w:eastAsia="Arial" w:hAnsi="Arial" w:cs="Arial"/>
          <w:bCs/>
          <w:color w:val="332C33"/>
          <w:lang w:eastAsia="es-MX"/>
        </w:rPr>
      </w:pPr>
      <w:r w:rsidRPr="00A15949">
        <w:rPr>
          <w:rFonts w:ascii="Arial" w:eastAsia="Arial" w:hAnsi="Arial" w:cs="Arial"/>
          <w:bCs/>
          <w:color w:val="332C33"/>
          <w:lang w:eastAsia="es-MX"/>
        </w:rPr>
        <w:t>E</w:t>
      </w:r>
      <w:r w:rsidR="00A15949" w:rsidRPr="00A15949">
        <w:rPr>
          <w:rFonts w:ascii="Arial" w:eastAsia="Arial" w:hAnsi="Arial" w:cs="Arial"/>
          <w:bCs/>
          <w:color w:val="332C33"/>
          <w:lang w:eastAsia="es-MX"/>
        </w:rPr>
        <w:t>strategias de Expresión corporal y danza en Preescolar</w:t>
      </w:r>
    </w:p>
    <w:p w14:paraId="78B9100D" w14:textId="636AFF7F" w:rsidR="00AF7219" w:rsidRPr="00A15949" w:rsidRDefault="00AF7219" w:rsidP="00AF7219">
      <w:pPr>
        <w:spacing w:before="240" w:line="240" w:lineRule="auto"/>
        <w:jc w:val="center"/>
        <w:rPr>
          <w:rFonts w:ascii="Arial" w:eastAsia="Arial" w:hAnsi="Arial" w:cs="Arial"/>
          <w:b/>
          <w:color w:val="332C33"/>
          <w:lang w:eastAsia="es-MX"/>
        </w:rPr>
      </w:pPr>
      <w:r w:rsidRPr="00A15949">
        <w:rPr>
          <w:rFonts w:ascii="Arial" w:eastAsia="Arial" w:hAnsi="Arial" w:cs="Arial"/>
          <w:b/>
          <w:color w:val="332C33"/>
          <w:lang w:eastAsia="es-MX"/>
        </w:rPr>
        <w:t>Maestr</w:t>
      </w:r>
      <w:r w:rsidR="00A15949" w:rsidRPr="00A15949">
        <w:rPr>
          <w:rFonts w:ascii="Arial" w:eastAsia="Arial" w:hAnsi="Arial" w:cs="Arial"/>
          <w:b/>
          <w:color w:val="332C33"/>
          <w:lang w:eastAsia="es-MX"/>
        </w:rPr>
        <w:t>o</w:t>
      </w:r>
    </w:p>
    <w:p w14:paraId="6EA9C4CC" w14:textId="7FB27A17" w:rsidR="00AF7219" w:rsidRPr="00A15949" w:rsidRDefault="00A15949" w:rsidP="00AF7219">
      <w:pPr>
        <w:spacing w:before="240" w:line="240" w:lineRule="auto"/>
        <w:jc w:val="center"/>
        <w:rPr>
          <w:rFonts w:ascii="Arial" w:eastAsia="Arial" w:hAnsi="Arial" w:cs="Arial"/>
          <w:bCs/>
          <w:color w:val="332C33"/>
          <w:lang w:eastAsia="es-MX"/>
        </w:rPr>
      </w:pPr>
      <w:r w:rsidRPr="00A15949">
        <w:rPr>
          <w:rFonts w:ascii="Arial" w:eastAsia="Arial" w:hAnsi="Arial" w:cs="Arial"/>
          <w:bCs/>
          <w:color w:val="332C33"/>
          <w:lang w:eastAsia="es-MX"/>
        </w:rPr>
        <w:t>Manuel Federico Rodríguez Aguilar</w:t>
      </w:r>
    </w:p>
    <w:p w14:paraId="01EFAC8A" w14:textId="77777777" w:rsidR="00AF7219" w:rsidRPr="00A15949" w:rsidRDefault="00AF7219" w:rsidP="00AF7219">
      <w:pPr>
        <w:spacing w:before="240" w:line="240" w:lineRule="auto"/>
        <w:jc w:val="center"/>
        <w:rPr>
          <w:rFonts w:ascii="Arial" w:eastAsia="Arial" w:hAnsi="Arial" w:cs="Arial"/>
          <w:b/>
          <w:color w:val="332C33"/>
          <w:lang w:eastAsia="es-MX"/>
        </w:rPr>
      </w:pPr>
      <w:r w:rsidRPr="00A15949">
        <w:rPr>
          <w:rFonts w:ascii="Arial" w:eastAsia="Arial" w:hAnsi="Arial" w:cs="Arial"/>
          <w:b/>
          <w:color w:val="332C33"/>
          <w:lang w:eastAsia="es-MX"/>
        </w:rPr>
        <w:t>Alumna</w:t>
      </w:r>
    </w:p>
    <w:p w14:paraId="62BAE94C" w14:textId="77777777" w:rsidR="00AF7219" w:rsidRPr="00A15949" w:rsidRDefault="00AF7219" w:rsidP="00AF7219">
      <w:pPr>
        <w:spacing w:before="240" w:after="0" w:line="240" w:lineRule="auto"/>
        <w:jc w:val="center"/>
        <w:rPr>
          <w:rFonts w:ascii="Arial" w:eastAsia="Arial" w:hAnsi="Arial" w:cs="Arial"/>
          <w:color w:val="332C33"/>
          <w:lang w:eastAsia="es-MX"/>
        </w:rPr>
      </w:pPr>
      <w:r w:rsidRPr="00A15949">
        <w:rPr>
          <w:rFonts w:ascii="Arial" w:eastAsia="Arial" w:hAnsi="Arial" w:cs="Arial"/>
          <w:color w:val="332C33"/>
          <w:lang w:eastAsia="es-MX"/>
        </w:rPr>
        <w:t>Yamile Margarita Mercado Esquivel N.L. 9</w:t>
      </w:r>
    </w:p>
    <w:p w14:paraId="3794E72C" w14:textId="6FD3A154" w:rsidR="00AF7219" w:rsidRPr="00A15949" w:rsidRDefault="00AF7219" w:rsidP="00AF7219">
      <w:pPr>
        <w:spacing w:before="240" w:after="0" w:line="240" w:lineRule="auto"/>
        <w:jc w:val="center"/>
        <w:rPr>
          <w:rFonts w:ascii="Arial" w:eastAsia="Arial" w:hAnsi="Arial" w:cs="Arial"/>
          <w:color w:val="332C33"/>
          <w:lang w:eastAsia="es-MX"/>
        </w:rPr>
      </w:pPr>
      <w:r w:rsidRPr="00A15949">
        <w:rPr>
          <w:rFonts w:ascii="Arial" w:eastAsia="Arial" w:hAnsi="Arial" w:cs="Arial"/>
          <w:color w:val="332C33"/>
          <w:lang w:eastAsia="es-MX"/>
        </w:rPr>
        <w:t>3° “</w:t>
      </w:r>
      <w:r w:rsidR="00A15949" w:rsidRPr="00A15949">
        <w:rPr>
          <w:rFonts w:ascii="Arial" w:eastAsia="Arial" w:hAnsi="Arial" w:cs="Arial"/>
          <w:color w:val="332C33"/>
          <w:lang w:eastAsia="es-MX"/>
        </w:rPr>
        <w:t>B</w:t>
      </w:r>
      <w:r w:rsidRPr="00A15949">
        <w:rPr>
          <w:rFonts w:ascii="Arial" w:eastAsia="Arial" w:hAnsi="Arial" w:cs="Arial"/>
          <w:color w:val="332C33"/>
          <w:lang w:eastAsia="es-MX"/>
        </w:rPr>
        <w:t>”</w:t>
      </w:r>
    </w:p>
    <w:p w14:paraId="6675564D" w14:textId="27F8F120" w:rsidR="00AF7219" w:rsidRPr="00A15949" w:rsidRDefault="00AF7219" w:rsidP="00AF7219">
      <w:pPr>
        <w:spacing w:before="240" w:after="0" w:line="240" w:lineRule="auto"/>
        <w:jc w:val="center"/>
        <w:rPr>
          <w:rFonts w:ascii="Arial" w:eastAsia="Arial" w:hAnsi="Arial" w:cs="Arial"/>
          <w:b/>
          <w:bCs/>
          <w:color w:val="332C33"/>
          <w:lang w:eastAsia="es-MX"/>
        </w:rPr>
      </w:pPr>
      <w:r w:rsidRPr="00A15949">
        <w:rPr>
          <w:rFonts w:ascii="Arial" w:eastAsia="Arial" w:hAnsi="Arial" w:cs="Arial"/>
          <w:b/>
          <w:bCs/>
          <w:color w:val="332C33"/>
          <w:lang w:eastAsia="es-MX"/>
        </w:rPr>
        <w:t xml:space="preserve">Evidencia Unidad </w:t>
      </w:r>
      <w:r w:rsidR="00A15949" w:rsidRPr="00A15949">
        <w:rPr>
          <w:rFonts w:ascii="Arial" w:eastAsia="Arial" w:hAnsi="Arial" w:cs="Arial"/>
          <w:b/>
          <w:bCs/>
          <w:color w:val="332C33"/>
          <w:lang w:eastAsia="es-MX"/>
        </w:rPr>
        <w:t>I</w:t>
      </w:r>
      <w:r w:rsidR="002F6619">
        <w:rPr>
          <w:rFonts w:ascii="Arial" w:eastAsia="Arial" w:hAnsi="Arial" w:cs="Arial"/>
          <w:b/>
          <w:bCs/>
          <w:color w:val="332C33"/>
          <w:lang w:eastAsia="es-MX"/>
        </w:rPr>
        <w:t>I</w:t>
      </w:r>
      <w:r w:rsidRPr="00A15949">
        <w:rPr>
          <w:rFonts w:ascii="Arial" w:eastAsia="Arial" w:hAnsi="Arial" w:cs="Arial"/>
          <w:b/>
          <w:bCs/>
          <w:color w:val="332C33"/>
          <w:lang w:eastAsia="es-MX"/>
        </w:rPr>
        <w:t xml:space="preserve"> “</w:t>
      </w:r>
      <w:r w:rsidR="00A15949" w:rsidRPr="00A15949">
        <w:rPr>
          <w:rFonts w:ascii="Arial" w:eastAsia="Arial" w:hAnsi="Arial" w:cs="Arial"/>
          <w:b/>
          <w:bCs/>
          <w:color w:val="332C33"/>
          <w:lang w:eastAsia="es-MX"/>
        </w:rPr>
        <w:t>S</w:t>
      </w:r>
      <w:r w:rsidR="002F6619">
        <w:rPr>
          <w:rFonts w:ascii="Arial" w:eastAsia="Arial" w:hAnsi="Arial" w:cs="Arial"/>
          <w:b/>
          <w:bCs/>
          <w:color w:val="332C33"/>
          <w:lang w:eastAsia="es-MX"/>
        </w:rPr>
        <w:t>ituación didáctica Rallie de movimientos</w:t>
      </w:r>
      <w:r w:rsidRPr="00A15949">
        <w:rPr>
          <w:rFonts w:ascii="Arial" w:eastAsia="Arial" w:hAnsi="Arial" w:cs="Arial"/>
          <w:b/>
          <w:bCs/>
          <w:color w:val="332C33"/>
          <w:lang w:eastAsia="es-MX"/>
        </w:rPr>
        <w:t xml:space="preserve">” </w:t>
      </w:r>
    </w:p>
    <w:p w14:paraId="3E7CC793" w14:textId="1D1F1C6D" w:rsidR="00AF7219" w:rsidRPr="00A15949" w:rsidRDefault="00AF7219" w:rsidP="00AF7219">
      <w:pPr>
        <w:spacing w:before="240" w:after="0" w:line="240" w:lineRule="auto"/>
        <w:rPr>
          <w:rFonts w:ascii="Arial" w:eastAsia="Arial" w:hAnsi="Arial" w:cs="Arial"/>
          <w:b/>
          <w:bCs/>
          <w:color w:val="332C33"/>
          <w:lang w:eastAsia="es-MX"/>
        </w:rPr>
      </w:pPr>
      <w:r w:rsidRPr="00A15949">
        <w:rPr>
          <w:rFonts w:ascii="Arial" w:eastAsia="Arial" w:hAnsi="Arial" w:cs="Arial"/>
          <w:b/>
          <w:bCs/>
          <w:color w:val="332C33"/>
          <w:lang w:eastAsia="es-MX"/>
        </w:rPr>
        <w:t xml:space="preserve">Competencias </w:t>
      </w:r>
      <w:r w:rsidR="00C866E6">
        <w:rPr>
          <w:rFonts w:ascii="Arial" w:eastAsia="Arial" w:hAnsi="Arial" w:cs="Arial"/>
          <w:b/>
          <w:bCs/>
          <w:color w:val="332C33"/>
          <w:lang w:eastAsia="es-MX"/>
        </w:rPr>
        <w:t>Profesionales:</w:t>
      </w:r>
    </w:p>
    <w:p w14:paraId="5401390E" w14:textId="77777777" w:rsidR="00AF7219" w:rsidRPr="00A15949" w:rsidRDefault="00AF7219" w:rsidP="00AF7219">
      <w:pPr>
        <w:pStyle w:val="Prrafodelista"/>
        <w:numPr>
          <w:ilvl w:val="0"/>
          <w:numId w:val="4"/>
        </w:numPr>
        <w:spacing w:after="0" w:line="240" w:lineRule="auto"/>
        <w:rPr>
          <w:rFonts w:ascii="Arial" w:hAnsi="Arial" w:cs="Arial"/>
        </w:rPr>
      </w:pPr>
      <w:r w:rsidRPr="00A15949">
        <w:rPr>
          <w:rFonts w:ascii="Arial" w:hAnsi="Arial" w:cs="Arial"/>
        </w:rPr>
        <w:t xml:space="preserve">Detecta los procesos de aprendizaje de sus alumnos y alumnas para favorecer su desarrollo cognitivo y socioemocional. </w:t>
      </w:r>
    </w:p>
    <w:p w14:paraId="4DF6A214" w14:textId="77777777" w:rsidR="00AF7219" w:rsidRPr="00A15949" w:rsidRDefault="00AF7219" w:rsidP="00AF7219">
      <w:pPr>
        <w:pStyle w:val="Prrafodelista"/>
        <w:numPr>
          <w:ilvl w:val="0"/>
          <w:numId w:val="4"/>
        </w:numPr>
        <w:spacing w:after="0" w:line="240" w:lineRule="auto"/>
        <w:rPr>
          <w:rFonts w:ascii="Arial" w:hAnsi="Arial" w:cs="Arial"/>
        </w:rPr>
      </w:pPr>
      <w:r w:rsidRPr="00A15949">
        <w:rPr>
          <w:rFonts w:ascii="Arial" w:hAnsi="Arial" w:cs="Arial"/>
        </w:rPr>
        <w:t xml:space="preserve">Establece relaciones entre los principios, conceptos disciplinarios y contenidos del plan y programas de estudio en función del logro de aprendizaje de sus alumnos y alumnas, asegurando la coherencia y continuidad entre los distintos grados y niveles educativos. </w:t>
      </w:r>
    </w:p>
    <w:p w14:paraId="09B4CADC" w14:textId="77777777" w:rsidR="00AF7219" w:rsidRPr="00A15949" w:rsidRDefault="00AF7219" w:rsidP="00AF7219">
      <w:pPr>
        <w:pStyle w:val="Prrafodelista"/>
        <w:numPr>
          <w:ilvl w:val="0"/>
          <w:numId w:val="4"/>
        </w:numPr>
        <w:spacing w:after="0" w:line="240" w:lineRule="auto"/>
        <w:rPr>
          <w:rFonts w:ascii="Arial" w:hAnsi="Arial" w:cs="Arial"/>
        </w:rPr>
      </w:pPr>
      <w:r w:rsidRPr="00A15949">
        <w:rPr>
          <w:rFonts w:ascii="Arial" w:hAnsi="Arial" w:cs="Arial"/>
        </w:rPr>
        <w:t>Integra recursos de la investigación educativa para enriquecer su práctica profesional, expresando su interés por el conocimiento, la ciencia y la mejora de la educación.</w:t>
      </w:r>
    </w:p>
    <w:p w14:paraId="77D71B7B" w14:textId="77777777" w:rsidR="00AF7219" w:rsidRPr="00A15949" w:rsidRDefault="00AF7219" w:rsidP="00AF7219">
      <w:pPr>
        <w:pStyle w:val="Prrafodelista"/>
        <w:numPr>
          <w:ilvl w:val="0"/>
          <w:numId w:val="4"/>
        </w:numPr>
        <w:spacing w:after="0" w:line="240" w:lineRule="auto"/>
        <w:rPr>
          <w:rFonts w:ascii="Arial" w:eastAsia="Times New Roman" w:hAnsi="Arial" w:cs="Arial"/>
          <w:color w:val="000000"/>
          <w:lang w:eastAsia="es-MX"/>
        </w:rPr>
      </w:pPr>
      <w:r w:rsidRPr="00A15949">
        <w:rPr>
          <w:rFonts w:ascii="Arial" w:hAnsi="Arial" w:cs="Arial"/>
        </w:rPr>
        <w:t>Emplea los medios tecnológicos y las fuentes de información científica disponibles para mantenerse actualizado respecto a los diversos campos de conocimiento que intervienen en su trabajo docente.</w:t>
      </w:r>
    </w:p>
    <w:p w14:paraId="12463B6B" w14:textId="77777777" w:rsidR="00AF7219" w:rsidRPr="00A15949" w:rsidRDefault="00AF7219" w:rsidP="00AF7219">
      <w:pPr>
        <w:pStyle w:val="Prrafodelista"/>
        <w:spacing w:after="0" w:line="240" w:lineRule="auto"/>
        <w:rPr>
          <w:rFonts w:ascii="Arial" w:eastAsia="Times New Roman" w:hAnsi="Arial" w:cs="Arial"/>
          <w:color w:val="000000"/>
          <w:lang w:eastAsia="es-MX"/>
        </w:rPr>
      </w:pPr>
    </w:p>
    <w:p w14:paraId="2B62238E" w14:textId="77777777" w:rsidR="00AF7219" w:rsidRPr="00A15949" w:rsidRDefault="00AF7219" w:rsidP="00AF7219">
      <w:pPr>
        <w:pStyle w:val="Prrafodelista"/>
        <w:spacing w:before="240" w:after="0" w:line="240" w:lineRule="auto"/>
        <w:rPr>
          <w:rFonts w:ascii="Arial" w:eastAsia="Arial" w:hAnsi="Arial" w:cs="Arial"/>
          <w:color w:val="332C33"/>
          <w:lang w:eastAsia="es-MX"/>
        </w:rPr>
      </w:pPr>
    </w:p>
    <w:p w14:paraId="7798BB94" w14:textId="05490BE1" w:rsidR="00502ADF" w:rsidRDefault="00AF7219" w:rsidP="002F6619">
      <w:pPr>
        <w:spacing w:before="240" w:after="0" w:line="240" w:lineRule="auto"/>
        <w:jc w:val="right"/>
        <w:rPr>
          <w:rFonts w:ascii="Arial" w:eastAsia="Arial" w:hAnsi="Arial" w:cs="Arial"/>
          <w:color w:val="332C33"/>
          <w:lang w:eastAsia="es-MX"/>
        </w:rPr>
      </w:pPr>
      <w:r w:rsidRPr="00A15949">
        <w:rPr>
          <w:rFonts w:ascii="Arial" w:eastAsia="Arial" w:hAnsi="Arial" w:cs="Arial"/>
          <w:color w:val="332C33"/>
          <w:lang w:eastAsia="es-MX"/>
        </w:rPr>
        <w:t xml:space="preserve">Saltillo, Coahuila a </w:t>
      </w:r>
      <w:r w:rsidR="002F6619">
        <w:rPr>
          <w:rFonts w:ascii="Arial" w:eastAsia="Arial" w:hAnsi="Arial" w:cs="Arial"/>
          <w:color w:val="332C33"/>
          <w:lang w:eastAsia="es-MX"/>
        </w:rPr>
        <w:t>3</w:t>
      </w:r>
      <w:r w:rsidRPr="00A15949">
        <w:rPr>
          <w:rFonts w:ascii="Arial" w:eastAsia="Arial" w:hAnsi="Arial" w:cs="Arial"/>
          <w:color w:val="332C33"/>
          <w:lang w:eastAsia="es-MX"/>
        </w:rPr>
        <w:t xml:space="preserve"> de </w:t>
      </w:r>
      <w:r w:rsidR="002F6619">
        <w:rPr>
          <w:rFonts w:ascii="Arial" w:eastAsia="Arial" w:hAnsi="Arial" w:cs="Arial"/>
          <w:color w:val="332C33"/>
          <w:lang w:eastAsia="es-MX"/>
        </w:rPr>
        <w:t>junio</w:t>
      </w:r>
      <w:r w:rsidR="00A15949" w:rsidRPr="00A15949">
        <w:rPr>
          <w:rFonts w:ascii="Arial" w:eastAsia="Arial" w:hAnsi="Arial" w:cs="Arial"/>
          <w:color w:val="332C33"/>
          <w:lang w:eastAsia="es-MX"/>
        </w:rPr>
        <w:t xml:space="preserve"> </w:t>
      </w:r>
      <w:r w:rsidRPr="00A15949">
        <w:rPr>
          <w:rFonts w:ascii="Arial" w:eastAsia="Arial" w:hAnsi="Arial" w:cs="Arial"/>
          <w:color w:val="332C33"/>
          <w:lang w:eastAsia="es-MX"/>
        </w:rPr>
        <w:t>del 202</w:t>
      </w:r>
      <w:r w:rsidR="00A15949" w:rsidRPr="00A15949">
        <w:rPr>
          <w:rFonts w:ascii="Arial" w:eastAsia="Arial" w:hAnsi="Arial" w:cs="Arial"/>
          <w:color w:val="332C33"/>
          <w:lang w:eastAsia="es-MX"/>
        </w:rPr>
        <w:t>1</w:t>
      </w:r>
    </w:p>
    <w:p w14:paraId="5E59692A" w14:textId="77777777" w:rsidR="002F6619" w:rsidRPr="002F6619" w:rsidRDefault="002F6619" w:rsidP="002F6619">
      <w:pPr>
        <w:spacing w:before="240" w:after="0" w:line="240" w:lineRule="auto"/>
        <w:jc w:val="right"/>
        <w:rPr>
          <w:rFonts w:ascii="Arial" w:eastAsia="Arial" w:hAnsi="Arial" w:cs="Arial"/>
          <w:color w:val="332C33"/>
          <w:lang w:eastAsia="es-MX"/>
        </w:rPr>
      </w:pPr>
    </w:p>
    <w:p w14:paraId="4D14F67E" w14:textId="77777777" w:rsidR="00DF07C2" w:rsidRDefault="00DF07C2" w:rsidP="00A15949">
      <w:pPr>
        <w:spacing w:before="240" w:after="0" w:line="240" w:lineRule="auto"/>
        <w:rPr>
          <w:rFonts w:ascii="Arial" w:eastAsia="Arial" w:hAnsi="Arial" w:cs="Arial"/>
          <w:b/>
          <w:bCs/>
          <w:color w:val="332C33"/>
          <w:sz w:val="28"/>
          <w:szCs w:val="28"/>
          <w:lang w:eastAsia="es-MX"/>
        </w:rPr>
        <w:sectPr w:rsidR="00DF07C2" w:rsidSect="00A15949">
          <w:pgSz w:w="12240" w:h="15840"/>
          <w:pgMar w:top="1417" w:right="1701" w:bottom="1417" w:left="1701" w:header="708" w:footer="708" w:gutter="0"/>
          <w:cols w:space="708"/>
          <w:docGrid w:linePitch="360"/>
        </w:sectPr>
      </w:pPr>
    </w:p>
    <w:p w14:paraId="52E4FE9E" w14:textId="38D99E91" w:rsidR="00DF07C2" w:rsidRDefault="00DF07C2" w:rsidP="00DF07C2">
      <w:pPr>
        <w:spacing w:after="0" w:line="240" w:lineRule="auto"/>
        <w:rPr>
          <w:rFonts w:ascii="Arial" w:hAnsi="Arial" w:cs="Arial"/>
          <w:sz w:val="24"/>
          <w:szCs w:val="24"/>
        </w:rPr>
      </w:pPr>
      <w:r w:rsidRPr="000F5221">
        <w:rPr>
          <w:rFonts w:ascii="Arial" w:hAnsi="Arial" w:cs="Arial"/>
          <w:b/>
          <w:sz w:val="24"/>
          <w:szCs w:val="24"/>
        </w:rPr>
        <w:lastRenderedPageBreak/>
        <w:t xml:space="preserve">Nombre </w:t>
      </w:r>
      <w:r>
        <w:rPr>
          <w:rFonts w:ascii="Arial" w:hAnsi="Arial" w:cs="Arial"/>
          <w:b/>
          <w:sz w:val="24"/>
          <w:szCs w:val="24"/>
        </w:rPr>
        <w:t xml:space="preserve">de la </w:t>
      </w:r>
      <w:r w:rsidRPr="000F5221">
        <w:rPr>
          <w:rFonts w:ascii="Arial" w:hAnsi="Arial" w:cs="Arial"/>
          <w:b/>
          <w:sz w:val="24"/>
          <w:szCs w:val="24"/>
        </w:rPr>
        <w:t>Situación Didáctica:</w:t>
      </w:r>
      <w:r>
        <w:rPr>
          <w:rFonts w:ascii="Arial" w:hAnsi="Arial" w:cs="Arial"/>
          <w:sz w:val="24"/>
          <w:szCs w:val="24"/>
        </w:rPr>
        <w:t xml:space="preserve"> RALLIE DE LOS MOVIMIENTOS  </w:t>
      </w:r>
    </w:p>
    <w:p w14:paraId="3608D0D6" w14:textId="77777777" w:rsidR="00DF07C2" w:rsidRPr="000F5221" w:rsidRDefault="00DF07C2" w:rsidP="00DF07C2">
      <w:pPr>
        <w:spacing w:after="0" w:line="240" w:lineRule="auto"/>
        <w:rPr>
          <w:rFonts w:ascii="Arial" w:hAnsi="Arial" w:cs="Arial"/>
          <w:sz w:val="24"/>
          <w:szCs w:val="24"/>
        </w:rPr>
      </w:pPr>
    </w:p>
    <w:p w14:paraId="0B4068A1" w14:textId="77777777" w:rsidR="00DF07C2" w:rsidRPr="000F5221" w:rsidRDefault="00DF07C2" w:rsidP="00DF07C2">
      <w:pPr>
        <w:spacing w:after="0" w:line="240" w:lineRule="auto"/>
        <w:rPr>
          <w:rFonts w:ascii="Arial" w:hAnsi="Arial" w:cs="Arial"/>
          <w:b/>
          <w:sz w:val="24"/>
          <w:szCs w:val="24"/>
        </w:rPr>
      </w:pPr>
      <w:r w:rsidRPr="000F5221">
        <w:rPr>
          <w:rFonts w:ascii="Arial" w:hAnsi="Arial" w:cs="Arial"/>
          <w:b/>
          <w:sz w:val="24"/>
          <w:szCs w:val="24"/>
        </w:rPr>
        <w:t>Propósito de la Situación Didáctica:</w:t>
      </w:r>
    </w:p>
    <w:p w14:paraId="40FA9585" w14:textId="77777777" w:rsidR="00DF07C2" w:rsidRDefault="00DF07C2" w:rsidP="00DF07C2">
      <w:pPr>
        <w:spacing w:after="0" w:line="240" w:lineRule="auto"/>
        <w:rPr>
          <w:rFonts w:ascii="Arial" w:hAnsi="Arial" w:cs="Arial"/>
          <w:sz w:val="24"/>
          <w:szCs w:val="24"/>
        </w:rPr>
      </w:pPr>
      <w:r>
        <w:rPr>
          <w:rFonts w:ascii="Arial" w:hAnsi="Arial" w:cs="Arial"/>
          <w:sz w:val="24"/>
          <w:szCs w:val="24"/>
        </w:rPr>
        <w:t xml:space="preserve">Que los niños preescolares mantengan el control de los movimientos que impliquen fuerza, velocidad y flexibilidad en juegos y actividades con ejercicio físico, a través de un Rallie creativo e innovador, utilizando diversos objetos y lugares destinados como espacios de trabajo e instrumentos de trabajo que permitan resolver situaciones y realizar actividades diversas.  </w:t>
      </w:r>
    </w:p>
    <w:p w14:paraId="6846EF86" w14:textId="77777777" w:rsidR="00DF07C2" w:rsidRDefault="00DF07C2" w:rsidP="00DF07C2">
      <w:pPr>
        <w:spacing w:after="0" w:line="240" w:lineRule="auto"/>
        <w:rPr>
          <w:rFonts w:ascii="Arial" w:hAnsi="Arial" w:cs="Arial"/>
          <w:sz w:val="24"/>
          <w:szCs w:val="24"/>
        </w:rPr>
      </w:pPr>
    </w:p>
    <w:p w14:paraId="045FCA37" w14:textId="77777777" w:rsidR="00DF07C2" w:rsidRPr="000F5221" w:rsidRDefault="00DF07C2" w:rsidP="00DF07C2">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4247"/>
        <w:gridCol w:w="3970"/>
        <w:gridCol w:w="4211"/>
      </w:tblGrid>
      <w:tr w:rsidR="00DF07C2" w14:paraId="4363DD49" w14:textId="77777777" w:rsidTr="000C21D9">
        <w:tc>
          <w:tcPr>
            <w:tcW w:w="4247" w:type="dxa"/>
            <w:vMerge w:val="restart"/>
            <w:tcBorders>
              <w:top w:val="single" w:sz="4" w:space="0" w:color="auto"/>
              <w:left w:val="single" w:sz="4" w:space="0" w:color="auto"/>
              <w:bottom w:val="single" w:sz="4" w:space="0" w:color="auto"/>
              <w:right w:val="single" w:sz="4" w:space="0" w:color="auto"/>
            </w:tcBorders>
            <w:hideMark/>
          </w:tcPr>
          <w:p w14:paraId="69DD4DFC" w14:textId="77777777" w:rsidR="00DF07C2" w:rsidRDefault="00DF07C2" w:rsidP="000C21D9">
            <w:pPr>
              <w:jc w:val="center"/>
              <w:rPr>
                <w:rFonts w:ascii="Arial" w:hAnsi="Arial" w:cs="Arial"/>
                <w:b/>
                <w:sz w:val="24"/>
                <w:szCs w:val="24"/>
              </w:rPr>
            </w:pPr>
            <w:r>
              <w:rPr>
                <w:rFonts w:ascii="Arial" w:hAnsi="Arial" w:cs="Arial"/>
                <w:b/>
                <w:sz w:val="24"/>
                <w:szCs w:val="24"/>
              </w:rPr>
              <w:t>Área de desarrollo personal y social</w:t>
            </w:r>
          </w:p>
          <w:p w14:paraId="6A05AA9D" w14:textId="77777777" w:rsidR="00DF07C2" w:rsidRPr="00382354" w:rsidRDefault="00DF07C2" w:rsidP="00DF07C2">
            <w:pPr>
              <w:pStyle w:val="Prrafodelista"/>
              <w:numPr>
                <w:ilvl w:val="0"/>
                <w:numId w:val="6"/>
              </w:numPr>
              <w:rPr>
                <w:rFonts w:ascii="Arial" w:hAnsi="Arial" w:cs="Arial"/>
                <w:sz w:val="24"/>
                <w:szCs w:val="24"/>
              </w:rPr>
            </w:pPr>
            <w:r>
              <w:rPr>
                <w:rFonts w:ascii="Arial" w:hAnsi="Arial" w:cs="Arial"/>
                <w:szCs w:val="24"/>
              </w:rPr>
              <w:t>Educación Socioemocional</w:t>
            </w:r>
          </w:p>
          <w:p w14:paraId="766F42B7" w14:textId="77777777" w:rsidR="00DF07C2" w:rsidRPr="00382354" w:rsidRDefault="00DF07C2" w:rsidP="00DF07C2">
            <w:pPr>
              <w:pStyle w:val="Prrafodelista"/>
              <w:numPr>
                <w:ilvl w:val="0"/>
                <w:numId w:val="6"/>
              </w:numPr>
              <w:rPr>
                <w:rFonts w:ascii="Arial" w:hAnsi="Arial" w:cs="Arial"/>
              </w:rPr>
            </w:pPr>
            <w:r w:rsidRPr="00382354">
              <w:rPr>
                <w:rFonts w:ascii="Arial" w:hAnsi="Arial" w:cs="Arial"/>
              </w:rPr>
              <w:t>Artes</w:t>
            </w:r>
          </w:p>
          <w:p w14:paraId="255F6616" w14:textId="77777777" w:rsidR="00DF07C2" w:rsidRDefault="00DF07C2" w:rsidP="00DF07C2">
            <w:pPr>
              <w:pStyle w:val="Prrafodelista"/>
              <w:numPr>
                <w:ilvl w:val="0"/>
                <w:numId w:val="6"/>
              </w:numPr>
              <w:rPr>
                <w:rFonts w:ascii="Arial" w:hAnsi="Arial" w:cs="Arial"/>
                <w:sz w:val="24"/>
                <w:szCs w:val="24"/>
              </w:rPr>
            </w:pPr>
            <w:r w:rsidRPr="00382354">
              <w:rPr>
                <w:rFonts w:ascii="Arial" w:hAnsi="Arial" w:cs="Arial"/>
                <w:highlight w:val="magenta"/>
              </w:rPr>
              <w:t>Educación Física</w:t>
            </w:r>
            <w:r w:rsidRPr="00382354">
              <w:rPr>
                <w:rFonts w:ascii="Arial" w:hAnsi="Arial" w:cs="Arial"/>
              </w:rPr>
              <w:t xml:space="preserve"> </w:t>
            </w:r>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DC1A5B" w14:textId="77777777" w:rsidR="00DF07C2" w:rsidRDefault="00DF07C2" w:rsidP="000C21D9">
            <w:pPr>
              <w:jc w:val="center"/>
              <w:rPr>
                <w:rFonts w:ascii="Arial" w:hAnsi="Arial" w:cs="Arial"/>
                <w:b/>
                <w:sz w:val="24"/>
                <w:szCs w:val="24"/>
              </w:rPr>
            </w:pPr>
            <w:r>
              <w:rPr>
                <w:rFonts w:ascii="Arial" w:hAnsi="Arial" w:cs="Arial"/>
                <w:b/>
                <w:sz w:val="24"/>
                <w:szCs w:val="24"/>
              </w:rPr>
              <w:t>Organizador Curricular 1</w:t>
            </w:r>
          </w:p>
        </w:tc>
        <w:tc>
          <w:tcPr>
            <w:tcW w:w="4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EBF006" w14:textId="77777777" w:rsidR="00DF07C2" w:rsidRDefault="00DF07C2" w:rsidP="000C21D9">
            <w:pPr>
              <w:jc w:val="center"/>
              <w:rPr>
                <w:rFonts w:ascii="Arial" w:hAnsi="Arial" w:cs="Arial"/>
                <w:b/>
                <w:sz w:val="24"/>
                <w:szCs w:val="24"/>
              </w:rPr>
            </w:pPr>
            <w:r>
              <w:rPr>
                <w:rFonts w:ascii="Arial" w:hAnsi="Arial" w:cs="Arial"/>
                <w:b/>
                <w:sz w:val="24"/>
                <w:szCs w:val="24"/>
              </w:rPr>
              <w:t>Aprendizaje esperado</w:t>
            </w:r>
          </w:p>
        </w:tc>
      </w:tr>
      <w:tr w:rsidR="00DF07C2" w14:paraId="5C8AF388" w14:textId="77777777" w:rsidTr="000C21D9">
        <w:tc>
          <w:tcPr>
            <w:tcW w:w="4247" w:type="dxa"/>
            <w:vMerge/>
            <w:tcBorders>
              <w:top w:val="single" w:sz="4" w:space="0" w:color="auto"/>
              <w:left w:val="single" w:sz="4" w:space="0" w:color="auto"/>
              <w:bottom w:val="single" w:sz="4" w:space="0" w:color="auto"/>
              <w:right w:val="single" w:sz="4" w:space="0" w:color="auto"/>
            </w:tcBorders>
            <w:vAlign w:val="center"/>
            <w:hideMark/>
          </w:tcPr>
          <w:p w14:paraId="692D21D1" w14:textId="77777777" w:rsidR="00DF07C2" w:rsidRDefault="00DF07C2" w:rsidP="000C21D9">
            <w:pPr>
              <w:rPr>
                <w:rFonts w:ascii="Arial" w:hAnsi="Arial" w:cs="Arial"/>
                <w:sz w:val="24"/>
                <w:szCs w:val="24"/>
              </w:rPr>
            </w:pPr>
          </w:p>
        </w:tc>
        <w:tc>
          <w:tcPr>
            <w:tcW w:w="3970" w:type="dxa"/>
            <w:tcBorders>
              <w:top w:val="single" w:sz="4" w:space="0" w:color="auto"/>
              <w:left w:val="single" w:sz="4" w:space="0" w:color="auto"/>
              <w:bottom w:val="single" w:sz="4" w:space="0" w:color="auto"/>
              <w:right w:val="single" w:sz="4" w:space="0" w:color="auto"/>
            </w:tcBorders>
            <w:hideMark/>
          </w:tcPr>
          <w:p w14:paraId="03774923" w14:textId="77777777" w:rsidR="00DF07C2" w:rsidRDefault="00DF07C2" w:rsidP="000C21D9">
            <w:pPr>
              <w:jc w:val="center"/>
              <w:rPr>
                <w:rFonts w:ascii="Arial" w:hAnsi="Arial" w:cs="Arial"/>
                <w:sz w:val="24"/>
                <w:szCs w:val="24"/>
              </w:rPr>
            </w:pPr>
            <w:r>
              <w:rPr>
                <w:rFonts w:ascii="Arial" w:hAnsi="Arial" w:cs="Arial"/>
                <w:sz w:val="24"/>
                <w:szCs w:val="24"/>
              </w:rPr>
              <w:t>Competencia Motriz</w:t>
            </w:r>
          </w:p>
        </w:tc>
        <w:tc>
          <w:tcPr>
            <w:tcW w:w="4211" w:type="dxa"/>
            <w:vMerge w:val="restart"/>
            <w:tcBorders>
              <w:top w:val="single" w:sz="4" w:space="0" w:color="auto"/>
              <w:left w:val="single" w:sz="4" w:space="0" w:color="auto"/>
              <w:bottom w:val="single" w:sz="4" w:space="0" w:color="auto"/>
              <w:right w:val="single" w:sz="4" w:space="0" w:color="auto"/>
            </w:tcBorders>
            <w:hideMark/>
          </w:tcPr>
          <w:p w14:paraId="123D8102" w14:textId="77777777" w:rsidR="00DF07C2" w:rsidRDefault="00DF07C2" w:rsidP="000C21D9">
            <w:pPr>
              <w:jc w:val="center"/>
              <w:rPr>
                <w:rFonts w:ascii="Arial" w:hAnsi="Arial" w:cs="Arial"/>
                <w:sz w:val="24"/>
                <w:szCs w:val="24"/>
              </w:rPr>
            </w:pPr>
            <w:r>
              <w:rPr>
                <w:rFonts w:ascii="Arial" w:hAnsi="Arial" w:cs="Arial"/>
                <w:sz w:val="24"/>
                <w:szCs w:val="24"/>
              </w:rPr>
              <w:t>Realiza movimientos de locomoción, manipulación y estabilidad por medio de juegos individuales y colectivos.</w:t>
            </w:r>
          </w:p>
        </w:tc>
      </w:tr>
      <w:tr w:rsidR="00DF07C2" w14:paraId="646D8642" w14:textId="77777777" w:rsidTr="000C21D9">
        <w:tc>
          <w:tcPr>
            <w:tcW w:w="4247" w:type="dxa"/>
            <w:vMerge/>
            <w:tcBorders>
              <w:top w:val="single" w:sz="4" w:space="0" w:color="auto"/>
              <w:left w:val="single" w:sz="4" w:space="0" w:color="auto"/>
              <w:bottom w:val="single" w:sz="4" w:space="0" w:color="auto"/>
              <w:right w:val="single" w:sz="4" w:space="0" w:color="auto"/>
            </w:tcBorders>
            <w:vAlign w:val="center"/>
            <w:hideMark/>
          </w:tcPr>
          <w:p w14:paraId="59AD7F06" w14:textId="77777777" w:rsidR="00DF07C2" w:rsidRDefault="00DF07C2" w:rsidP="000C21D9">
            <w:pPr>
              <w:rPr>
                <w:rFonts w:ascii="Arial" w:hAnsi="Arial" w:cs="Arial"/>
                <w:sz w:val="24"/>
                <w:szCs w:val="24"/>
              </w:rPr>
            </w:pPr>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EEE21E" w14:textId="77777777" w:rsidR="00DF07C2" w:rsidRDefault="00DF07C2" w:rsidP="000C21D9">
            <w:pPr>
              <w:jc w:val="center"/>
              <w:rPr>
                <w:rFonts w:ascii="Arial" w:hAnsi="Arial" w:cs="Arial"/>
                <w:b/>
                <w:sz w:val="24"/>
                <w:szCs w:val="24"/>
              </w:rPr>
            </w:pPr>
            <w:r>
              <w:rPr>
                <w:rFonts w:ascii="Arial" w:hAnsi="Arial" w:cs="Arial"/>
                <w:b/>
                <w:sz w:val="24"/>
                <w:szCs w:val="24"/>
              </w:rPr>
              <w:t>Organizador Curricular 2</w:t>
            </w:r>
          </w:p>
        </w:tc>
        <w:tc>
          <w:tcPr>
            <w:tcW w:w="4211" w:type="dxa"/>
            <w:vMerge/>
            <w:tcBorders>
              <w:top w:val="single" w:sz="4" w:space="0" w:color="auto"/>
              <w:left w:val="single" w:sz="4" w:space="0" w:color="auto"/>
              <w:bottom w:val="single" w:sz="4" w:space="0" w:color="auto"/>
              <w:right w:val="single" w:sz="4" w:space="0" w:color="auto"/>
            </w:tcBorders>
            <w:vAlign w:val="center"/>
            <w:hideMark/>
          </w:tcPr>
          <w:p w14:paraId="3A658A0A" w14:textId="77777777" w:rsidR="00DF07C2" w:rsidRDefault="00DF07C2" w:rsidP="000C21D9">
            <w:pPr>
              <w:rPr>
                <w:rFonts w:ascii="Arial" w:hAnsi="Arial" w:cs="Arial"/>
                <w:sz w:val="24"/>
                <w:szCs w:val="24"/>
              </w:rPr>
            </w:pPr>
          </w:p>
        </w:tc>
      </w:tr>
      <w:tr w:rsidR="00DF07C2" w14:paraId="687CF09E" w14:textId="77777777" w:rsidTr="000C21D9">
        <w:trPr>
          <w:trHeight w:val="342"/>
        </w:trPr>
        <w:tc>
          <w:tcPr>
            <w:tcW w:w="4247" w:type="dxa"/>
            <w:vMerge/>
            <w:tcBorders>
              <w:top w:val="single" w:sz="4" w:space="0" w:color="auto"/>
              <w:left w:val="single" w:sz="4" w:space="0" w:color="auto"/>
              <w:bottom w:val="single" w:sz="4" w:space="0" w:color="auto"/>
              <w:right w:val="single" w:sz="4" w:space="0" w:color="auto"/>
            </w:tcBorders>
            <w:vAlign w:val="center"/>
            <w:hideMark/>
          </w:tcPr>
          <w:p w14:paraId="58C49001" w14:textId="77777777" w:rsidR="00DF07C2" w:rsidRDefault="00DF07C2" w:rsidP="000C21D9">
            <w:pPr>
              <w:rPr>
                <w:rFonts w:ascii="Arial" w:hAnsi="Arial" w:cs="Arial"/>
                <w:sz w:val="24"/>
                <w:szCs w:val="24"/>
              </w:rPr>
            </w:pPr>
          </w:p>
        </w:tc>
        <w:tc>
          <w:tcPr>
            <w:tcW w:w="3970" w:type="dxa"/>
            <w:tcBorders>
              <w:top w:val="single" w:sz="4" w:space="0" w:color="auto"/>
              <w:left w:val="single" w:sz="4" w:space="0" w:color="auto"/>
              <w:bottom w:val="single" w:sz="4" w:space="0" w:color="auto"/>
              <w:right w:val="single" w:sz="4" w:space="0" w:color="auto"/>
            </w:tcBorders>
            <w:hideMark/>
          </w:tcPr>
          <w:p w14:paraId="07D56423" w14:textId="77777777" w:rsidR="00DF07C2" w:rsidRDefault="00DF07C2" w:rsidP="000C21D9">
            <w:pPr>
              <w:jc w:val="center"/>
              <w:rPr>
                <w:rFonts w:ascii="Arial" w:hAnsi="Arial" w:cs="Arial"/>
                <w:sz w:val="24"/>
                <w:szCs w:val="24"/>
              </w:rPr>
            </w:pPr>
            <w:r>
              <w:rPr>
                <w:rFonts w:ascii="Arial" w:hAnsi="Arial" w:cs="Arial"/>
                <w:sz w:val="24"/>
                <w:szCs w:val="24"/>
              </w:rPr>
              <w:t>Desarrollo de la motricidad</w:t>
            </w:r>
          </w:p>
        </w:tc>
        <w:tc>
          <w:tcPr>
            <w:tcW w:w="4211" w:type="dxa"/>
            <w:vMerge/>
            <w:tcBorders>
              <w:top w:val="single" w:sz="4" w:space="0" w:color="auto"/>
              <w:left w:val="single" w:sz="4" w:space="0" w:color="auto"/>
              <w:bottom w:val="single" w:sz="4" w:space="0" w:color="auto"/>
              <w:right w:val="single" w:sz="4" w:space="0" w:color="auto"/>
            </w:tcBorders>
            <w:vAlign w:val="center"/>
            <w:hideMark/>
          </w:tcPr>
          <w:p w14:paraId="206F4A2A" w14:textId="77777777" w:rsidR="00DF07C2" w:rsidRDefault="00DF07C2" w:rsidP="000C21D9">
            <w:pPr>
              <w:rPr>
                <w:rFonts w:ascii="Arial" w:hAnsi="Arial" w:cs="Arial"/>
                <w:sz w:val="24"/>
                <w:szCs w:val="24"/>
              </w:rPr>
            </w:pPr>
          </w:p>
        </w:tc>
      </w:tr>
    </w:tbl>
    <w:p w14:paraId="1C27C28E" w14:textId="77777777" w:rsidR="00DF07C2" w:rsidRDefault="00DF07C2" w:rsidP="00DF07C2">
      <w:pPr>
        <w:rPr>
          <w:rFonts w:ascii="Arial" w:hAnsi="Arial" w:cs="Arial"/>
          <w:b/>
          <w:sz w:val="24"/>
          <w:szCs w:val="24"/>
        </w:rPr>
      </w:pPr>
    </w:p>
    <w:tbl>
      <w:tblPr>
        <w:tblStyle w:val="Tablaconcuadrcula"/>
        <w:tblW w:w="0" w:type="auto"/>
        <w:tblLook w:val="04A0" w:firstRow="1" w:lastRow="0" w:firstColumn="1" w:lastColumn="0" w:noHBand="0" w:noVBand="1"/>
      </w:tblPr>
      <w:tblGrid>
        <w:gridCol w:w="4247"/>
        <w:gridCol w:w="3970"/>
        <w:gridCol w:w="4211"/>
      </w:tblGrid>
      <w:tr w:rsidR="00DF07C2" w14:paraId="147D07CD" w14:textId="77777777" w:rsidTr="000C21D9">
        <w:tc>
          <w:tcPr>
            <w:tcW w:w="4247" w:type="dxa"/>
            <w:vMerge w:val="restart"/>
            <w:tcBorders>
              <w:top w:val="single" w:sz="4" w:space="0" w:color="auto"/>
              <w:left w:val="single" w:sz="4" w:space="0" w:color="auto"/>
              <w:bottom w:val="single" w:sz="4" w:space="0" w:color="auto"/>
              <w:right w:val="single" w:sz="4" w:space="0" w:color="auto"/>
            </w:tcBorders>
            <w:hideMark/>
          </w:tcPr>
          <w:p w14:paraId="3C5F7D4E" w14:textId="77777777" w:rsidR="00DF07C2" w:rsidRDefault="00DF07C2" w:rsidP="000C21D9">
            <w:pPr>
              <w:jc w:val="center"/>
              <w:rPr>
                <w:rFonts w:ascii="Arial" w:hAnsi="Arial" w:cs="Arial"/>
                <w:b/>
                <w:sz w:val="24"/>
                <w:szCs w:val="24"/>
              </w:rPr>
            </w:pPr>
            <w:r>
              <w:rPr>
                <w:rFonts w:ascii="Arial" w:hAnsi="Arial" w:cs="Arial"/>
                <w:b/>
                <w:sz w:val="24"/>
                <w:szCs w:val="24"/>
              </w:rPr>
              <w:t>Área de desarrollo personal y social</w:t>
            </w:r>
          </w:p>
          <w:p w14:paraId="3656EA42" w14:textId="77777777" w:rsidR="00DF07C2" w:rsidRPr="00382354" w:rsidRDefault="00DF07C2" w:rsidP="00DF07C2">
            <w:pPr>
              <w:pStyle w:val="Prrafodelista"/>
              <w:numPr>
                <w:ilvl w:val="0"/>
                <w:numId w:val="6"/>
              </w:numPr>
              <w:rPr>
                <w:rFonts w:ascii="Arial" w:hAnsi="Arial" w:cs="Arial"/>
                <w:sz w:val="24"/>
                <w:szCs w:val="24"/>
              </w:rPr>
            </w:pPr>
            <w:r>
              <w:rPr>
                <w:rFonts w:ascii="Arial" w:hAnsi="Arial" w:cs="Arial"/>
                <w:szCs w:val="24"/>
              </w:rPr>
              <w:t>Educación Socioemocional</w:t>
            </w:r>
          </w:p>
          <w:p w14:paraId="3F65C669" w14:textId="77777777" w:rsidR="00DF07C2" w:rsidRPr="00382354" w:rsidRDefault="00DF07C2" w:rsidP="00DF07C2">
            <w:pPr>
              <w:pStyle w:val="Prrafodelista"/>
              <w:numPr>
                <w:ilvl w:val="0"/>
                <w:numId w:val="6"/>
              </w:numPr>
              <w:rPr>
                <w:rFonts w:ascii="Arial" w:hAnsi="Arial" w:cs="Arial"/>
              </w:rPr>
            </w:pPr>
            <w:r w:rsidRPr="00382354">
              <w:rPr>
                <w:rFonts w:ascii="Arial" w:hAnsi="Arial" w:cs="Arial"/>
              </w:rPr>
              <w:t>Artes</w:t>
            </w:r>
          </w:p>
          <w:p w14:paraId="3E797B38" w14:textId="77777777" w:rsidR="00DF07C2" w:rsidRDefault="00DF07C2" w:rsidP="00DF07C2">
            <w:pPr>
              <w:pStyle w:val="Prrafodelista"/>
              <w:numPr>
                <w:ilvl w:val="0"/>
                <w:numId w:val="6"/>
              </w:numPr>
              <w:rPr>
                <w:rFonts w:ascii="Arial" w:hAnsi="Arial" w:cs="Arial"/>
                <w:sz w:val="24"/>
                <w:szCs w:val="24"/>
              </w:rPr>
            </w:pPr>
            <w:r w:rsidRPr="00382354">
              <w:rPr>
                <w:rFonts w:ascii="Arial" w:hAnsi="Arial" w:cs="Arial"/>
                <w:highlight w:val="magenta"/>
              </w:rPr>
              <w:t>Educación Física</w:t>
            </w:r>
            <w:r w:rsidRPr="00382354">
              <w:rPr>
                <w:rFonts w:ascii="Arial" w:hAnsi="Arial" w:cs="Arial"/>
              </w:rPr>
              <w:t xml:space="preserve"> </w:t>
            </w:r>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78DB59" w14:textId="77777777" w:rsidR="00DF07C2" w:rsidRDefault="00DF07C2" w:rsidP="000C21D9">
            <w:pPr>
              <w:jc w:val="center"/>
              <w:rPr>
                <w:rFonts w:ascii="Arial" w:hAnsi="Arial" w:cs="Arial"/>
                <w:b/>
                <w:sz w:val="24"/>
                <w:szCs w:val="24"/>
              </w:rPr>
            </w:pPr>
            <w:r>
              <w:rPr>
                <w:rFonts w:ascii="Arial" w:hAnsi="Arial" w:cs="Arial"/>
                <w:b/>
                <w:sz w:val="24"/>
                <w:szCs w:val="24"/>
              </w:rPr>
              <w:t>Organizador Curricular 1</w:t>
            </w:r>
          </w:p>
        </w:tc>
        <w:tc>
          <w:tcPr>
            <w:tcW w:w="4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83D487" w14:textId="77777777" w:rsidR="00DF07C2" w:rsidRDefault="00DF07C2" w:rsidP="000C21D9">
            <w:pPr>
              <w:jc w:val="center"/>
              <w:rPr>
                <w:rFonts w:ascii="Arial" w:hAnsi="Arial" w:cs="Arial"/>
                <w:b/>
                <w:sz w:val="24"/>
                <w:szCs w:val="24"/>
              </w:rPr>
            </w:pPr>
            <w:r>
              <w:rPr>
                <w:rFonts w:ascii="Arial" w:hAnsi="Arial" w:cs="Arial"/>
                <w:b/>
                <w:sz w:val="24"/>
                <w:szCs w:val="24"/>
              </w:rPr>
              <w:t>Aprendizaje esperado</w:t>
            </w:r>
          </w:p>
        </w:tc>
      </w:tr>
      <w:tr w:rsidR="00DF07C2" w14:paraId="0578BD14" w14:textId="77777777" w:rsidTr="000C21D9">
        <w:tc>
          <w:tcPr>
            <w:tcW w:w="4247" w:type="dxa"/>
            <w:vMerge/>
            <w:tcBorders>
              <w:top w:val="single" w:sz="4" w:space="0" w:color="auto"/>
              <w:left w:val="single" w:sz="4" w:space="0" w:color="auto"/>
              <w:bottom w:val="single" w:sz="4" w:space="0" w:color="auto"/>
              <w:right w:val="single" w:sz="4" w:space="0" w:color="auto"/>
            </w:tcBorders>
            <w:vAlign w:val="center"/>
            <w:hideMark/>
          </w:tcPr>
          <w:p w14:paraId="1BA10543" w14:textId="77777777" w:rsidR="00DF07C2" w:rsidRDefault="00DF07C2" w:rsidP="000C21D9">
            <w:pPr>
              <w:rPr>
                <w:rFonts w:ascii="Arial" w:hAnsi="Arial" w:cs="Arial"/>
                <w:sz w:val="24"/>
                <w:szCs w:val="24"/>
              </w:rPr>
            </w:pPr>
          </w:p>
        </w:tc>
        <w:tc>
          <w:tcPr>
            <w:tcW w:w="3970" w:type="dxa"/>
            <w:tcBorders>
              <w:top w:val="single" w:sz="4" w:space="0" w:color="auto"/>
              <w:left w:val="single" w:sz="4" w:space="0" w:color="auto"/>
              <w:bottom w:val="single" w:sz="4" w:space="0" w:color="auto"/>
              <w:right w:val="single" w:sz="4" w:space="0" w:color="auto"/>
            </w:tcBorders>
            <w:hideMark/>
          </w:tcPr>
          <w:p w14:paraId="0B53A140" w14:textId="77777777" w:rsidR="00DF07C2" w:rsidRDefault="00DF07C2" w:rsidP="000C21D9">
            <w:pPr>
              <w:jc w:val="center"/>
              <w:rPr>
                <w:rFonts w:ascii="Arial" w:hAnsi="Arial" w:cs="Arial"/>
                <w:sz w:val="24"/>
                <w:szCs w:val="24"/>
              </w:rPr>
            </w:pPr>
            <w:r>
              <w:rPr>
                <w:rFonts w:ascii="Arial" w:hAnsi="Arial" w:cs="Arial"/>
                <w:sz w:val="24"/>
                <w:szCs w:val="24"/>
              </w:rPr>
              <w:t>Competencia Motriz</w:t>
            </w:r>
          </w:p>
        </w:tc>
        <w:tc>
          <w:tcPr>
            <w:tcW w:w="4211" w:type="dxa"/>
            <w:vMerge w:val="restart"/>
            <w:tcBorders>
              <w:top w:val="single" w:sz="4" w:space="0" w:color="auto"/>
              <w:left w:val="single" w:sz="4" w:space="0" w:color="auto"/>
              <w:bottom w:val="single" w:sz="4" w:space="0" w:color="auto"/>
              <w:right w:val="single" w:sz="4" w:space="0" w:color="auto"/>
            </w:tcBorders>
            <w:hideMark/>
          </w:tcPr>
          <w:p w14:paraId="225DD9C9" w14:textId="1963E550" w:rsidR="00DF07C2" w:rsidRDefault="00DF07C2" w:rsidP="000C21D9">
            <w:pPr>
              <w:jc w:val="center"/>
              <w:rPr>
                <w:rFonts w:ascii="Arial" w:hAnsi="Arial" w:cs="Arial"/>
                <w:sz w:val="24"/>
                <w:szCs w:val="24"/>
              </w:rPr>
            </w:pPr>
            <w:r>
              <w:rPr>
                <w:rFonts w:ascii="Arial" w:hAnsi="Arial" w:cs="Arial"/>
                <w:sz w:val="24"/>
                <w:szCs w:val="24"/>
              </w:rPr>
              <w:t xml:space="preserve">Utiliza herramientas, instrumentos y materiales en actividades que implican organización espaciotemporal, lateralidad, equilibrio y coordinación. </w:t>
            </w:r>
          </w:p>
        </w:tc>
      </w:tr>
      <w:tr w:rsidR="00DF07C2" w14:paraId="2F8B70A7" w14:textId="77777777" w:rsidTr="000C21D9">
        <w:tc>
          <w:tcPr>
            <w:tcW w:w="4247" w:type="dxa"/>
            <w:vMerge/>
            <w:tcBorders>
              <w:top w:val="single" w:sz="4" w:space="0" w:color="auto"/>
              <w:left w:val="single" w:sz="4" w:space="0" w:color="auto"/>
              <w:bottom w:val="single" w:sz="4" w:space="0" w:color="auto"/>
              <w:right w:val="single" w:sz="4" w:space="0" w:color="auto"/>
            </w:tcBorders>
            <w:vAlign w:val="center"/>
            <w:hideMark/>
          </w:tcPr>
          <w:p w14:paraId="03FA5F91" w14:textId="77777777" w:rsidR="00DF07C2" w:rsidRDefault="00DF07C2" w:rsidP="000C21D9">
            <w:pPr>
              <w:rPr>
                <w:rFonts w:ascii="Arial" w:hAnsi="Arial" w:cs="Arial"/>
                <w:sz w:val="24"/>
                <w:szCs w:val="24"/>
              </w:rPr>
            </w:pPr>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30F31A" w14:textId="77777777" w:rsidR="00DF07C2" w:rsidRDefault="00DF07C2" w:rsidP="000C21D9">
            <w:pPr>
              <w:jc w:val="center"/>
              <w:rPr>
                <w:rFonts w:ascii="Arial" w:hAnsi="Arial" w:cs="Arial"/>
                <w:b/>
                <w:sz w:val="24"/>
                <w:szCs w:val="24"/>
              </w:rPr>
            </w:pPr>
            <w:r>
              <w:rPr>
                <w:rFonts w:ascii="Arial" w:hAnsi="Arial" w:cs="Arial"/>
                <w:b/>
                <w:sz w:val="24"/>
                <w:szCs w:val="24"/>
              </w:rPr>
              <w:t>Organizador Curricular 2</w:t>
            </w:r>
          </w:p>
        </w:tc>
        <w:tc>
          <w:tcPr>
            <w:tcW w:w="4211" w:type="dxa"/>
            <w:vMerge/>
            <w:tcBorders>
              <w:top w:val="single" w:sz="4" w:space="0" w:color="auto"/>
              <w:left w:val="single" w:sz="4" w:space="0" w:color="auto"/>
              <w:bottom w:val="single" w:sz="4" w:space="0" w:color="auto"/>
              <w:right w:val="single" w:sz="4" w:space="0" w:color="auto"/>
            </w:tcBorders>
            <w:vAlign w:val="center"/>
            <w:hideMark/>
          </w:tcPr>
          <w:p w14:paraId="6BEAF37A" w14:textId="77777777" w:rsidR="00DF07C2" w:rsidRDefault="00DF07C2" w:rsidP="000C21D9">
            <w:pPr>
              <w:rPr>
                <w:rFonts w:ascii="Arial" w:hAnsi="Arial" w:cs="Arial"/>
                <w:sz w:val="24"/>
                <w:szCs w:val="24"/>
              </w:rPr>
            </w:pPr>
          </w:p>
        </w:tc>
      </w:tr>
      <w:tr w:rsidR="00DF07C2" w14:paraId="34351959" w14:textId="77777777" w:rsidTr="000C21D9">
        <w:trPr>
          <w:trHeight w:val="342"/>
        </w:trPr>
        <w:tc>
          <w:tcPr>
            <w:tcW w:w="4247" w:type="dxa"/>
            <w:vMerge/>
            <w:tcBorders>
              <w:top w:val="single" w:sz="4" w:space="0" w:color="auto"/>
              <w:left w:val="single" w:sz="4" w:space="0" w:color="auto"/>
              <w:bottom w:val="single" w:sz="4" w:space="0" w:color="auto"/>
              <w:right w:val="single" w:sz="4" w:space="0" w:color="auto"/>
            </w:tcBorders>
            <w:vAlign w:val="center"/>
            <w:hideMark/>
          </w:tcPr>
          <w:p w14:paraId="136D8EB6" w14:textId="77777777" w:rsidR="00DF07C2" w:rsidRDefault="00DF07C2" w:rsidP="000C21D9">
            <w:pPr>
              <w:rPr>
                <w:rFonts w:ascii="Arial" w:hAnsi="Arial" w:cs="Arial"/>
                <w:sz w:val="24"/>
                <w:szCs w:val="24"/>
              </w:rPr>
            </w:pPr>
          </w:p>
        </w:tc>
        <w:tc>
          <w:tcPr>
            <w:tcW w:w="3970" w:type="dxa"/>
            <w:tcBorders>
              <w:top w:val="single" w:sz="4" w:space="0" w:color="auto"/>
              <w:left w:val="single" w:sz="4" w:space="0" w:color="auto"/>
              <w:bottom w:val="single" w:sz="4" w:space="0" w:color="auto"/>
              <w:right w:val="single" w:sz="4" w:space="0" w:color="auto"/>
            </w:tcBorders>
            <w:hideMark/>
          </w:tcPr>
          <w:p w14:paraId="6D08A000" w14:textId="77777777" w:rsidR="00DF07C2" w:rsidRDefault="00DF07C2" w:rsidP="000C21D9">
            <w:pPr>
              <w:jc w:val="center"/>
              <w:rPr>
                <w:rFonts w:ascii="Arial" w:hAnsi="Arial" w:cs="Arial"/>
                <w:sz w:val="24"/>
                <w:szCs w:val="24"/>
              </w:rPr>
            </w:pPr>
            <w:r>
              <w:rPr>
                <w:rFonts w:ascii="Arial" w:hAnsi="Arial" w:cs="Arial"/>
                <w:sz w:val="24"/>
                <w:szCs w:val="24"/>
              </w:rPr>
              <w:t>Desarrollo de la motricidad</w:t>
            </w:r>
          </w:p>
        </w:tc>
        <w:tc>
          <w:tcPr>
            <w:tcW w:w="4211" w:type="dxa"/>
            <w:vMerge/>
            <w:tcBorders>
              <w:top w:val="single" w:sz="4" w:space="0" w:color="auto"/>
              <w:left w:val="single" w:sz="4" w:space="0" w:color="auto"/>
              <w:bottom w:val="single" w:sz="4" w:space="0" w:color="auto"/>
              <w:right w:val="single" w:sz="4" w:space="0" w:color="auto"/>
            </w:tcBorders>
            <w:vAlign w:val="center"/>
            <w:hideMark/>
          </w:tcPr>
          <w:p w14:paraId="7EEF0F91" w14:textId="77777777" w:rsidR="00DF07C2" w:rsidRDefault="00DF07C2" w:rsidP="000C21D9">
            <w:pPr>
              <w:rPr>
                <w:rFonts w:ascii="Arial" w:hAnsi="Arial" w:cs="Arial"/>
                <w:sz w:val="24"/>
                <w:szCs w:val="24"/>
              </w:rPr>
            </w:pPr>
          </w:p>
        </w:tc>
      </w:tr>
    </w:tbl>
    <w:p w14:paraId="741A45EB" w14:textId="77777777" w:rsidR="00DF07C2" w:rsidRDefault="00DF07C2" w:rsidP="00DF07C2">
      <w:pPr>
        <w:rPr>
          <w:rFonts w:ascii="Arial" w:hAnsi="Arial" w:cs="Arial"/>
          <w:b/>
          <w:sz w:val="24"/>
          <w:szCs w:val="24"/>
        </w:rPr>
      </w:pPr>
    </w:p>
    <w:p w14:paraId="2EF9395D" w14:textId="77777777" w:rsidR="00DF07C2" w:rsidRDefault="00DF07C2" w:rsidP="00DF07C2">
      <w:pPr>
        <w:rPr>
          <w:rFonts w:ascii="Arial" w:hAnsi="Arial" w:cs="Arial"/>
          <w:b/>
          <w:sz w:val="24"/>
          <w:szCs w:val="24"/>
        </w:rPr>
      </w:pPr>
    </w:p>
    <w:p w14:paraId="2B2B6C20" w14:textId="4F5D6A9B" w:rsidR="00A15949" w:rsidRDefault="00A15949" w:rsidP="00A15949">
      <w:pPr>
        <w:spacing w:before="240" w:after="0" w:line="240" w:lineRule="auto"/>
        <w:rPr>
          <w:rFonts w:ascii="Arial" w:eastAsia="Arial" w:hAnsi="Arial" w:cs="Arial"/>
          <w:b/>
          <w:bCs/>
          <w:color w:val="332C33"/>
          <w:sz w:val="28"/>
          <w:szCs w:val="28"/>
          <w:lang w:eastAsia="es-MX"/>
        </w:rPr>
      </w:pPr>
    </w:p>
    <w:p w14:paraId="4DCFA522" w14:textId="7C73F7B0" w:rsidR="00DF07C2" w:rsidRDefault="00DF07C2" w:rsidP="00A15949">
      <w:pPr>
        <w:spacing w:before="240" w:after="0" w:line="240" w:lineRule="auto"/>
        <w:rPr>
          <w:rFonts w:ascii="Arial" w:eastAsia="Arial" w:hAnsi="Arial" w:cs="Arial"/>
          <w:b/>
          <w:bCs/>
          <w:color w:val="332C33"/>
          <w:sz w:val="28"/>
          <w:szCs w:val="28"/>
          <w:lang w:eastAsia="es-MX"/>
        </w:rPr>
      </w:pPr>
    </w:p>
    <w:p w14:paraId="5A11C9E3" w14:textId="21D2AF54" w:rsidR="00DF07C2" w:rsidRDefault="00DF07C2" w:rsidP="00A15949">
      <w:pPr>
        <w:spacing w:before="240" w:after="0" w:line="240" w:lineRule="auto"/>
        <w:rPr>
          <w:rFonts w:ascii="Arial" w:eastAsia="Arial" w:hAnsi="Arial" w:cs="Arial"/>
          <w:b/>
          <w:bCs/>
          <w:color w:val="332C33"/>
          <w:sz w:val="28"/>
          <w:szCs w:val="28"/>
          <w:lang w:eastAsia="es-MX"/>
        </w:rPr>
      </w:pPr>
    </w:p>
    <w:tbl>
      <w:tblPr>
        <w:tblStyle w:val="Tablaconcuadrcula"/>
        <w:tblW w:w="13123" w:type="dxa"/>
        <w:tblLook w:val="04A0" w:firstRow="1" w:lastRow="0" w:firstColumn="1" w:lastColumn="0" w:noHBand="0" w:noVBand="1"/>
      </w:tblPr>
      <w:tblGrid>
        <w:gridCol w:w="2572"/>
        <w:gridCol w:w="6156"/>
        <w:gridCol w:w="2863"/>
        <w:gridCol w:w="1532"/>
      </w:tblGrid>
      <w:tr w:rsidR="003D0CD1" w14:paraId="1201662A" w14:textId="11BFBB3A" w:rsidTr="009115A4">
        <w:trPr>
          <w:trHeight w:val="1017"/>
        </w:trPr>
        <w:tc>
          <w:tcPr>
            <w:tcW w:w="2572" w:type="dxa"/>
            <w:shd w:val="clear" w:color="auto" w:fill="A8D08D" w:themeFill="accent6" w:themeFillTint="99"/>
          </w:tcPr>
          <w:p w14:paraId="6B743922" w14:textId="43D542FF" w:rsidR="003D0CD1" w:rsidRPr="003D0CD1" w:rsidRDefault="003D0CD1" w:rsidP="003D0CD1">
            <w:pPr>
              <w:spacing w:before="240"/>
              <w:jc w:val="center"/>
              <w:rPr>
                <w:rFonts w:ascii="Arial" w:eastAsia="Arial" w:hAnsi="Arial" w:cs="Arial"/>
                <w:b/>
                <w:bCs/>
                <w:color w:val="332C33"/>
                <w:sz w:val="28"/>
                <w:szCs w:val="28"/>
                <w:lang w:eastAsia="es-MX"/>
              </w:rPr>
            </w:pPr>
            <w:r w:rsidRPr="003D0CD1">
              <w:rPr>
                <w:rFonts w:ascii="Arial" w:eastAsia="Arial" w:hAnsi="Arial" w:cs="Arial"/>
                <w:b/>
                <w:bCs/>
                <w:color w:val="332C33"/>
                <w:sz w:val="28"/>
                <w:szCs w:val="28"/>
                <w:lang w:eastAsia="es-MX"/>
              </w:rPr>
              <w:lastRenderedPageBreak/>
              <w:t>MOMENTOS</w:t>
            </w:r>
          </w:p>
        </w:tc>
        <w:tc>
          <w:tcPr>
            <w:tcW w:w="6156" w:type="dxa"/>
            <w:shd w:val="clear" w:color="auto" w:fill="9CC2E5" w:themeFill="accent5" w:themeFillTint="99"/>
          </w:tcPr>
          <w:p w14:paraId="64C0B2E1" w14:textId="2FCBE241" w:rsidR="003D0CD1" w:rsidRPr="003D0CD1" w:rsidRDefault="003D0CD1" w:rsidP="003D0CD1">
            <w:pPr>
              <w:spacing w:before="240"/>
              <w:jc w:val="center"/>
              <w:rPr>
                <w:rFonts w:ascii="Arial" w:eastAsia="Arial" w:hAnsi="Arial" w:cs="Arial"/>
                <w:b/>
                <w:bCs/>
                <w:color w:val="332C33"/>
                <w:sz w:val="28"/>
                <w:szCs w:val="28"/>
                <w:lang w:eastAsia="es-MX"/>
              </w:rPr>
            </w:pPr>
            <w:r w:rsidRPr="003D0CD1">
              <w:rPr>
                <w:rFonts w:ascii="Arial" w:eastAsia="Arial" w:hAnsi="Arial" w:cs="Arial"/>
                <w:b/>
                <w:bCs/>
                <w:color w:val="332C33"/>
                <w:sz w:val="28"/>
                <w:szCs w:val="28"/>
                <w:lang w:eastAsia="es-MX"/>
              </w:rPr>
              <w:t>ACTIVIDADES, ORGANIZACIÓN Y CONSIGNAS</w:t>
            </w:r>
          </w:p>
        </w:tc>
        <w:tc>
          <w:tcPr>
            <w:tcW w:w="2863" w:type="dxa"/>
            <w:shd w:val="clear" w:color="auto" w:fill="FFD966" w:themeFill="accent4" w:themeFillTint="99"/>
          </w:tcPr>
          <w:p w14:paraId="4F9B405F" w14:textId="4D2F5259" w:rsidR="003D0CD1" w:rsidRPr="003D0CD1" w:rsidRDefault="003D0CD1" w:rsidP="003D0CD1">
            <w:pPr>
              <w:spacing w:before="240"/>
              <w:jc w:val="center"/>
              <w:rPr>
                <w:rFonts w:ascii="Arial" w:eastAsia="Arial" w:hAnsi="Arial" w:cs="Arial"/>
                <w:b/>
                <w:bCs/>
                <w:color w:val="332C33"/>
                <w:sz w:val="28"/>
                <w:szCs w:val="28"/>
                <w:lang w:eastAsia="es-MX"/>
              </w:rPr>
            </w:pPr>
            <w:r w:rsidRPr="003D0CD1">
              <w:rPr>
                <w:rFonts w:ascii="Arial" w:eastAsia="Arial" w:hAnsi="Arial" w:cs="Arial"/>
                <w:b/>
                <w:bCs/>
                <w:color w:val="332C33"/>
                <w:sz w:val="28"/>
                <w:szCs w:val="28"/>
                <w:lang w:eastAsia="es-MX"/>
              </w:rPr>
              <w:t>RECURSOS</w:t>
            </w:r>
          </w:p>
        </w:tc>
        <w:tc>
          <w:tcPr>
            <w:tcW w:w="1532" w:type="dxa"/>
            <w:shd w:val="clear" w:color="auto" w:fill="F4B083" w:themeFill="accent2" w:themeFillTint="99"/>
          </w:tcPr>
          <w:p w14:paraId="037E5BF1" w14:textId="6A635A60" w:rsidR="003D0CD1" w:rsidRPr="003D0CD1" w:rsidRDefault="003D0CD1" w:rsidP="003D0CD1">
            <w:pPr>
              <w:spacing w:before="240"/>
              <w:jc w:val="center"/>
              <w:rPr>
                <w:rFonts w:ascii="Arial" w:eastAsia="Arial" w:hAnsi="Arial" w:cs="Arial"/>
                <w:b/>
                <w:bCs/>
                <w:color w:val="332C33"/>
                <w:sz w:val="28"/>
                <w:szCs w:val="28"/>
                <w:lang w:eastAsia="es-MX"/>
              </w:rPr>
            </w:pPr>
            <w:r w:rsidRPr="003D0CD1">
              <w:rPr>
                <w:rFonts w:ascii="Arial" w:eastAsia="Arial" w:hAnsi="Arial" w:cs="Arial"/>
                <w:b/>
                <w:bCs/>
                <w:color w:val="332C33"/>
                <w:sz w:val="28"/>
                <w:szCs w:val="28"/>
                <w:lang w:eastAsia="es-MX"/>
              </w:rPr>
              <w:t>TIEMPO</w:t>
            </w:r>
          </w:p>
        </w:tc>
      </w:tr>
      <w:tr w:rsidR="007B440F" w14:paraId="12FBE51E" w14:textId="77777777" w:rsidTr="009115A4">
        <w:trPr>
          <w:trHeight w:val="1017"/>
        </w:trPr>
        <w:tc>
          <w:tcPr>
            <w:tcW w:w="2572" w:type="dxa"/>
            <w:shd w:val="clear" w:color="auto" w:fill="E2EFD9" w:themeFill="accent6" w:themeFillTint="33"/>
          </w:tcPr>
          <w:p w14:paraId="22BDC7BA" w14:textId="77777777" w:rsidR="000E2AAD" w:rsidRDefault="000E2AAD" w:rsidP="003D0CD1">
            <w:pPr>
              <w:spacing w:before="240"/>
              <w:jc w:val="center"/>
              <w:rPr>
                <w:rFonts w:ascii="Arial" w:eastAsia="Arial" w:hAnsi="Arial" w:cs="Arial"/>
                <w:b/>
                <w:bCs/>
                <w:color w:val="332C33"/>
                <w:sz w:val="24"/>
                <w:szCs w:val="24"/>
                <w:lang w:eastAsia="es-MX"/>
              </w:rPr>
            </w:pPr>
          </w:p>
          <w:p w14:paraId="5EE871B9" w14:textId="77777777" w:rsidR="000E2AAD" w:rsidRDefault="000E2AAD" w:rsidP="003D0CD1">
            <w:pPr>
              <w:spacing w:before="240"/>
              <w:jc w:val="center"/>
              <w:rPr>
                <w:rFonts w:ascii="Arial" w:eastAsia="Arial" w:hAnsi="Arial" w:cs="Arial"/>
                <w:b/>
                <w:bCs/>
                <w:color w:val="332C33"/>
                <w:sz w:val="24"/>
                <w:szCs w:val="24"/>
                <w:lang w:eastAsia="es-MX"/>
              </w:rPr>
            </w:pPr>
          </w:p>
          <w:p w14:paraId="6EB3D0B5" w14:textId="77777777" w:rsidR="000E2AAD" w:rsidRDefault="000E2AAD" w:rsidP="003D0CD1">
            <w:pPr>
              <w:spacing w:before="240"/>
              <w:jc w:val="center"/>
              <w:rPr>
                <w:rFonts w:ascii="Arial" w:eastAsia="Arial" w:hAnsi="Arial" w:cs="Arial"/>
                <w:b/>
                <w:bCs/>
                <w:color w:val="332C33"/>
                <w:sz w:val="24"/>
                <w:szCs w:val="24"/>
                <w:lang w:eastAsia="es-MX"/>
              </w:rPr>
            </w:pPr>
          </w:p>
          <w:p w14:paraId="48AD00B8" w14:textId="77777777" w:rsidR="000E2AAD" w:rsidRDefault="000E2AAD" w:rsidP="003D0CD1">
            <w:pPr>
              <w:spacing w:before="240"/>
              <w:jc w:val="center"/>
              <w:rPr>
                <w:rFonts w:ascii="Arial" w:eastAsia="Arial" w:hAnsi="Arial" w:cs="Arial"/>
                <w:b/>
                <w:bCs/>
                <w:color w:val="332C33"/>
                <w:sz w:val="24"/>
                <w:szCs w:val="24"/>
                <w:lang w:eastAsia="es-MX"/>
              </w:rPr>
            </w:pPr>
          </w:p>
          <w:p w14:paraId="42B8DB7A" w14:textId="77777777" w:rsidR="000E2AAD" w:rsidRDefault="000E2AAD" w:rsidP="003D0CD1">
            <w:pPr>
              <w:spacing w:before="240"/>
              <w:jc w:val="center"/>
              <w:rPr>
                <w:rFonts w:ascii="Arial" w:eastAsia="Arial" w:hAnsi="Arial" w:cs="Arial"/>
                <w:b/>
                <w:bCs/>
                <w:color w:val="332C33"/>
                <w:sz w:val="24"/>
                <w:szCs w:val="24"/>
                <w:lang w:eastAsia="es-MX"/>
              </w:rPr>
            </w:pPr>
          </w:p>
          <w:p w14:paraId="577A9578" w14:textId="77777777" w:rsidR="000E2AAD" w:rsidRDefault="000E2AAD" w:rsidP="003D0CD1">
            <w:pPr>
              <w:spacing w:before="240"/>
              <w:jc w:val="center"/>
              <w:rPr>
                <w:rFonts w:ascii="Arial" w:eastAsia="Arial" w:hAnsi="Arial" w:cs="Arial"/>
                <w:b/>
                <w:bCs/>
                <w:color w:val="332C33"/>
                <w:sz w:val="24"/>
                <w:szCs w:val="24"/>
                <w:lang w:eastAsia="es-MX"/>
              </w:rPr>
            </w:pPr>
          </w:p>
          <w:p w14:paraId="791D94C7" w14:textId="14C50127" w:rsidR="007B440F" w:rsidRPr="003D0CD1" w:rsidRDefault="007B440F" w:rsidP="000E2AAD">
            <w:pPr>
              <w:spacing w:before="240"/>
              <w:jc w:val="center"/>
              <w:rPr>
                <w:rFonts w:ascii="Arial" w:eastAsia="Arial" w:hAnsi="Arial" w:cs="Arial"/>
                <w:b/>
                <w:bCs/>
                <w:color w:val="332C33"/>
                <w:sz w:val="28"/>
                <w:szCs w:val="28"/>
                <w:lang w:eastAsia="es-MX"/>
              </w:rPr>
            </w:pPr>
            <w:r w:rsidRPr="007B440F">
              <w:rPr>
                <w:rFonts w:ascii="Arial" w:eastAsia="Arial" w:hAnsi="Arial" w:cs="Arial"/>
                <w:b/>
                <w:bCs/>
                <w:color w:val="332C33"/>
                <w:sz w:val="24"/>
                <w:szCs w:val="24"/>
                <w:lang w:eastAsia="es-MX"/>
              </w:rPr>
              <w:t>Bienvenida</w:t>
            </w:r>
          </w:p>
        </w:tc>
        <w:tc>
          <w:tcPr>
            <w:tcW w:w="6156" w:type="dxa"/>
            <w:shd w:val="clear" w:color="auto" w:fill="DEEAF6" w:themeFill="accent5" w:themeFillTint="33"/>
          </w:tcPr>
          <w:p w14:paraId="51F5B348" w14:textId="77777777" w:rsidR="007B440F" w:rsidRDefault="007B440F" w:rsidP="000E2AAD">
            <w:pPr>
              <w:spacing w:before="240"/>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Sale el grupo a la explanada, el cual es el espacio designado para realizar el Rallie, se presentarán cada una de las estaciones a participar, así mismo los juegos y actividades que llevaran a cabo y las educadoras y auxiliares que estarán de encargadas en cada estación. Todos se formarán en un círculo, se pedirá que se tomen de las manos y cierren los ojos y se concentren la respiración inhalando y exhalando. </w:t>
            </w:r>
          </w:p>
          <w:p w14:paraId="11172EC7" w14:textId="77777777" w:rsidR="007B440F" w:rsidRDefault="007B440F" w:rsidP="000E2AAD">
            <w:pPr>
              <w:spacing w:before="240"/>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Se realizará una actividad para romper el hielo y provocar motivación, la cual se llama “Me pica”. Cada alumno tiene que decir su nombre y a continuación un lugar donde le pica, por ejemplo; “Soy Yamile y me pica el brazo”, el siguiente alumno tiene que decir como se llamaba el anterior y decir donde le picaba, él dice su nombre donde le pica, y así sucesivamente hasta llegar al último alumno. </w:t>
            </w:r>
          </w:p>
          <w:p w14:paraId="0A5AE211" w14:textId="77777777" w:rsidR="007B440F" w:rsidRDefault="007B440F" w:rsidP="000E2AAD">
            <w:pPr>
              <w:spacing w:before="240"/>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Se divide al grupo en 5 equipos de 5 personas y se les asigna un color y un paliacate de ese color que los distinguirá durante todo el Rallie, deben colocarlo en alguna parte de su cuerpo que sea visible. </w:t>
            </w:r>
          </w:p>
          <w:p w14:paraId="7EE1852F" w14:textId="591377D1" w:rsidR="007B440F" w:rsidRPr="007B440F" w:rsidRDefault="000E2AAD" w:rsidP="000E2AAD">
            <w:pPr>
              <w:spacing w:before="240"/>
              <w:rPr>
                <w:rFonts w:ascii="Arial" w:eastAsia="Arial" w:hAnsi="Arial" w:cs="Arial"/>
                <w:color w:val="332C33"/>
                <w:sz w:val="24"/>
                <w:szCs w:val="24"/>
                <w:lang w:eastAsia="es-MX"/>
              </w:rPr>
            </w:pPr>
            <w:r>
              <w:rPr>
                <w:rFonts w:ascii="Arial" w:eastAsia="Arial" w:hAnsi="Arial" w:cs="Arial"/>
                <w:color w:val="332C33"/>
                <w:sz w:val="24"/>
                <w:szCs w:val="24"/>
                <w:lang w:eastAsia="es-MX"/>
              </w:rPr>
              <w:t>Se les explican las reglas del Rallie y también que habrá un equipo ganador el cual será el que tenga más puntos acumulados.</w:t>
            </w:r>
          </w:p>
        </w:tc>
        <w:tc>
          <w:tcPr>
            <w:tcW w:w="2863" w:type="dxa"/>
            <w:shd w:val="clear" w:color="auto" w:fill="FFF2CC" w:themeFill="accent4" w:themeFillTint="33"/>
          </w:tcPr>
          <w:p w14:paraId="289DC198" w14:textId="77777777" w:rsidR="007B440F" w:rsidRDefault="000E2AAD" w:rsidP="000E2AAD">
            <w:pPr>
              <w:spacing w:before="240"/>
              <w:rPr>
                <w:rFonts w:ascii="Arial" w:eastAsia="Arial" w:hAnsi="Arial" w:cs="Arial"/>
                <w:color w:val="332C33"/>
                <w:sz w:val="24"/>
                <w:szCs w:val="24"/>
                <w:lang w:eastAsia="es-MX"/>
              </w:rPr>
            </w:pPr>
            <w:r>
              <w:rPr>
                <w:rFonts w:ascii="Arial" w:eastAsia="Arial" w:hAnsi="Arial" w:cs="Arial"/>
                <w:color w:val="332C33"/>
                <w:sz w:val="24"/>
                <w:szCs w:val="24"/>
                <w:lang w:eastAsia="es-MX"/>
              </w:rPr>
              <w:t>-Bocina</w:t>
            </w:r>
          </w:p>
          <w:p w14:paraId="6EB35E44" w14:textId="1BBE5063" w:rsidR="000E2AAD" w:rsidRDefault="000E2AAD" w:rsidP="000E2AAD">
            <w:pPr>
              <w:spacing w:before="240"/>
              <w:rPr>
                <w:rFonts w:ascii="Arial" w:eastAsia="Arial" w:hAnsi="Arial" w:cs="Arial"/>
                <w:color w:val="332C33"/>
                <w:sz w:val="24"/>
                <w:szCs w:val="24"/>
                <w:lang w:eastAsia="es-MX"/>
              </w:rPr>
            </w:pPr>
            <w:r>
              <w:rPr>
                <w:rFonts w:ascii="Arial" w:eastAsia="Arial" w:hAnsi="Arial" w:cs="Arial"/>
                <w:color w:val="332C33"/>
                <w:sz w:val="24"/>
                <w:szCs w:val="24"/>
                <w:lang w:eastAsia="es-MX"/>
              </w:rPr>
              <w:t>-Micrófono</w:t>
            </w:r>
          </w:p>
          <w:p w14:paraId="65A1591B" w14:textId="4CECDA70" w:rsidR="000E2AAD" w:rsidRDefault="000E2AAD" w:rsidP="000E2AAD">
            <w:pPr>
              <w:spacing w:before="240"/>
              <w:rPr>
                <w:rFonts w:ascii="Arial" w:eastAsia="Arial" w:hAnsi="Arial" w:cs="Arial"/>
                <w:color w:val="332C33"/>
                <w:sz w:val="24"/>
                <w:szCs w:val="24"/>
                <w:lang w:eastAsia="es-MX"/>
              </w:rPr>
            </w:pPr>
            <w:r>
              <w:rPr>
                <w:rFonts w:ascii="Arial" w:eastAsia="Arial" w:hAnsi="Arial" w:cs="Arial"/>
                <w:color w:val="332C33"/>
                <w:sz w:val="24"/>
                <w:szCs w:val="24"/>
                <w:lang w:eastAsia="es-MX"/>
              </w:rPr>
              <w:t>-Explanada</w:t>
            </w:r>
          </w:p>
          <w:p w14:paraId="3584E742" w14:textId="4ED66B0F" w:rsidR="000E2AAD" w:rsidRDefault="000E2AAD" w:rsidP="000E2AAD">
            <w:pPr>
              <w:spacing w:before="240"/>
              <w:rPr>
                <w:rFonts w:ascii="Arial" w:eastAsia="Arial" w:hAnsi="Arial" w:cs="Arial"/>
                <w:color w:val="332C33"/>
                <w:sz w:val="24"/>
                <w:szCs w:val="24"/>
                <w:lang w:eastAsia="es-MX"/>
              </w:rPr>
            </w:pPr>
            <w:r>
              <w:rPr>
                <w:rFonts w:ascii="Arial" w:eastAsia="Arial" w:hAnsi="Arial" w:cs="Arial"/>
                <w:color w:val="332C33"/>
                <w:sz w:val="24"/>
                <w:szCs w:val="24"/>
                <w:lang w:eastAsia="es-MX"/>
              </w:rPr>
              <w:t>-Mesas con cartelones alusivos según la estación</w:t>
            </w:r>
          </w:p>
          <w:p w14:paraId="12D60A6D" w14:textId="2BEADB0E" w:rsidR="000E2AAD" w:rsidRDefault="000E2AAD" w:rsidP="000E2AAD">
            <w:pPr>
              <w:spacing w:before="240"/>
              <w:rPr>
                <w:rFonts w:ascii="Arial" w:eastAsia="Arial" w:hAnsi="Arial" w:cs="Arial"/>
                <w:color w:val="332C33"/>
                <w:sz w:val="24"/>
                <w:szCs w:val="24"/>
                <w:lang w:eastAsia="es-MX"/>
              </w:rPr>
            </w:pPr>
            <w:r>
              <w:rPr>
                <w:rFonts w:ascii="Arial" w:eastAsia="Arial" w:hAnsi="Arial" w:cs="Arial"/>
                <w:color w:val="332C33"/>
                <w:sz w:val="24"/>
                <w:szCs w:val="24"/>
                <w:lang w:eastAsia="es-MX"/>
              </w:rPr>
              <w:t>-Canciones para animar</w:t>
            </w:r>
          </w:p>
          <w:p w14:paraId="6DDB9B4A" w14:textId="77777777" w:rsidR="000E2AAD" w:rsidRDefault="000E2AAD" w:rsidP="000E2AAD">
            <w:pPr>
              <w:spacing w:before="240"/>
              <w:rPr>
                <w:rFonts w:ascii="Arial" w:eastAsia="Arial" w:hAnsi="Arial" w:cs="Arial"/>
                <w:color w:val="332C33"/>
                <w:sz w:val="24"/>
                <w:szCs w:val="24"/>
                <w:lang w:eastAsia="es-MX"/>
              </w:rPr>
            </w:pPr>
            <w:r>
              <w:rPr>
                <w:rFonts w:ascii="Arial" w:eastAsia="Arial" w:hAnsi="Arial" w:cs="Arial"/>
                <w:color w:val="332C33"/>
                <w:sz w:val="24"/>
                <w:szCs w:val="24"/>
                <w:lang w:eastAsia="es-MX"/>
              </w:rPr>
              <w:t>-5 paliacates rojos, 5 amarillos, 5 azules, 5 verdes y 5 blanco</w:t>
            </w:r>
          </w:p>
          <w:p w14:paraId="2A9C335C" w14:textId="4AC708AF" w:rsidR="000E2AAD" w:rsidRDefault="000E2AAD" w:rsidP="000E2AAD">
            <w:pPr>
              <w:spacing w:before="240"/>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-Diseño de hoja donde las encargadas de cada estación pondrán el puntaje que obtuvo cada equipo en cada estación.  </w:t>
            </w:r>
          </w:p>
          <w:p w14:paraId="2CBF55AF" w14:textId="77F0DF4C" w:rsidR="000E2AAD" w:rsidRPr="000E2AAD" w:rsidRDefault="000E2AAD" w:rsidP="000E2AAD">
            <w:pPr>
              <w:spacing w:before="240"/>
              <w:rPr>
                <w:rFonts w:ascii="Arial" w:eastAsia="Arial" w:hAnsi="Arial" w:cs="Arial"/>
                <w:color w:val="332C33"/>
                <w:sz w:val="24"/>
                <w:szCs w:val="24"/>
                <w:lang w:eastAsia="es-MX"/>
              </w:rPr>
            </w:pPr>
          </w:p>
        </w:tc>
        <w:tc>
          <w:tcPr>
            <w:tcW w:w="1532" w:type="dxa"/>
            <w:shd w:val="clear" w:color="auto" w:fill="FBE4D5" w:themeFill="accent2" w:themeFillTint="33"/>
          </w:tcPr>
          <w:p w14:paraId="4346ECEC" w14:textId="3C1F612D" w:rsidR="007B440F" w:rsidRPr="000E2AAD" w:rsidRDefault="000E2AAD" w:rsidP="000E2AAD">
            <w:pPr>
              <w:spacing w:before="240"/>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-30 minutos </w:t>
            </w:r>
          </w:p>
        </w:tc>
      </w:tr>
      <w:tr w:rsidR="003D0CD1" w:rsidRPr="0039330A" w14:paraId="3BFB8708" w14:textId="2199E50D" w:rsidTr="009115A4">
        <w:trPr>
          <w:trHeight w:val="1017"/>
        </w:trPr>
        <w:tc>
          <w:tcPr>
            <w:tcW w:w="2572" w:type="dxa"/>
            <w:shd w:val="clear" w:color="auto" w:fill="E2EFD9" w:themeFill="accent6" w:themeFillTint="33"/>
          </w:tcPr>
          <w:p w14:paraId="29FF62C1" w14:textId="77777777" w:rsidR="00EC628F" w:rsidRDefault="00EC628F" w:rsidP="007E20D7">
            <w:pPr>
              <w:spacing w:before="240"/>
              <w:jc w:val="center"/>
              <w:rPr>
                <w:rFonts w:ascii="Arial" w:eastAsia="Arial" w:hAnsi="Arial" w:cs="Arial"/>
                <w:b/>
                <w:bCs/>
                <w:color w:val="332C33"/>
                <w:sz w:val="24"/>
                <w:szCs w:val="24"/>
                <w:lang w:eastAsia="es-MX"/>
              </w:rPr>
            </w:pPr>
          </w:p>
          <w:p w14:paraId="236EE72F" w14:textId="457C3DDC" w:rsidR="007E20D7" w:rsidRDefault="00A642B3" w:rsidP="00EC628F">
            <w:pPr>
              <w:spacing w:before="240"/>
              <w:jc w:val="center"/>
              <w:rPr>
                <w:rFonts w:ascii="Arial" w:eastAsia="Arial" w:hAnsi="Arial" w:cs="Arial"/>
                <w:b/>
                <w:bCs/>
                <w:color w:val="332C33"/>
                <w:sz w:val="24"/>
                <w:szCs w:val="24"/>
                <w:lang w:eastAsia="es-MX"/>
              </w:rPr>
            </w:pPr>
            <w:r w:rsidRPr="00A642B3">
              <w:rPr>
                <w:rFonts w:ascii="Arial" w:eastAsia="Arial" w:hAnsi="Arial" w:cs="Arial"/>
                <w:b/>
                <w:bCs/>
                <w:color w:val="332C33"/>
                <w:sz w:val="24"/>
                <w:szCs w:val="24"/>
                <w:lang w:eastAsia="es-MX"/>
              </w:rPr>
              <w:t>Estación 1</w:t>
            </w:r>
            <w:r w:rsidR="007E20D7">
              <w:rPr>
                <w:rFonts w:ascii="Arial" w:eastAsia="Arial" w:hAnsi="Arial" w:cs="Arial"/>
                <w:b/>
                <w:bCs/>
                <w:color w:val="332C33"/>
                <w:sz w:val="24"/>
                <w:szCs w:val="24"/>
                <w:lang w:eastAsia="es-MX"/>
              </w:rPr>
              <w:t xml:space="preserve">     </w:t>
            </w:r>
            <w:proofErr w:type="gramStart"/>
            <w:r w:rsidR="007E20D7">
              <w:rPr>
                <w:rFonts w:ascii="Arial" w:eastAsia="Arial" w:hAnsi="Arial" w:cs="Arial"/>
                <w:b/>
                <w:bCs/>
                <w:color w:val="332C33"/>
                <w:sz w:val="24"/>
                <w:szCs w:val="24"/>
                <w:lang w:eastAsia="es-MX"/>
              </w:rPr>
              <w:t xml:space="preserve">   ¿</w:t>
            </w:r>
            <w:proofErr w:type="gramEnd"/>
            <w:r w:rsidR="007E20D7">
              <w:rPr>
                <w:rFonts w:ascii="Arial" w:eastAsia="Arial" w:hAnsi="Arial" w:cs="Arial"/>
                <w:b/>
                <w:bCs/>
                <w:color w:val="332C33"/>
                <w:sz w:val="24"/>
                <w:szCs w:val="24"/>
                <w:lang w:eastAsia="es-MX"/>
              </w:rPr>
              <w:t>Cómo se arrastran las serpientes?</w:t>
            </w:r>
          </w:p>
          <w:p w14:paraId="5AB91114" w14:textId="3F93C810" w:rsidR="007E20D7" w:rsidRPr="00A642B3" w:rsidRDefault="007E20D7" w:rsidP="007E20D7">
            <w:pPr>
              <w:spacing w:before="240"/>
              <w:jc w:val="center"/>
              <w:rPr>
                <w:rFonts w:ascii="Arial" w:eastAsia="Arial" w:hAnsi="Arial" w:cs="Arial"/>
                <w:b/>
                <w:bCs/>
                <w:color w:val="332C33"/>
                <w:sz w:val="24"/>
                <w:szCs w:val="24"/>
                <w:lang w:eastAsia="es-MX"/>
              </w:rPr>
            </w:pPr>
          </w:p>
        </w:tc>
        <w:tc>
          <w:tcPr>
            <w:tcW w:w="6156" w:type="dxa"/>
            <w:shd w:val="clear" w:color="auto" w:fill="DEEAF6" w:themeFill="accent5" w:themeFillTint="33"/>
          </w:tcPr>
          <w:p w14:paraId="20FE1893" w14:textId="77777777" w:rsidR="0039330A" w:rsidRDefault="007E20D7" w:rsidP="0039330A">
            <w:pPr>
              <w:spacing w:before="240"/>
              <w:rPr>
                <w:rFonts w:ascii="Arial" w:eastAsia="Arial" w:hAnsi="Arial" w:cs="Arial"/>
                <w:color w:val="332C33"/>
                <w:sz w:val="24"/>
                <w:szCs w:val="24"/>
                <w:lang w:eastAsia="es-MX"/>
              </w:rPr>
            </w:pPr>
            <w:r w:rsidRPr="0039330A">
              <w:rPr>
                <w:rFonts w:ascii="Arial" w:eastAsia="Arial" w:hAnsi="Arial" w:cs="Arial"/>
                <w:color w:val="332C33"/>
                <w:sz w:val="24"/>
                <w:szCs w:val="24"/>
                <w:lang w:eastAsia="es-MX"/>
              </w:rPr>
              <w:t>Se colocan tapetes de colores</w:t>
            </w:r>
            <w:r w:rsidR="0039330A" w:rsidRPr="0039330A">
              <w:rPr>
                <w:rFonts w:ascii="Arial" w:eastAsia="Arial" w:hAnsi="Arial" w:cs="Arial"/>
                <w:color w:val="332C33"/>
                <w:sz w:val="24"/>
                <w:szCs w:val="24"/>
                <w:lang w:eastAsia="es-MX"/>
              </w:rPr>
              <w:t xml:space="preserve"> en e</w:t>
            </w:r>
            <w:r w:rsidR="0039330A">
              <w:rPr>
                <w:rFonts w:ascii="Arial" w:eastAsia="Arial" w:hAnsi="Arial" w:cs="Arial"/>
                <w:color w:val="332C33"/>
                <w:sz w:val="24"/>
                <w:szCs w:val="24"/>
                <w:lang w:eastAsia="es-MX"/>
              </w:rPr>
              <w:t>l piso, la encargada de la estación pregunta si conocen, ¿Cómo se arrastran las serpientes?, ¿Por qué caminan así?, ¿les gustaría convertirse en una serpiente y arrastrarse como ellas?</w:t>
            </w:r>
          </w:p>
          <w:p w14:paraId="08D11279" w14:textId="64C3861E" w:rsidR="00EC628F" w:rsidRPr="0039330A" w:rsidRDefault="0039330A" w:rsidP="00EC628F">
            <w:pPr>
              <w:spacing w:before="240"/>
              <w:rPr>
                <w:rFonts w:ascii="Arial" w:eastAsia="Arial" w:hAnsi="Arial" w:cs="Arial"/>
                <w:color w:val="332C33"/>
                <w:sz w:val="24"/>
                <w:szCs w:val="24"/>
                <w:lang w:eastAsia="es-MX"/>
              </w:rPr>
            </w:pPr>
            <w:r>
              <w:rPr>
                <w:rFonts w:ascii="Arial" w:eastAsia="Arial" w:hAnsi="Arial" w:cs="Arial"/>
                <w:color w:val="332C33"/>
                <w:sz w:val="24"/>
                <w:szCs w:val="24"/>
                <w:lang w:eastAsia="es-MX"/>
              </w:rPr>
              <w:t>Se tira en los tapetes de colores boca abajo y observa que al término del camino hay una recompensa la cual tienen que descubrir y llegar has</w:t>
            </w:r>
            <w:r w:rsidR="00EC628F">
              <w:rPr>
                <w:rFonts w:ascii="Arial" w:eastAsia="Arial" w:hAnsi="Arial" w:cs="Arial"/>
                <w:color w:val="332C33"/>
                <w:sz w:val="24"/>
                <w:szCs w:val="24"/>
                <w:lang w:eastAsia="es-MX"/>
              </w:rPr>
              <w:t>ta</w:t>
            </w:r>
            <w:r>
              <w:rPr>
                <w:rFonts w:ascii="Arial" w:eastAsia="Arial" w:hAnsi="Arial" w:cs="Arial"/>
                <w:color w:val="332C33"/>
                <w:sz w:val="24"/>
                <w:szCs w:val="24"/>
                <w:lang w:eastAsia="es-MX"/>
              </w:rPr>
              <w:t xml:space="preserve"> allá por ella en tan solo 30 segundos</w:t>
            </w:r>
            <w:r w:rsidR="00EC628F">
              <w:rPr>
                <w:rFonts w:ascii="Arial" w:eastAsia="Arial" w:hAnsi="Arial" w:cs="Arial"/>
                <w:color w:val="332C33"/>
                <w:sz w:val="24"/>
                <w:szCs w:val="24"/>
                <w:lang w:eastAsia="es-MX"/>
              </w:rPr>
              <w:t xml:space="preserve">, si llegan después de que suene la alarma no podrán descubrir la recompensa. (El puntaje será otorgado </w:t>
            </w:r>
            <w:r w:rsidR="009240B2">
              <w:rPr>
                <w:rFonts w:ascii="Arial" w:eastAsia="Arial" w:hAnsi="Arial" w:cs="Arial"/>
                <w:color w:val="332C33"/>
                <w:sz w:val="24"/>
                <w:szCs w:val="24"/>
                <w:lang w:eastAsia="es-MX"/>
              </w:rPr>
              <w:t xml:space="preserve">por la encargada de acuerdo </w:t>
            </w:r>
            <w:r w:rsidR="001278DA">
              <w:rPr>
                <w:rFonts w:ascii="Arial" w:eastAsia="Arial" w:hAnsi="Arial" w:cs="Arial"/>
                <w:color w:val="332C33"/>
                <w:sz w:val="24"/>
                <w:szCs w:val="24"/>
                <w:lang w:eastAsia="es-MX"/>
              </w:rPr>
              <w:t xml:space="preserve">con el </w:t>
            </w:r>
            <w:r w:rsidR="009240B2">
              <w:rPr>
                <w:rFonts w:ascii="Arial" w:eastAsia="Arial" w:hAnsi="Arial" w:cs="Arial"/>
                <w:color w:val="332C33"/>
                <w:sz w:val="24"/>
                <w:szCs w:val="24"/>
                <w:lang w:eastAsia="es-MX"/>
              </w:rPr>
              <w:t xml:space="preserve">desempeño visto, en una escala del 0 al 5). </w:t>
            </w:r>
          </w:p>
        </w:tc>
        <w:tc>
          <w:tcPr>
            <w:tcW w:w="2863" w:type="dxa"/>
            <w:shd w:val="clear" w:color="auto" w:fill="FFF2CC" w:themeFill="accent4" w:themeFillTint="33"/>
          </w:tcPr>
          <w:p w14:paraId="086176D4" w14:textId="77777777" w:rsidR="003D0CD1" w:rsidRDefault="009240B2" w:rsidP="00A15949">
            <w:pPr>
              <w:spacing w:before="240"/>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-Tapetes de colores de 2 metros de largo. </w:t>
            </w:r>
          </w:p>
          <w:p w14:paraId="30C85537" w14:textId="77777777" w:rsidR="009240B2" w:rsidRDefault="009240B2" w:rsidP="00A15949">
            <w:pPr>
              <w:spacing w:before="240"/>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-Imágenes de serpientes arrastrándose. </w:t>
            </w:r>
          </w:p>
          <w:p w14:paraId="12338D16" w14:textId="77777777" w:rsidR="009240B2" w:rsidRDefault="009240B2" w:rsidP="00A15949">
            <w:pPr>
              <w:spacing w:before="240"/>
              <w:rPr>
                <w:rFonts w:ascii="Arial" w:eastAsia="Arial" w:hAnsi="Arial" w:cs="Arial"/>
                <w:color w:val="332C33"/>
                <w:sz w:val="24"/>
                <w:szCs w:val="24"/>
                <w:lang w:eastAsia="es-MX"/>
              </w:rPr>
            </w:pPr>
            <w:r>
              <w:rPr>
                <w:rFonts w:ascii="Arial" w:eastAsia="Arial" w:hAnsi="Arial" w:cs="Arial"/>
                <w:color w:val="332C33"/>
                <w:sz w:val="24"/>
                <w:szCs w:val="24"/>
                <w:lang w:eastAsia="es-MX"/>
              </w:rPr>
              <w:t>-Charola con dulces que serán la recompensa.</w:t>
            </w:r>
          </w:p>
          <w:p w14:paraId="3E4AEBEB" w14:textId="77777777" w:rsidR="009240B2" w:rsidRDefault="009240B2" w:rsidP="009240B2">
            <w:pPr>
              <w:spacing w:before="240"/>
              <w:rPr>
                <w:rFonts w:ascii="Arial" w:eastAsia="Arial" w:hAnsi="Arial" w:cs="Arial"/>
                <w:color w:val="332C33"/>
                <w:sz w:val="24"/>
                <w:szCs w:val="24"/>
                <w:lang w:eastAsia="es-MX"/>
              </w:rPr>
            </w:pPr>
            <w:r>
              <w:rPr>
                <w:rFonts w:ascii="Arial" w:eastAsia="Arial" w:hAnsi="Arial" w:cs="Arial"/>
                <w:color w:val="332C33"/>
                <w:sz w:val="24"/>
                <w:szCs w:val="24"/>
                <w:lang w:eastAsia="es-MX"/>
              </w:rPr>
              <w:t>-Música ambientadora</w:t>
            </w:r>
          </w:p>
          <w:p w14:paraId="57BE5624" w14:textId="3263EB69" w:rsidR="000C21D9" w:rsidRPr="009240B2" w:rsidRDefault="000C21D9" w:rsidP="009240B2">
            <w:pPr>
              <w:spacing w:before="240"/>
              <w:rPr>
                <w:rFonts w:ascii="Arial" w:eastAsia="Arial" w:hAnsi="Arial" w:cs="Arial"/>
                <w:color w:val="332C33"/>
                <w:sz w:val="24"/>
                <w:szCs w:val="24"/>
                <w:lang w:eastAsia="es-MX"/>
              </w:rPr>
            </w:pPr>
          </w:p>
        </w:tc>
        <w:tc>
          <w:tcPr>
            <w:tcW w:w="1532" w:type="dxa"/>
            <w:shd w:val="clear" w:color="auto" w:fill="FBE4D5" w:themeFill="accent2" w:themeFillTint="33"/>
          </w:tcPr>
          <w:p w14:paraId="27F4D58D" w14:textId="65F82A36" w:rsidR="003D0CD1" w:rsidRPr="00AA3F91" w:rsidRDefault="00AA3F91" w:rsidP="00A15949">
            <w:pPr>
              <w:spacing w:before="240"/>
              <w:rPr>
                <w:rFonts w:ascii="Arial" w:eastAsia="Arial" w:hAnsi="Arial" w:cs="Arial"/>
                <w:color w:val="332C33"/>
                <w:sz w:val="28"/>
                <w:szCs w:val="28"/>
                <w:lang w:eastAsia="es-MX"/>
              </w:rPr>
            </w:pPr>
            <w:r w:rsidRPr="00AA3F91">
              <w:rPr>
                <w:rFonts w:ascii="Arial" w:eastAsia="Arial" w:hAnsi="Arial" w:cs="Arial"/>
                <w:color w:val="332C33"/>
                <w:sz w:val="24"/>
                <w:szCs w:val="24"/>
                <w:lang w:eastAsia="es-MX"/>
              </w:rPr>
              <w:t xml:space="preserve">10 minutos </w:t>
            </w:r>
          </w:p>
        </w:tc>
      </w:tr>
      <w:tr w:rsidR="003D0CD1" w14:paraId="61996A5E" w14:textId="76B1540B" w:rsidTr="009115A4">
        <w:trPr>
          <w:trHeight w:val="1143"/>
        </w:trPr>
        <w:tc>
          <w:tcPr>
            <w:tcW w:w="2572" w:type="dxa"/>
            <w:shd w:val="clear" w:color="auto" w:fill="E2EFD9" w:themeFill="accent6" w:themeFillTint="33"/>
          </w:tcPr>
          <w:p w14:paraId="34C7B5A8" w14:textId="77777777" w:rsidR="00DE15DF" w:rsidRDefault="00DE15DF" w:rsidP="00A642B3">
            <w:pPr>
              <w:spacing w:before="240"/>
              <w:jc w:val="center"/>
              <w:rPr>
                <w:rFonts w:ascii="Arial" w:eastAsia="Arial" w:hAnsi="Arial" w:cs="Arial"/>
                <w:b/>
                <w:bCs/>
                <w:color w:val="332C33"/>
                <w:sz w:val="24"/>
                <w:szCs w:val="24"/>
                <w:lang w:eastAsia="es-MX"/>
              </w:rPr>
            </w:pPr>
          </w:p>
          <w:p w14:paraId="2E0EF7F3" w14:textId="17B924DB" w:rsidR="00A642B3" w:rsidRDefault="00A642B3" w:rsidP="00A642B3">
            <w:pPr>
              <w:spacing w:before="240"/>
              <w:jc w:val="center"/>
              <w:rPr>
                <w:rFonts w:ascii="Arial" w:eastAsia="Arial" w:hAnsi="Arial" w:cs="Arial"/>
                <w:b/>
                <w:bCs/>
                <w:color w:val="332C33"/>
                <w:sz w:val="24"/>
                <w:szCs w:val="24"/>
                <w:lang w:eastAsia="es-MX"/>
              </w:rPr>
            </w:pPr>
            <w:r w:rsidRPr="00A642B3">
              <w:rPr>
                <w:rFonts w:ascii="Arial" w:eastAsia="Arial" w:hAnsi="Arial" w:cs="Arial"/>
                <w:b/>
                <w:bCs/>
                <w:color w:val="332C33"/>
                <w:sz w:val="24"/>
                <w:szCs w:val="24"/>
                <w:lang w:eastAsia="es-MX"/>
              </w:rPr>
              <w:t>Estación 2</w:t>
            </w:r>
          </w:p>
          <w:p w14:paraId="7A1FB6F8" w14:textId="74A6DCDF" w:rsidR="001278DA" w:rsidRPr="00A642B3" w:rsidRDefault="001278DA" w:rsidP="00A642B3">
            <w:pPr>
              <w:spacing w:before="240"/>
              <w:jc w:val="center"/>
              <w:rPr>
                <w:rFonts w:ascii="Arial" w:eastAsia="Arial" w:hAnsi="Arial" w:cs="Arial"/>
                <w:b/>
                <w:bCs/>
                <w:color w:val="332C33"/>
                <w:sz w:val="24"/>
                <w:szCs w:val="24"/>
                <w:lang w:eastAsia="es-MX"/>
              </w:rPr>
            </w:pPr>
            <w:r>
              <w:rPr>
                <w:rFonts w:ascii="Arial" w:eastAsia="Arial" w:hAnsi="Arial" w:cs="Arial"/>
                <w:b/>
                <w:bCs/>
                <w:color w:val="332C33"/>
                <w:sz w:val="24"/>
                <w:szCs w:val="24"/>
                <w:lang w:eastAsia="es-MX"/>
              </w:rPr>
              <w:t>“A recoger”</w:t>
            </w:r>
          </w:p>
          <w:p w14:paraId="3B782396" w14:textId="643DB328" w:rsidR="00A642B3" w:rsidRPr="00A642B3" w:rsidRDefault="00A642B3" w:rsidP="00A642B3">
            <w:pPr>
              <w:spacing w:before="240"/>
              <w:jc w:val="center"/>
              <w:rPr>
                <w:rFonts w:ascii="Arial" w:eastAsia="Arial" w:hAnsi="Arial" w:cs="Arial"/>
                <w:b/>
                <w:bCs/>
                <w:color w:val="332C33"/>
                <w:sz w:val="24"/>
                <w:szCs w:val="24"/>
                <w:lang w:eastAsia="es-MX"/>
              </w:rPr>
            </w:pPr>
          </w:p>
        </w:tc>
        <w:tc>
          <w:tcPr>
            <w:tcW w:w="6156" w:type="dxa"/>
            <w:shd w:val="clear" w:color="auto" w:fill="DEEAF6" w:themeFill="accent5" w:themeFillTint="33"/>
          </w:tcPr>
          <w:p w14:paraId="58EE775F" w14:textId="2A330515" w:rsidR="001278DA" w:rsidRPr="001278DA" w:rsidRDefault="001278DA" w:rsidP="001278DA">
            <w:pPr>
              <w:rPr>
                <w:rFonts w:ascii="Times New Roman" w:eastAsia="Times New Roman" w:hAnsi="Times New Roman" w:cs="Times New Roman"/>
                <w:sz w:val="24"/>
                <w:szCs w:val="24"/>
                <w:lang w:eastAsia="es-MX"/>
              </w:rPr>
            </w:pPr>
            <w:r w:rsidRPr="001278DA">
              <w:rPr>
                <w:rFonts w:ascii="Arial" w:eastAsia="Times New Roman" w:hAnsi="Arial" w:cs="Arial"/>
                <w:color w:val="000000"/>
                <w:sz w:val="24"/>
                <w:szCs w:val="24"/>
                <w:lang w:eastAsia="es-MX"/>
              </w:rPr>
              <w:t>Observa un escenario con diferentes tipos de juguetes tirados en el suelo.</w:t>
            </w:r>
          </w:p>
          <w:p w14:paraId="4F666CC6" w14:textId="5FCBD83A" w:rsidR="001278DA" w:rsidRPr="001278DA" w:rsidRDefault="001278DA" w:rsidP="001278DA">
            <w:pPr>
              <w:rPr>
                <w:rFonts w:ascii="Times New Roman" w:eastAsia="Times New Roman" w:hAnsi="Times New Roman" w:cs="Times New Roman"/>
                <w:sz w:val="24"/>
                <w:szCs w:val="24"/>
                <w:lang w:eastAsia="es-MX"/>
              </w:rPr>
            </w:pPr>
            <w:r w:rsidRPr="001278DA">
              <w:rPr>
                <w:rFonts w:ascii="Arial" w:eastAsia="Times New Roman" w:hAnsi="Arial" w:cs="Arial"/>
                <w:color w:val="000000"/>
                <w:sz w:val="24"/>
                <w:szCs w:val="24"/>
                <w:lang w:eastAsia="es-MX"/>
              </w:rPr>
              <w:t>Escucha breve historia sobre que necesitamos recoger los juguetes.</w:t>
            </w:r>
          </w:p>
          <w:p w14:paraId="03FDEAA1" w14:textId="77777777" w:rsidR="001278DA" w:rsidRPr="001278DA" w:rsidRDefault="001278DA" w:rsidP="001278DA">
            <w:pPr>
              <w:rPr>
                <w:rFonts w:ascii="Arial" w:eastAsia="Times New Roman" w:hAnsi="Arial" w:cs="Arial"/>
                <w:color w:val="000000"/>
                <w:sz w:val="24"/>
                <w:szCs w:val="24"/>
                <w:lang w:eastAsia="es-MX"/>
              </w:rPr>
            </w:pPr>
            <w:r w:rsidRPr="001278DA">
              <w:rPr>
                <w:rFonts w:ascii="Arial" w:eastAsia="Times New Roman" w:hAnsi="Arial" w:cs="Arial"/>
                <w:color w:val="000000"/>
                <w:sz w:val="24"/>
                <w:szCs w:val="24"/>
                <w:lang w:eastAsia="es-MX"/>
              </w:rPr>
              <w:t>Clasifica y ordena en las diferentes cajas los juguetes que correspondan en cada una de ellas.</w:t>
            </w:r>
          </w:p>
          <w:p w14:paraId="0AF9F7A1" w14:textId="69BF1E5A" w:rsidR="003D0CD1" w:rsidRPr="001278DA" w:rsidRDefault="001278DA" w:rsidP="001278DA">
            <w:pPr>
              <w:rPr>
                <w:rFonts w:ascii="Times New Roman" w:eastAsia="Times New Roman" w:hAnsi="Times New Roman" w:cs="Times New Roman"/>
                <w:sz w:val="24"/>
                <w:szCs w:val="24"/>
                <w:lang w:eastAsia="es-MX"/>
              </w:rPr>
            </w:pPr>
            <w:r w:rsidRPr="001278DA">
              <w:rPr>
                <w:rFonts w:ascii="Arial" w:eastAsia="Times New Roman" w:hAnsi="Arial" w:cs="Arial"/>
                <w:color w:val="000000"/>
                <w:sz w:val="24"/>
                <w:szCs w:val="24"/>
                <w:lang w:eastAsia="es-MX"/>
              </w:rPr>
              <w:t>Observa y verifica que los juguetes están ordenados correctamente</w:t>
            </w:r>
            <w:r w:rsidR="00DE15DF">
              <w:rPr>
                <w:rFonts w:ascii="Arial" w:eastAsia="Times New Roman" w:hAnsi="Arial" w:cs="Arial"/>
                <w:color w:val="000000"/>
                <w:sz w:val="24"/>
                <w:szCs w:val="24"/>
                <w:lang w:eastAsia="es-MX"/>
              </w:rPr>
              <w:t xml:space="preserve">- </w:t>
            </w:r>
            <w:r w:rsidR="00DE15DF">
              <w:rPr>
                <w:rFonts w:ascii="Arial" w:eastAsia="Arial" w:hAnsi="Arial" w:cs="Arial"/>
                <w:color w:val="332C33"/>
                <w:sz w:val="24"/>
                <w:szCs w:val="24"/>
                <w:lang w:eastAsia="es-MX"/>
              </w:rPr>
              <w:t>(El puntaje será otorgado por la encargada de acuerdo con el desempeño visto, en una escala del 0 al 5).</w:t>
            </w:r>
          </w:p>
        </w:tc>
        <w:tc>
          <w:tcPr>
            <w:tcW w:w="2863" w:type="dxa"/>
            <w:shd w:val="clear" w:color="auto" w:fill="FFF2CC" w:themeFill="accent4" w:themeFillTint="33"/>
          </w:tcPr>
          <w:p w14:paraId="6B5E2C26" w14:textId="77777777" w:rsidR="001278DA" w:rsidRPr="001278DA" w:rsidRDefault="001278DA" w:rsidP="001278DA">
            <w:pPr>
              <w:rPr>
                <w:rFonts w:ascii="Times New Roman" w:eastAsia="Times New Roman" w:hAnsi="Times New Roman" w:cs="Times New Roman"/>
                <w:sz w:val="24"/>
                <w:szCs w:val="24"/>
                <w:lang w:eastAsia="es-MX"/>
              </w:rPr>
            </w:pPr>
            <w:r w:rsidRPr="001278DA">
              <w:rPr>
                <w:rFonts w:ascii="Arial" w:eastAsia="Times New Roman" w:hAnsi="Arial" w:cs="Arial"/>
                <w:color w:val="000000"/>
                <w:sz w:val="24"/>
                <w:szCs w:val="24"/>
                <w:lang w:eastAsia="es-MX"/>
              </w:rPr>
              <w:t>-Diferente juguetes como muñecas, carritos, pelotas, peluches y figuras de animales.</w:t>
            </w:r>
          </w:p>
          <w:p w14:paraId="329D8F91" w14:textId="16D08F5D" w:rsidR="003D0CD1" w:rsidRDefault="001278DA" w:rsidP="001278DA">
            <w:pPr>
              <w:spacing w:before="240"/>
              <w:rPr>
                <w:rFonts w:ascii="Arial" w:eastAsia="Arial" w:hAnsi="Arial" w:cs="Arial"/>
                <w:b/>
                <w:bCs/>
                <w:color w:val="332C33"/>
                <w:sz w:val="28"/>
                <w:szCs w:val="28"/>
                <w:lang w:eastAsia="es-MX"/>
              </w:rPr>
            </w:pPr>
            <w:r w:rsidRPr="001278DA">
              <w:rPr>
                <w:rFonts w:ascii="Arial" w:eastAsia="Times New Roman" w:hAnsi="Arial" w:cs="Arial"/>
                <w:color w:val="000000"/>
                <w:sz w:val="24"/>
                <w:szCs w:val="24"/>
                <w:lang w:eastAsia="es-MX"/>
              </w:rPr>
              <w:t>-Cajas de colores con imágenes que representen el tipo de juguete.</w:t>
            </w:r>
          </w:p>
        </w:tc>
        <w:tc>
          <w:tcPr>
            <w:tcW w:w="1532" w:type="dxa"/>
            <w:shd w:val="clear" w:color="auto" w:fill="FBE4D5" w:themeFill="accent2" w:themeFillTint="33"/>
          </w:tcPr>
          <w:p w14:paraId="0BF21153" w14:textId="1932C1CE" w:rsidR="003D0CD1" w:rsidRPr="001278DA" w:rsidRDefault="001278DA" w:rsidP="00A15949">
            <w:pPr>
              <w:spacing w:before="240"/>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10 minutos </w:t>
            </w:r>
          </w:p>
        </w:tc>
      </w:tr>
      <w:tr w:rsidR="003D0CD1" w14:paraId="144ACB01" w14:textId="608F6335" w:rsidTr="009115A4">
        <w:trPr>
          <w:trHeight w:val="1143"/>
        </w:trPr>
        <w:tc>
          <w:tcPr>
            <w:tcW w:w="2572" w:type="dxa"/>
            <w:shd w:val="clear" w:color="auto" w:fill="E2EFD9" w:themeFill="accent6" w:themeFillTint="33"/>
          </w:tcPr>
          <w:p w14:paraId="430A0D76" w14:textId="77777777" w:rsidR="003D0CD1" w:rsidRDefault="00A642B3" w:rsidP="00A642B3">
            <w:pPr>
              <w:spacing w:before="240"/>
              <w:jc w:val="center"/>
              <w:rPr>
                <w:rFonts w:ascii="Arial" w:eastAsia="Arial" w:hAnsi="Arial" w:cs="Arial"/>
                <w:b/>
                <w:bCs/>
                <w:color w:val="332C33"/>
                <w:sz w:val="24"/>
                <w:szCs w:val="24"/>
                <w:lang w:eastAsia="es-MX"/>
              </w:rPr>
            </w:pPr>
            <w:r w:rsidRPr="00A642B3">
              <w:rPr>
                <w:rFonts w:ascii="Arial" w:eastAsia="Arial" w:hAnsi="Arial" w:cs="Arial"/>
                <w:b/>
                <w:bCs/>
                <w:color w:val="332C33"/>
                <w:sz w:val="24"/>
                <w:szCs w:val="24"/>
                <w:lang w:eastAsia="es-MX"/>
              </w:rPr>
              <w:t>Estación 3</w:t>
            </w:r>
          </w:p>
          <w:p w14:paraId="559276EF" w14:textId="42C3D86B" w:rsidR="00D20DC8" w:rsidRPr="00A642B3" w:rsidRDefault="00D20DC8" w:rsidP="00A642B3">
            <w:pPr>
              <w:spacing w:before="240"/>
              <w:jc w:val="center"/>
              <w:rPr>
                <w:rFonts w:ascii="Arial" w:eastAsia="Arial" w:hAnsi="Arial" w:cs="Arial"/>
                <w:b/>
                <w:bCs/>
                <w:color w:val="332C33"/>
                <w:sz w:val="24"/>
                <w:szCs w:val="24"/>
                <w:lang w:eastAsia="es-MX"/>
              </w:rPr>
            </w:pPr>
            <w:r>
              <w:rPr>
                <w:rFonts w:ascii="Arial" w:eastAsia="Arial" w:hAnsi="Arial" w:cs="Arial"/>
                <w:b/>
                <w:bCs/>
                <w:color w:val="332C33"/>
                <w:sz w:val="24"/>
                <w:szCs w:val="24"/>
                <w:lang w:eastAsia="es-MX"/>
              </w:rPr>
              <w:t>“Palillos chinos”</w:t>
            </w:r>
          </w:p>
        </w:tc>
        <w:tc>
          <w:tcPr>
            <w:tcW w:w="6156" w:type="dxa"/>
            <w:shd w:val="clear" w:color="auto" w:fill="DEEAF6" w:themeFill="accent5" w:themeFillTint="33"/>
          </w:tcPr>
          <w:p w14:paraId="6EE9800B" w14:textId="2CB5A906" w:rsidR="003D0CD1" w:rsidRPr="00D20DC8" w:rsidRDefault="00D20DC8" w:rsidP="00A15949">
            <w:pPr>
              <w:spacing w:before="240"/>
              <w:rPr>
                <w:rFonts w:ascii="Arial" w:eastAsia="Arial" w:hAnsi="Arial" w:cs="Arial"/>
                <w:color w:val="332C33"/>
                <w:sz w:val="24"/>
                <w:szCs w:val="24"/>
                <w:lang w:eastAsia="es-MX"/>
              </w:rPr>
            </w:pPr>
            <w:r w:rsidRPr="00D20DC8">
              <w:rPr>
                <w:rFonts w:ascii="Arial" w:eastAsia="Times New Roman" w:hAnsi="Arial" w:cs="Arial"/>
                <w:color w:val="000000"/>
                <w:sz w:val="24"/>
                <w:szCs w:val="24"/>
                <w:lang w:eastAsia="es-MX"/>
              </w:rPr>
              <w:t>Escucha con atención las indicaciones; por equipos ordenadamente elige un representante y recibe un par de palillos chinos y un recipiente lleno de pompones y uno vacío. Posteriormente toma con los palillos chinos cada pompón y trasladarlo al segundo recipiente.</w:t>
            </w:r>
            <w:r w:rsidR="00DE15DF">
              <w:rPr>
                <w:rFonts w:ascii="Arial" w:eastAsia="Times New Roman" w:hAnsi="Arial" w:cs="Arial"/>
                <w:color w:val="000000"/>
                <w:sz w:val="24"/>
                <w:szCs w:val="24"/>
                <w:lang w:eastAsia="es-MX"/>
              </w:rPr>
              <w:t xml:space="preserve"> </w:t>
            </w:r>
            <w:r w:rsidR="00DE15DF">
              <w:rPr>
                <w:rFonts w:ascii="Arial" w:eastAsia="Arial" w:hAnsi="Arial" w:cs="Arial"/>
                <w:color w:val="332C33"/>
                <w:sz w:val="24"/>
                <w:szCs w:val="24"/>
                <w:lang w:eastAsia="es-MX"/>
              </w:rPr>
              <w:t>(El puntaje será otorgado por la encargada de acuerdo con el desempeño visto, en una escala del 0 al 5).</w:t>
            </w:r>
          </w:p>
        </w:tc>
        <w:tc>
          <w:tcPr>
            <w:tcW w:w="2863" w:type="dxa"/>
            <w:shd w:val="clear" w:color="auto" w:fill="FFF2CC" w:themeFill="accent4" w:themeFillTint="33"/>
          </w:tcPr>
          <w:p w14:paraId="517174E5" w14:textId="79C91C57" w:rsidR="00D20DC8" w:rsidRPr="009115A4" w:rsidRDefault="009115A4" w:rsidP="009115A4">
            <w:pPr>
              <w:rPr>
                <w:rFonts w:ascii="Times New Roman" w:eastAsia="Times New Roman" w:hAnsi="Times New Roman" w:cs="Times New Roman"/>
                <w:sz w:val="24"/>
                <w:szCs w:val="24"/>
                <w:lang w:eastAsia="es-MX"/>
              </w:rPr>
            </w:pPr>
            <w:r>
              <w:rPr>
                <w:rFonts w:ascii="Arial" w:eastAsia="Times New Roman" w:hAnsi="Arial" w:cs="Arial"/>
                <w:color w:val="000000"/>
                <w:sz w:val="24"/>
                <w:szCs w:val="24"/>
                <w:lang w:eastAsia="es-MX"/>
              </w:rPr>
              <w:t>-</w:t>
            </w:r>
            <w:r w:rsidR="00D20DC8" w:rsidRPr="009115A4">
              <w:rPr>
                <w:rFonts w:ascii="Arial" w:eastAsia="Times New Roman" w:hAnsi="Arial" w:cs="Arial"/>
                <w:color w:val="000000"/>
                <w:sz w:val="24"/>
                <w:szCs w:val="24"/>
                <w:lang w:eastAsia="es-MX"/>
              </w:rPr>
              <w:t>Palillos chinos.</w:t>
            </w:r>
          </w:p>
          <w:p w14:paraId="0816C1CB" w14:textId="77777777" w:rsidR="009115A4" w:rsidRDefault="009115A4" w:rsidP="009115A4">
            <w:pP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w:t>
            </w:r>
            <w:r w:rsidR="00D20DC8" w:rsidRPr="00D20DC8">
              <w:rPr>
                <w:rFonts w:ascii="Arial" w:eastAsia="Times New Roman" w:hAnsi="Arial" w:cs="Arial"/>
                <w:color w:val="000000"/>
                <w:sz w:val="24"/>
                <w:szCs w:val="24"/>
                <w:lang w:eastAsia="es-MX"/>
              </w:rPr>
              <w:t>2 recipientes. </w:t>
            </w:r>
          </w:p>
          <w:p w14:paraId="0EE2224E" w14:textId="63C33D57" w:rsidR="003D0CD1" w:rsidRPr="009115A4" w:rsidRDefault="009115A4" w:rsidP="009115A4">
            <w:pPr>
              <w:rPr>
                <w:rFonts w:ascii="Times New Roman" w:eastAsia="Times New Roman" w:hAnsi="Times New Roman" w:cs="Times New Roman"/>
                <w:sz w:val="24"/>
                <w:szCs w:val="24"/>
                <w:lang w:eastAsia="es-MX"/>
              </w:rPr>
            </w:pPr>
            <w:r>
              <w:rPr>
                <w:rFonts w:ascii="Arial" w:eastAsia="Times New Roman" w:hAnsi="Arial" w:cs="Arial"/>
                <w:color w:val="000000"/>
                <w:sz w:val="24"/>
                <w:szCs w:val="24"/>
                <w:lang w:eastAsia="es-MX"/>
              </w:rPr>
              <w:t>-P</w:t>
            </w:r>
            <w:r w:rsidR="00D20DC8" w:rsidRPr="00D20DC8">
              <w:rPr>
                <w:rFonts w:ascii="Arial" w:eastAsia="Times New Roman" w:hAnsi="Arial" w:cs="Arial"/>
                <w:color w:val="000000"/>
                <w:sz w:val="24"/>
                <w:szCs w:val="24"/>
                <w:lang w:eastAsia="es-MX"/>
              </w:rPr>
              <w:t>ompones.</w:t>
            </w:r>
            <w:r w:rsidR="00D20DC8" w:rsidRPr="00E05FA1">
              <w:rPr>
                <w:rFonts w:ascii="Arial" w:eastAsia="Times New Roman" w:hAnsi="Arial" w:cs="Arial"/>
                <w:color w:val="000000"/>
                <w:lang w:eastAsia="es-MX"/>
              </w:rPr>
              <w:t> </w:t>
            </w:r>
          </w:p>
        </w:tc>
        <w:tc>
          <w:tcPr>
            <w:tcW w:w="1532" w:type="dxa"/>
            <w:shd w:val="clear" w:color="auto" w:fill="FBE4D5" w:themeFill="accent2" w:themeFillTint="33"/>
          </w:tcPr>
          <w:p w14:paraId="77DDE216" w14:textId="47BD5F1A" w:rsidR="003D0CD1" w:rsidRPr="00D20DC8" w:rsidRDefault="00D20DC8" w:rsidP="00A15949">
            <w:pPr>
              <w:spacing w:before="240"/>
              <w:rPr>
                <w:rFonts w:ascii="Arial" w:eastAsia="Arial" w:hAnsi="Arial" w:cs="Arial"/>
                <w:color w:val="332C33"/>
                <w:sz w:val="24"/>
                <w:szCs w:val="24"/>
                <w:lang w:eastAsia="es-MX"/>
              </w:rPr>
            </w:pPr>
            <w:r>
              <w:rPr>
                <w:rFonts w:ascii="Arial" w:eastAsia="Arial" w:hAnsi="Arial" w:cs="Arial"/>
                <w:color w:val="332C33"/>
                <w:sz w:val="24"/>
                <w:szCs w:val="24"/>
                <w:lang w:eastAsia="es-MX"/>
              </w:rPr>
              <w:t>10 minutos</w:t>
            </w:r>
          </w:p>
        </w:tc>
      </w:tr>
      <w:tr w:rsidR="003D0CD1" w14:paraId="744C0673" w14:textId="16374D2C" w:rsidTr="009115A4">
        <w:trPr>
          <w:trHeight w:val="1143"/>
        </w:trPr>
        <w:tc>
          <w:tcPr>
            <w:tcW w:w="2572" w:type="dxa"/>
            <w:shd w:val="clear" w:color="auto" w:fill="E2EFD9" w:themeFill="accent6" w:themeFillTint="33"/>
          </w:tcPr>
          <w:p w14:paraId="0A505C2D" w14:textId="77777777" w:rsidR="00DE15DF" w:rsidRDefault="00DE15DF" w:rsidP="00A642B3">
            <w:pPr>
              <w:spacing w:before="240"/>
              <w:jc w:val="center"/>
              <w:rPr>
                <w:rFonts w:ascii="Arial" w:eastAsia="Arial" w:hAnsi="Arial" w:cs="Arial"/>
                <w:b/>
                <w:bCs/>
                <w:color w:val="332C33"/>
                <w:sz w:val="24"/>
                <w:szCs w:val="24"/>
                <w:lang w:eastAsia="es-MX"/>
              </w:rPr>
            </w:pPr>
          </w:p>
          <w:p w14:paraId="7302FD8A" w14:textId="6C90CE89" w:rsidR="003D0CD1" w:rsidRDefault="00A642B3" w:rsidP="00A642B3">
            <w:pPr>
              <w:spacing w:before="240"/>
              <w:jc w:val="center"/>
              <w:rPr>
                <w:rFonts w:ascii="Arial" w:eastAsia="Arial" w:hAnsi="Arial" w:cs="Arial"/>
                <w:b/>
                <w:bCs/>
                <w:color w:val="332C33"/>
                <w:sz w:val="24"/>
                <w:szCs w:val="24"/>
                <w:lang w:eastAsia="es-MX"/>
              </w:rPr>
            </w:pPr>
            <w:r w:rsidRPr="00A642B3">
              <w:rPr>
                <w:rFonts w:ascii="Arial" w:eastAsia="Arial" w:hAnsi="Arial" w:cs="Arial"/>
                <w:b/>
                <w:bCs/>
                <w:color w:val="332C33"/>
                <w:sz w:val="24"/>
                <w:szCs w:val="24"/>
                <w:lang w:eastAsia="es-MX"/>
              </w:rPr>
              <w:t>Estación 4</w:t>
            </w:r>
          </w:p>
          <w:p w14:paraId="145A8F7A" w14:textId="69814909" w:rsidR="00D20DC8" w:rsidRPr="00A642B3" w:rsidRDefault="00D20DC8" w:rsidP="00A642B3">
            <w:pPr>
              <w:spacing w:before="240"/>
              <w:jc w:val="center"/>
              <w:rPr>
                <w:rFonts w:ascii="Arial" w:eastAsia="Arial" w:hAnsi="Arial" w:cs="Arial"/>
                <w:b/>
                <w:bCs/>
                <w:color w:val="332C33"/>
                <w:sz w:val="24"/>
                <w:szCs w:val="24"/>
                <w:lang w:eastAsia="es-MX"/>
              </w:rPr>
            </w:pPr>
            <w:r>
              <w:rPr>
                <w:rFonts w:ascii="Arial" w:eastAsia="Arial" w:hAnsi="Arial" w:cs="Arial"/>
                <w:b/>
                <w:bCs/>
                <w:color w:val="332C33"/>
                <w:sz w:val="24"/>
                <w:szCs w:val="24"/>
                <w:lang w:eastAsia="es-MX"/>
              </w:rPr>
              <w:t>“Atando agujetas”</w:t>
            </w:r>
          </w:p>
        </w:tc>
        <w:tc>
          <w:tcPr>
            <w:tcW w:w="6156" w:type="dxa"/>
            <w:shd w:val="clear" w:color="auto" w:fill="DEEAF6" w:themeFill="accent5" w:themeFillTint="33"/>
          </w:tcPr>
          <w:p w14:paraId="30230398" w14:textId="77777777" w:rsidR="00D20DC8" w:rsidRPr="00D20DC8" w:rsidRDefault="00D20DC8" w:rsidP="00D20DC8">
            <w:pPr>
              <w:rPr>
                <w:rFonts w:ascii="Times New Roman" w:eastAsia="Times New Roman" w:hAnsi="Times New Roman" w:cs="Times New Roman"/>
                <w:sz w:val="24"/>
                <w:szCs w:val="24"/>
                <w:lang w:eastAsia="es-MX"/>
              </w:rPr>
            </w:pPr>
            <w:r w:rsidRPr="00D20DC8">
              <w:rPr>
                <w:rFonts w:ascii="Arial" w:eastAsia="Times New Roman" w:hAnsi="Arial" w:cs="Arial"/>
                <w:color w:val="000000"/>
                <w:sz w:val="24"/>
                <w:szCs w:val="24"/>
                <w:lang w:eastAsia="es-MX"/>
              </w:rPr>
              <w:t>Escucha detenidamente las indicaciones, el equipo se forma una línea con parejas, se les da un par de zapatos con sus respectivas agujetas/listones. Una vez organizados, observa detenidamente al guía que mostrará paso a paso las instrucciones para poner las agujetas y posteriormente atarlas. </w:t>
            </w:r>
          </w:p>
          <w:p w14:paraId="713EF1F1" w14:textId="47295BF9" w:rsidR="003D0CD1" w:rsidRDefault="00D20DC8" w:rsidP="00D20DC8">
            <w:pPr>
              <w:spacing w:before="240"/>
              <w:rPr>
                <w:rFonts w:ascii="Arial" w:eastAsia="Arial" w:hAnsi="Arial" w:cs="Arial"/>
                <w:b/>
                <w:bCs/>
                <w:color w:val="332C33"/>
                <w:sz w:val="28"/>
                <w:szCs w:val="28"/>
                <w:lang w:eastAsia="es-MX"/>
              </w:rPr>
            </w:pPr>
            <w:r w:rsidRPr="00D20DC8">
              <w:rPr>
                <w:rFonts w:ascii="Arial" w:eastAsia="Times New Roman" w:hAnsi="Arial" w:cs="Arial"/>
                <w:color w:val="000000"/>
                <w:sz w:val="24"/>
                <w:szCs w:val="24"/>
                <w:lang w:eastAsia="es-MX"/>
              </w:rPr>
              <w:t>Por cada movimiento realizado, la pareja tendrá que pasar el par de zapatos a la siguiente para que continúe con el proceso y así hasta finalizar atando ambos zapatos.</w:t>
            </w:r>
            <w:r w:rsidR="009115A4">
              <w:rPr>
                <w:rFonts w:ascii="Arial" w:eastAsia="Times New Roman" w:hAnsi="Arial" w:cs="Arial"/>
                <w:color w:val="000000"/>
                <w:sz w:val="24"/>
                <w:szCs w:val="24"/>
                <w:lang w:eastAsia="es-MX"/>
              </w:rPr>
              <w:t xml:space="preserve"> </w:t>
            </w:r>
            <w:r w:rsidR="009115A4">
              <w:rPr>
                <w:rFonts w:ascii="Arial" w:eastAsia="Arial" w:hAnsi="Arial" w:cs="Arial"/>
                <w:color w:val="332C33"/>
                <w:sz w:val="24"/>
                <w:szCs w:val="24"/>
                <w:lang w:eastAsia="es-MX"/>
              </w:rPr>
              <w:t>(El puntaje será otorgado por la encargada de acuerdo con el desempeño visto, en una escala del 0 al 5).</w:t>
            </w:r>
          </w:p>
        </w:tc>
        <w:tc>
          <w:tcPr>
            <w:tcW w:w="2863" w:type="dxa"/>
            <w:shd w:val="clear" w:color="auto" w:fill="FFF2CC" w:themeFill="accent4" w:themeFillTint="33"/>
          </w:tcPr>
          <w:p w14:paraId="29AA0188" w14:textId="77777777" w:rsidR="00D20DC8" w:rsidRPr="00D20DC8" w:rsidRDefault="00D20DC8" w:rsidP="00D20DC8">
            <w:pPr>
              <w:rPr>
                <w:rFonts w:ascii="Times New Roman" w:eastAsia="Times New Roman" w:hAnsi="Times New Roman" w:cs="Times New Roman"/>
                <w:sz w:val="24"/>
                <w:szCs w:val="24"/>
                <w:lang w:eastAsia="es-MX"/>
              </w:rPr>
            </w:pPr>
            <w:r w:rsidRPr="00D20DC8">
              <w:rPr>
                <w:rFonts w:ascii="Arial" w:eastAsia="Times New Roman" w:hAnsi="Arial" w:cs="Arial"/>
                <w:color w:val="000000"/>
                <w:sz w:val="24"/>
                <w:szCs w:val="24"/>
                <w:lang w:eastAsia="es-MX"/>
              </w:rPr>
              <w:t>-Pares de zapatos, dependiendo del # de equipos</w:t>
            </w:r>
          </w:p>
          <w:p w14:paraId="7A09824A" w14:textId="77777777" w:rsidR="00D20DC8" w:rsidRPr="00D20DC8" w:rsidRDefault="00D20DC8" w:rsidP="00D20DC8">
            <w:pPr>
              <w:rPr>
                <w:rFonts w:ascii="Times New Roman" w:eastAsia="Times New Roman" w:hAnsi="Times New Roman" w:cs="Times New Roman"/>
                <w:sz w:val="24"/>
                <w:szCs w:val="24"/>
                <w:lang w:eastAsia="es-MX"/>
              </w:rPr>
            </w:pPr>
            <w:r w:rsidRPr="00D20DC8">
              <w:rPr>
                <w:rFonts w:ascii="Arial" w:eastAsia="Times New Roman" w:hAnsi="Arial" w:cs="Arial"/>
                <w:color w:val="000000"/>
                <w:sz w:val="24"/>
                <w:szCs w:val="24"/>
                <w:lang w:eastAsia="es-MX"/>
              </w:rPr>
              <w:t>-Listones/agujetas</w:t>
            </w:r>
          </w:p>
          <w:p w14:paraId="59D84073" w14:textId="77777777" w:rsidR="00D20DC8" w:rsidRPr="00E05FA1" w:rsidRDefault="00D20DC8" w:rsidP="00D20DC8">
            <w:pPr>
              <w:rPr>
                <w:rFonts w:ascii="Times New Roman" w:eastAsia="Times New Roman" w:hAnsi="Times New Roman" w:cs="Times New Roman"/>
                <w:sz w:val="24"/>
                <w:szCs w:val="24"/>
                <w:lang w:eastAsia="es-MX"/>
              </w:rPr>
            </w:pPr>
            <w:r w:rsidRPr="00D20DC8">
              <w:rPr>
                <w:rFonts w:ascii="Arial" w:eastAsia="Times New Roman" w:hAnsi="Arial" w:cs="Arial"/>
                <w:color w:val="000000"/>
                <w:sz w:val="24"/>
                <w:szCs w:val="24"/>
                <w:lang w:eastAsia="es-MX"/>
              </w:rPr>
              <w:t>-Un par de zapatos más grande, para uso del guía</w:t>
            </w:r>
            <w:r w:rsidRPr="00E05FA1">
              <w:rPr>
                <w:rFonts w:ascii="Arial" w:eastAsia="Times New Roman" w:hAnsi="Arial" w:cs="Arial"/>
                <w:color w:val="000000"/>
                <w:lang w:eastAsia="es-MX"/>
              </w:rPr>
              <w:t>. </w:t>
            </w:r>
          </w:p>
          <w:p w14:paraId="16D4945A" w14:textId="77777777" w:rsidR="003D0CD1" w:rsidRDefault="003D0CD1" w:rsidP="00A15949">
            <w:pPr>
              <w:spacing w:before="240"/>
              <w:rPr>
                <w:rFonts w:ascii="Arial" w:eastAsia="Arial" w:hAnsi="Arial" w:cs="Arial"/>
                <w:b/>
                <w:bCs/>
                <w:color w:val="332C33"/>
                <w:sz w:val="28"/>
                <w:szCs w:val="28"/>
                <w:lang w:eastAsia="es-MX"/>
              </w:rPr>
            </w:pPr>
          </w:p>
        </w:tc>
        <w:tc>
          <w:tcPr>
            <w:tcW w:w="1532" w:type="dxa"/>
            <w:shd w:val="clear" w:color="auto" w:fill="FBE4D5" w:themeFill="accent2" w:themeFillTint="33"/>
          </w:tcPr>
          <w:p w14:paraId="6298491B" w14:textId="0DD19A21" w:rsidR="003D0CD1" w:rsidRPr="00D20DC8" w:rsidRDefault="00D20DC8" w:rsidP="00A15949">
            <w:pPr>
              <w:spacing w:before="240"/>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10 minutos </w:t>
            </w:r>
          </w:p>
        </w:tc>
      </w:tr>
      <w:tr w:rsidR="003D0CD1" w14:paraId="0AEE7471" w14:textId="07396C86" w:rsidTr="009115A4">
        <w:trPr>
          <w:trHeight w:val="1143"/>
        </w:trPr>
        <w:tc>
          <w:tcPr>
            <w:tcW w:w="2572" w:type="dxa"/>
            <w:shd w:val="clear" w:color="auto" w:fill="E2EFD9" w:themeFill="accent6" w:themeFillTint="33"/>
          </w:tcPr>
          <w:p w14:paraId="677F1CDF" w14:textId="77777777" w:rsidR="00DE15DF" w:rsidRDefault="00DE15DF" w:rsidP="007B440F">
            <w:pPr>
              <w:spacing w:before="240"/>
              <w:jc w:val="center"/>
              <w:rPr>
                <w:rFonts w:ascii="Arial" w:eastAsia="Arial" w:hAnsi="Arial" w:cs="Arial"/>
                <w:b/>
                <w:bCs/>
                <w:color w:val="332C33"/>
                <w:sz w:val="24"/>
                <w:szCs w:val="24"/>
                <w:lang w:eastAsia="es-MX"/>
              </w:rPr>
            </w:pPr>
          </w:p>
          <w:p w14:paraId="580E62B7" w14:textId="47ECEE4F" w:rsidR="007B440F" w:rsidRDefault="00A642B3" w:rsidP="007B440F">
            <w:pPr>
              <w:spacing w:before="240"/>
              <w:jc w:val="center"/>
              <w:rPr>
                <w:rFonts w:ascii="Arial" w:eastAsia="Arial" w:hAnsi="Arial" w:cs="Arial"/>
                <w:b/>
                <w:bCs/>
                <w:color w:val="332C33"/>
                <w:sz w:val="24"/>
                <w:szCs w:val="24"/>
                <w:lang w:eastAsia="es-MX"/>
              </w:rPr>
            </w:pPr>
            <w:r w:rsidRPr="00A642B3">
              <w:rPr>
                <w:rFonts w:ascii="Arial" w:eastAsia="Arial" w:hAnsi="Arial" w:cs="Arial"/>
                <w:b/>
                <w:bCs/>
                <w:color w:val="332C33"/>
                <w:sz w:val="24"/>
                <w:szCs w:val="24"/>
                <w:lang w:eastAsia="es-MX"/>
              </w:rPr>
              <w:t>Estación 5</w:t>
            </w:r>
          </w:p>
          <w:p w14:paraId="23A06E1A" w14:textId="2EC4C7BA" w:rsidR="007B440F" w:rsidRPr="00A642B3" w:rsidRDefault="00D20DC8" w:rsidP="00D20DC8">
            <w:pPr>
              <w:spacing w:before="240"/>
              <w:rPr>
                <w:rFonts w:ascii="Arial" w:eastAsia="Arial" w:hAnsi="Arial" w:cs="Arial"/>
                <w:b/>
                <w:bCs/>
                <w:color w:val="332C33"/>
                <w:sz w:val="24"/>
                <w:szCs w:val="24"/>
                <w:lang w:eastAsia="es-MX"/>
              </w:rPr>
            </w:pPr>
            <w:r>
              <w:rPr>
                <w:rFonts w:ascii="Arial" w:eastAsia="Arial" w:hAnsi="Arial" w:cs="Arial"/>
                <w:b/>
                <w:bCs/>
                <w:color w:val="332C33"/>
                <w:sz w:val="24"/>
                <w:szCs w:val="24"/>
                <w:lang w:eastAsia="es-MX"/>
              </w:rPr>
              <w:t>¡Sigamos el camino!</w:t>
            </w:r>
          </w:p>
        </w:tc>
        <w:tc>
          <w:tcPr>
            <w:tcW w:w="6156" w:type="dxa"/>
            <w:shd w:val="clear" w:color="auto" w:fill="DEEAF6" w:themeFill="accent5" w:themeFillTint="33"/>
          </w:tcPr>
          <w:p w14:paraId="5CACACE4" w14:textId="18BA3C5F" w:rsidR="003D0CD1" w:rsidRPr="00D20DC8" w:rsidRDefault="00D20DC8" w:rsidP="007B440F">
            <w:pPr>
              <w:spacing w:before="240"/>
              <w:jc w:val="both"/>
              <w:rPr>
                <w:rFonts w:ascii="Arial" w:eastAsia="Arial" w:hAnsi="Arial" w:cs="Arial"/>
                <w:sz w:val="24"/>
                <w:szCs w:val="24"/>
                <w:lang w:eastAsia="es-MX"/>
              </w:rPr>
            </w:pPr>
            <w:r w:rsidRPr="00D20DC8">
              <w:rPr>
                <w:rFonts w:ascii="Arial" w:eastAsia="Times New Roman" w:hAnsi="Arial" w:cs="Arial"/>
                <w:sz w:val="24"/>
                <w:szCs w:val="24"/>
                <w:lang w:eastAsia="es-MX"/>
              </w:rPr>
              <w:t>Forman dos grupos según su equipo y en línea se sientan,</w:t>
            </w:r>
            <w:r w:rsidRPr="00D20DC8">
              <w:rPr>
                <w:rFonts w:ascii="Arial" w:eastAsia="Times New Roman" w:hAnsi="Arial" w:cs="Arial"/>
                <w:sz w:val="24"/>
                <w:szCs w:val="24"/>
                <w:lang w:eastAsia="es-MX"/>
              </w:rPr>
              <w:t xml:space="preserve"> observan el camino que tiene varias indicaciones con imágenes, la primera distancia deben pasarla saltando como conejos, en la segunda debe ir flexionando los brazos, la tercera debe ir haciendo círculos con los brazos, la cuarta debe ir rodando y la última debe ir corriendo, gana el equipo que logre terminar más rápido. </w:t>
            </w:r>
            <w:r w:rsidR="009115A4">
              <w:rPr>
                <w:rFonts w:ascii="Arial" w:eastAsia="Arial" w:hAnsi="Arial" w:cs="Arial"/>
                <w:color w:val="332C33"/>
                <w:sz w:val="24"/>
                <w:szCs w:val="24"/>
                <w:lang w:eastAsia="es-MX"/>
              </w:rPr>
              <w:t>(El puntaje será otorgado por la encargada de acuerdo con el desempeño visto, en una escala del 0 al 5).</w:t>
            </w:r>
          </w:p>
        </w:tc>
        <w:tc>
          <w:tcPr>
            <w:tcW w:w="2863" w:type="dxa"/>
            <w:shd w:val="clear" w:color="auto" w:fill="FFF2CC" w:themeFill="accent4" w:themeFillTint="33"/>
          </w:tcPr>
          <w:p w14:paraId="542C9D64" w14:textId="77777777" w:rsidR="003D0CD1" w:rsidRPr="00D20DC8" w:rsidRDefault="00D20DC8" w:rsidP="00A15949">
            <w:pPr>
              <w:spacing w:before="240"/>
              <w:rPr>
                <w:rFonts w:ascii="Arial" w:eastAsia="Arial" w:hAnsi="Arial" w:cs="Arial"/>
                <w:sz w:val="24"/>
                <w:szCs w:val="24"/>
                <w:lang w:eastAsia="es-MX"/>
              </w:rPr>
            </w:pPr>
            <w:r w:rsidRPr="00D20DC8">
              <w:rPr>
                <w:rFonts w:ascii="Arial" w:eastAsia="Arial" w:hAnsi="Arial" w:cs="Arial"/>
                <w:sz w:val="24"/>
                <w:szCs w:val="24"/>
                <w:lang w:eastAsia="es-MX"/>
              </w:rPr>
              <w:t>-Camino en cartulinas</w:t>
            </w:r>
          </w:p>
          <w:p w14:paraId="37B0022C" w14:textId="77777777" w:rsidR="00D20DC8" w:rsidRPr="00D20DC8" w:rsidRDefault="00D20DC8" w:rsidP="00A15949">
            <w:pPr>
              <w:spacing w:before="240"/>
              <w:rPr>
                <w:rFonts w:ascii="Arial" w:eastAsia="Arial" w:hAnsi="Arial" w:cs="Arial"/>
                <w:sz w:val="24"/>
                <w:szCs w:val="24"/>
                <w:lang w:eastAsia="es-MX"/>
              </w:rPr>
            </w:pPr>
            <w:r w:rsidRPr="00D20DC8">
              <w:rPr>
                <w:rFonts w:ascii="Arial" w:eastAsia="Arial" w:hAnsi="Arial" w:cs="Arial"/>
                <w:sz w:val="24"/>
                <w:szCs w:val="24"/>
                <w:lang w:eastAsia="es-MX"/>
              </w:rPr>
              <w:t>-Gises</w:t>
            </w:r>
          </w:p>
          <w:p w14:paraId="677191AC" w14:textId="33B14370" w:rsidR="00D20DC8" w:rsidRPr="00D20DC8" w:rsidRDefault="00D20DC8" w:rsidP="00A15949">
            <w:pPr>
              <w:spacing w:before="240"/>
              <w:rPr>
                <w:rFonts w:ascii="Arial" w:eastAsia="Arial" w:hAnsi="Arial" w:cs="Arial"/>
                <w:sz w:val="24"/>
                <w:szCs w:val="24"/>
                <w:lang w:eastAsia="es-MX"/>
              </w:rPr>
            </w:pPr>
            <w:r w:rsidRPr="00D20DC8">
              <w:rPr>
                <w:rFonts w:ascii="Arial" w:eastAsia="Arial" w:hAnsi="Arial" w:cs="Arial"/>
                <w:sz w:val="24"/>
                <w:szCs w:val="24"/>
                <w:lang w:eastAsia="es-MX"/>
              </w:rPr>
              <w:t>-Banderines que marquen el principio y fin de una distancia</w:t>
            </w:r>
          </w:p>
        </w:tc>
        <w:tc>
          <w:tcPr>
            <w:tcW w:w="1532" w:type="dxa"/>
            <w:shd w:val="clear" w:color="auto" w:fill="FBE4D5" w:themeFill="accent2" w:themeFillTint="33"/>
          </w:tcPr>
          <w:p w14:paraId="410510BE" w14:textId="4B2130D3" w:rsidR="003D0CD1" w:rsidRPr="00D20DC8" w:rsidRDefault="00D20DC8" w:rsidP="00A15949">
            <w:pPr>
              <w:spacing w:before="240"/>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10 minutos </w:t>
            </w:r>
          </w:p>
        </w:tc>
      </w:tr>
      <w:tr w:rsidR="00D20DC8" w14:paraId="3E30C966" w14:textId="77777777" w:rsidTr="009115A4">
        <w:trPr>
          <w:trHeight w:val="1143"/>
        </w:trPr>
        <w:tc>
          <w:tcPr>
            <w:tcW w:w="2572" w:type="dxa"/>
            <w:shd w:val="clear" w:color="auto" w:fill="E2EFD9" w:themeFill="accent6" w:themeFillTint="33"/>
          </w:tcPr>
          <w:p w14:paraId="10F70F30" w14:textId="77777777" w:rsidR="00DE15DF" w:rsidRDefault="00DE15DF" w:rsidP="007B440F">
            <w:pPr>
              <w:spacing w:before="240"/>
              <w:jc w:val="center"/>
              <w:rPr>
                <w:rFonts w:ascii="Arial" w:eastAsia="Arial" w:hAnsi="Arial" w:cs="Arial"/>
                <w:b/>
                <w:bCs/>
                <w:color w:val="332C33"/>
                <w:sz w:val="24"/>
                <w:szCs w:val="24"/>
                <w:lang w:eastAsia="es-MX"/>
              </w:rPr>
            </w:pPr>
          </w:p>
          <w:p w14:paraId="7D5B9B38" w14:textId="205FA985" w:rsidR="00D20DC8" w:rsidRDefault="00D20DC8" w:rsidP="007B440F">
            <w:pPr>
              <w:spacing w:before="240"/>
              <w:jc w:val="center"/>
              <w:rPr>
                <w:rFonts w:ascii="Arial" w:eastAsia="Arial" w:hAnsi="Arial" w:cs="Arial"/>
                <w:b/>
                <w:bCs/>
                <w:color w:val="332C33"/>
                <w:sz w:val="24"/>
                <w:szCs w:val="24"/>
                <w:lang w:eastAsia="es-MX"/>
              </w:rPr>
            </w:pPr>
            <w:r>
              <w:rPr>
                <w:rFonts w:ascii="Arial" w:eastAsia="Arial" w:hAnsi="Arial" w:cs="Arial"/>
                <w:b/>
                <w:bCs/>
                <w:color w:val="332C33"/>
                <w:sz w:val="24"/>
                <w:szCs w:val="24"/>
                <w:lang w:eastAsia="es-MX"/>
              </w:rPr>
              <w:t>Estación 6</w:t>
            </w:r>
          </w:p>
          <w:p w14:paraId="0F2B5B6D" w14:textId="63E9A762" w:rsidR="00D20DC8" w:rsidRDefault="00D20DC8" w:rsidP="007B440F">
            <w:pPr>
              <w:spacing w:before="240"/>
              <w:jc w:val="center"/>
              <w:rPr>
                <w:rFonts w:ascii="Arial" w:eastAsia="Arial" w:hAnsi="Arial" w:cs="Arial"/>
                <w:b/>
                <w:bCs/>
                <w:color w:val="332C33"/>
                <w:sz w:val="24"/>
                <w:szCs w:val="24"/>
                <w:lang w:eastAsia="es-MX"/>
              </w:rPr>
            </w:pPr>
            <w:r>
              <w:rPr>
                <w:rFonts w:ascii="Arial" w:eastAsia="Arial" w:hAnsi="Arial" w:cs="Arial"/>
                <w:b/>
                <w:bCs/>
                <w:color w:val="332C33"/>
                <w:sz w:val="24"/>
                <w:szCs w:val="24"/>
                <w:lang w:eastAsia="es-MX"/>
              </w:rPr>
              <w:t xml:space="preserve">“Las huellas de un monstruo” </w:t>
            </w:r>
          </w:p>
          <w:p w14:paraId="15C73FE8" w14:textId="77777777" w:rsidR="00626DAE" w:rsidRDefault="00626DAE" w:rsidP="007B440F">
            <w:pPr>
              <w:spacing w:before="240"/>
              <w:jc w:val="center"/>
              <w:rPr>
                <w:rFonts w:ascii="Arial" w:eastAsia="Arial" w:hAnsi="Arial" w:cs="Arial"/>
                <w:b/>
                <w:bCs/>
                <w:color w:val="332C33"/>
                <w:sz w:val="24"/>
                <w:szCs w:val="24"/>
                <w:lang w:eastAsia="es-MX"/>
              </w:rPr>
            </w:pPr>
          </w:p>
          <w:p w14:paraId="4BA77313" w14:textId="2FB6B430" w:rsidR="00D20DC8" w:rsidRPr="00A642B3" w:rsidRDefault="00D20DC8" w:rsidP="007B440F">
            <w:pPr>
              <w:spacing w:before="240"/>
              <w:jc w:val="center"/>
              <w:rPr>
                <w:rFonts w:ascii="Arial" w:eastAsia="Arial" w:hAnsi="Arial" w:cs="Arial"/>
                <w:b/>
                <w:bCs/>
                <w:color w:val="332C33"/>
                <w:sz w:val="24"/>
                <w:szCs w:val="24"/>
                <w:lang w:eastAsia="es-MX"/>
              </w:rPr>
            </w:pPr>
          </w:p>
        </w:tc>
        <w:tc>
          <w:tcPr>
            <w:tcW w:w="6156" w:type="dxa"/>
            <w:shd w:val="clear" w:color="auto" w:fill="DEEAF6" w:themeFill="accent5" w:themeFillTint="33"/>
          </w:tcPr>
          <w:p w14:paraId="6E986F20" w14:textId="2FA54BD6" w:rsidR="00D20DC8" w:rsidRDefault="00D20DC8" w:rsidP="007B440F">
            <w:pPr>
              <w:spacing w:before="240"/>
              <w:jc w:val="both"/>
              <w:rPr>
                <w:rFonts w:ascii="Arial" w:eastAsia="Times New Roman" w:hAnsi="Arial" w:cs="Arial"/>
                <w:sz w:val="24"/>
                <w:szCs w:val="24"/>
                <w:lang w:eastAsia="es-MX"/>
              </w:rPr>
            </w:pPr>
            <w:r>
              <w:rPr>
                <w:rFonts w:ascii="Arial" w:eastAsia="Times New Roman" w:hAnsi="Arial" w:cs="Arial"/>
                <w:sz w:val="24"/>
                <w:szCs w:val="24"/>
                <w:lang w:eastAsia="es-MX"/>
              </w:rPr>
              <w:lastRenderedPageBreak/>
              <w:t xml:space="preserve">Escucha con atención las indicaciones, analiza cada uno de los lugares por los que debe pasar para encontrar las huellas de los monstruos. </w:t>
            </w:r>
          </w:p>
          <w:p w14:paraId="71F68A73" w14:textId="3BAAC4FB" w:rsidR="00D20DC8" w:rsidRPr="00D20DC8" w:rsidRDefault="00D20DC8" w:rsidP="007B440F">
            <w:pPr>
              <w:spacing w:before="240"/>
              <w:jc w:val="both"/>
              <w:rPr>
                <w:rFonts w:ascii="Arial" w:eastAsia="Times New Roman" w:hAnsi="Arial" w:cs="Arial"/>
                <w:sz w:val="24"/>
                <w:szCs w:val="24"/>
                <w:lang w:eastAsia="es-MX"/>
              </w:rPr>
            </w:pPr>
            <w:r w:rsidRPr="00D20DC8">
              <w:rPr>
                <w:rFonts w:ascii="Arial" w:eastAsia="Times New Roman" w:hAnsi="Arial" w:cs="Arial"/>
                <w:sz w:val="24"/>
                <w:szCs w:val="24"/>
                <w:lang w:eastAsia="es-MX"/>
              </w:rPr>
              <w:t>Observa los aros y las huellas de los pies que se encuentran en el suelo, posteriormente de uno en uno irán brincando según el pie que está indicando la huella</w:t>
            </w:r>
            <w:r w:rsidR="00626DAE">
              <w:rPr>
                <w:rFonts w:ascii="Arial" w:eastAsia="Times New Roman" w:hAnsi="Arial" w:cs="Arial"/>
                <w:sz w:val="24"/>
                <w:szCs w:val="24"/>
                <w:lang w:eastAsia="es-MX"/>
              </w:rPr>
              <w:t xml:space="preserve">, </w:t>
            </w:r>
            <w:r w:rsidR="00626DAE">
              <w:rPr>
                <w:rFonts w:ascii="Arial" w:eastAsia="Times New Roman" w:hAnsi="Arial" w:cs="Arial"/>
                <w:sz w:val="24"/>
                <w:szCs w:val="24"/>
                <w:lang w:eastAsia="es-MX"/>
              </w:rPr>
              <w:lastRenderedPageBreak/>
              <w:t xml:space="preserve">pasan a la cuerda que estará atada en el techo y tendrán que treparla para alcanzar la huella que se encuentra hasta arriba, pasan por los conos en zigzag para encontrar la siguiente pista, por último tienen que ponerse un costal en las piernas e ir saltando hasta encontrar la imagen del monstruo siguiendo el camino con sus huellas. </w:t>
            </w:r>
            <w:r w:rsidR="009115A4">
              <w:rPr>
                <w:rFonts w:ascii="Arial" w:eastAsia="Arial" w:hAnsi="Arial" w:cs="Arial"/>
                <w:color w:val="332C33"/>
                <w:sz w:val="24"/>
                <w:szCs w:val="24"/>
                <w:lang w:eastAsia="es-MX"/>
              </w:rPr>
              <w:t>(El puntaje será otorgado por la encargada de acuerdo con el desempeño visto, en una escala del 0 al 5).</w:t>
            </w:r>
          </w:p>
        </w:tc>
        <w:tc>
          <w:tcPr>
            <w:tcW w:w="2863" w:type="dxa"/>
            <w:shd w:val="clear" w:color="auto" w:fill="FFF2CC" w:themeFill="accent4" w:themeFillTint="33"/>
          </w:tcPr>
          <w:p w14:paraId="7667B3ED" w14:textId="77777777" w:rsidR="00D20DC8" w:rsidRDefault="00626DAE" w:rsidP="00A15949">
            <w:pPr>
              <w:spacing w:before="240"/>
              <w:rPr>
                <w:rFonts w:ascii="Arial" w:eastAsia="Arial" w:hAnsi="Arial" w:cs="Arial"/>
                <w:sz w:val="24"/>
                <w:szCs w:val="24"/>
                <w:lang w:eastAsia="es-MX"/>
              </w:rPr>
            </w:pPr>
            <w:r>
              <w:rPr>
                <w:rFonts w:ascii="Arial" w:eastAsia="Arial" w:hAnsi="Arial" w:cs="Arial"/>
                <w:sz w:val="24"/>
                <w:szCs w:val="24"/>
                <w:lang w:eastAsia="es-MX"/>
              </w:rPr>
              <w:lastRenderedPageBreak/>
              <w:t>-Aros de colores</w:t>
            </w:r>
          </w:p>
          <w:p w14:paraId="20D7B95A" w14:textId="77777777" w:rsidR="00626DAE" w:rsidRDefault="00626DAE" w:rsidP="00A15949">
            <w:pPr>
              <w:spacing w:before="240"/>
              <w:rPr>
                <w:rFonts w:ascii="Arial" w:eastAsia="Arial" w:hAnsi="Arial" w:cs="Arial"/>
                <w:sz w:val="24"/>
                <w:szCs w:val="24"/>
                <w:lang w:eastAsia="es-MX"/>
              </w:rPr>
            </w:pPr>
            <w:r>
              <w:rPr>
                <w:rFonts w:ascii="Arial" w:eastAsia="Arial" w:hAnsi="Arial" w:cs="Arial"/>
                <w:sz w:val="24"/>
                <w:szCs w:val="24"/>
                <w:lang w:eastAsia="es-MX"/>
              </w:rPr>
              <w:t>-Huellas de un monstruo de papel</w:t>
            </w:r>
          </w:p>
          <w:p w14:paraId="29CDB16D" w14:textId="77777777" w:rsidR="00626DAE" w:rsidRDefault="00626DAE" w:rsidP="00A15949">
            <w:pPr>
              <w:spacing w:before="240"/>
              <w:rPr>
                <w:rFonts w:ascii="Arial" w:eastAsia="Arial" w:hAnsi="Arial" w:cs="Arial"/>
                <w:sz w:val="24"/>
                <w:szCs w:val="24"/>
                <w:lang w:eastAsia="es-MX"/>
              </w:rPr>
            </w:pPr>
            <w:r>
              <w:rPr>
                <w:rFonts w:ascii="Arial" w:eastAsia="Arial" w:hAnsi="Arial" w:cs="Arial"/>
                <w:sz w:val="24"/>
                <w:szCs w:val="24"/>
                <w:lang w:eastAsia="es-MX"/>
              </w:rPr>
              <w:t>-Monstruo dibujado en una cartulina</w:t>
            </w:r>
          </w:p>
          <w:p w14:paraId="3BD8E745" w14:textId="77777777" w:rsidR="00626DAE" w:rsidRDefault="00626DAE" w:rsidP="00A15949">
            <w:pPr>
              <w:spacing w:before="240"/>
              <w:rPr>
                <w:rFonts w:ascii="Arial" w:eastAsia="Arial" w:hAnsi="Arial" w:cs="Arial"/>
                <w:sz w:val="24"/>
                <w:szCs w:val="24"/>
                <w:lang w:eastAsia="es-MX"/>
              </w:rPr>
            </w:pPr>
            <w:r>
              <w:rPr>
                <w:rFonts w:ascii="Arial" w:eastAsia="Arial" w:hAnsi="Arial" w:cs="Arial"/>
                <w:sz w:val="24"/>
                <w:szCs w:val="24"/>
                <w:lang w:eastAsia="es-MX"/>
              </w:rPr>
              <w:lastRenderedPageBreak/>
              <w:t>-Conos naranjas</w:t>
            </w:r>
          </w:p>
          <w:p w14:paraId="0822AF22" w14:textId="77777777" w:rsidR="00626DAE" w:rsidRDefault="00626DAE" w:rsidP="00A15949">
            <w:pPr>
              <w:spacing w:before="240"/>
              <w:rPr>
                <w:rFonts w:ascii="Arial" w:eastAsia="Arial" w:hAnsi="Arial" w:cs="Arial"/>
                <w:sz w:val="24"/>
                <w:szCs w:val="24"/>
                <w:lang w:eastAsia="es-MX"/>
              </w:rPr>
            </w:pPr>
            <w:r>
              <w:rPr>
                <w:rFonts w:ascii="Arial" w:eastAsia="Arial" w:hAnsi="Arial" w:cs="Arial"/>
                <w:sz w:val="24"/>
                <w:szCs w:val="24"/>
                <w:lang w:eastAsia="es-MX"/>
              </w:rPr>
              <w:t>-Cuerda sujetada en el techo</w:t>
            </w:r>
          </w:p>
          <w:p w14:paraId="384444DF" w14:textId="77777777" w:rsidR="00626DAE" w:rsidRDefault="00626DAE" w:rsidP="00A15949">
            <w:pPr>
              <w:spacing w:before="240"/>
              <w:rPr>
                <w:rFonts w:ascii="Arial" w:eastAsia="Arial" w:hAnsi="Arial" w:cs="Arial"/>
                <w:sz w:val="24"/>
                <w:szCs w:val="24"/>
                <w:lang w:eastAsia="es-MX"/>
              </w:rPr>
            </w:pPr>
            <w:r>
              <w:rPr>
                <w:rFonts w:ascii="Arial" w:eastAsia="Arial" w:hAnsi="Arial" w:cs="Arial"/>
                <w:sz w:val="24"/>
                <w:szCs w:val="24"/>
                <w:lang w:eastAsia="es-MX"/>
              </w:rPr>
              <w:t>-Costales</w:t>
            </w:r>
          </w:p>
          <w:p w14:paraId="1A2A42DC" w14:textId="5A983F2A" w:rsidR="00626DAE" w:rsidRPr="00D20DC8" w:rsidRDefault="00626DAE" w:rsidP="00A15949">
            <w:pPr>
              <w:spacing w:before="240"/>
              <w:rPr>
                <w:rFonts w:ascii="Arial" w:eastAsia="Arial" w:hAnsi="Arial" w:cs="Arial"/>
                <w:sz w:val="24"/>
                <w:szCs w:val="24"/>
                <w:lang w:eastAsia="es-MX"/>
              </w:rPr>
            </w:pPr>
            <w:r>
              <w:rPr>
                <w:rFonts w:ascii="Arial" w:eastAsia="Arial" w:hAnsi="Arial" w:cs="Arial"/>
                <w:sz w:val="24"/>
                <w:szCs w:val="24"/>
                <w:lang w:eastAsia="es-MX"/>
              </w:rPr>
              <w:t xml:space="preserve">-Cinta </w:t>
            </w:r>
          </w:p>
        </w:tc>
        <w:tc>
          <w:tcPr>
            <w:tcW w:w="1532" w:type="dxa"/>
            <w:shd w:val="clear" w:color="auto" w:fill="FBE4D5" w:themeFill="accent2" w:themeFillTint="33"/>
          </w:tcPr>
          <w:p w14:paraId="6253A6BF" w14:textId="0DD9499C" w:rsidR="00D20DC8" w:rsidRDefault="00626DAE" w:rsidP="00A15949">
            <w:pPr>
              <w:spacing w:before="240"/>
              <w:rPr>
                <w:rFonts w:ascii="Arial" w:eastAsia="Arial" w:hAnsi="Arial" w:cs="Arial"/>
                <w:color w:val="332C33"/>
                <w:sz w:val="24"/>
                <w:szCs w:val="24"/>
                <w:lang w:eastAsia="es-MX"/>
              </w:rPr>
            </w:pPr>
            <w:r>
              <w:rPr>
                <w:rFonts w:ascii="Arial" w:eastAsia="Arial" w:hAnsi="Arial" w:cs="Arial"/>
                <w:color w:val="332C33"/>
                <w:sz w:val="24"/>
                <w:szCs w:val="24"/>
                <w:lang w:eastAsia="es-MX"/>
              </w:rPr>
              <w:lastRenderedPageBreak/>
              <w:t xml:space="preserve">10 minutos </w:t>
            </w:r>
          </w:p>
        </w:tc>
      </w:tr>
      <w:tr w:rsidR="00626DAE" w14:paraId="210B1BD6" w14:textId="77777777" w:rsidTr="009115A4">
        <w:trPr>
          <w:trHeight w:val="1143"/>
        </w:trPr>
        <w:tc>
          <w:tcPr>
            <w:tcW w:w="2572" w:type="dxa"/>
            <w:shd w:val="clear" w:color="auto" w:fill="E2EFD9" w:themeFill="accent6" w:themeFillTint="33"/>
          </w:tcPr>
          <w:p w14:paraId="65B97B39" w14:textId="77777777" w:rsidR="00DE15DF" w:rsidRDefault="00DE15DF" w:rsidP="007B440F">
            <w:pPr>
              <w:spacing w:before="240"/>
              <w:jc w:val="center"/>
              <w:rPr>
                <w:rFonts w:ascii="Arial" w:eastAsia="Arial" w:hAnsi="Arial" w:cs="Arial"/>
                <w:b/>
                <w:bCs/>
                <w:color w:val="332C33"/>
                <w:sz w:val="24"/>
                <w:szCs w:val="24"/>
                <w:lang w:eastAsia="es-MX"/>
              </w:rPr>
            </w:pPr>
          </w:p>
          <w:p w14:paraId="6C367A4D" w14:textId="4F5E0A2F" w:rsidR="00626DAE" w:rsidRDefault="00626DAE" w:rsidP="007B440F">
            <w:pPr>
              <w:spacing w:before="240"/>
              <w:jc w:val="center"/>
              <w:rPr>
                <w:rFonts w:ascii="Arial" w:eastAsia="Arial" w:hAnsi="Arial" w:cs="Arial"/>
                <w:b/>
                <w:bCs/>
                <w:color w:val="332C33"/>
                <w:sz w:val="24"/>
                <w:szCs w:val="24"/>
                <w:lang w:eastAsia="es-MX"/>
              </w:rPr>
            </w:pPr>
            <w:r>
              <w:rPr>
                <w:rFonts w:ascii="Arial" w:eastAsia="Arial" w:hAnsi="Arial" w:cs="Arial"/>
                <w:b/>
                <w:bCs/>
                <w:color w:val="332C33"/>
                <w:sz w:val="24"/>
                <w:szCs w:val="24"/>
                <w:lang w:eastAsia="es-MX"/>
              </w:rPr>
              <w:t xml:space="preserve">Cierre </w:t>
            </w:r>
          </w:p>
        </w:tc>
        <w:tc>
          <w:tcPr>
            <w:tcW w:w="6156" w:type="dxa"/>
            <w:shd w:val="clear" w:color="auto" w:fill="DEEAF6" w:themeFill="accent5" w:themeFillTint="33"/>
          </w:tcPr>
          <w:p w14:paraId="32E8CBD6" w14:textId="77777777" w:rsidR="00DE15DF" w:rsidRDefault="00DE15DF" w:rsidP="00DE15DF">
            <w:pPr>
              <w:spacing w:before="240"/>
              <w:jc w:val="both"/>
              <w:rPr>
                <w:rFonts w:ascii="Arial" w:eastAsia="Times New Roman" w:hAnsi="Arial" w:cs="Arial"/>
                <w:color w:val="000000"/>
                <w:lang w:eastAsia="es-MX"/>
              </w:rPr>
            </w:pPr>
            <w:r>
              <w:rPr>
                <w:rFonts w:ascii="Arial" w:eastAsia="Times New Roman" w:hAnsi="Arial" w:cs="Arial"/>
                <w:color w:val="000000"/>
                <w:lang w:eastAsia="es-MX"/>
              </w:rPr>
              <w:t>Se checan las hojas con los puntajes para tener a los ganadores.</w:t>
            </w:r>
          </w:p>
          <w:p w14:paraId="32C402EB" w14:textId="39140058" w:rsidR="00626DAE" w:rsidRDefault="00DE15DF" w:rsidP="00DE15DF">
            <w:pPr>
              <w:spacing w:before="240"/>
              <w:jc w:val="both"/>
              <w:rPr>
                <w:rFonts w:ascii="Arial" w:eastAsia="Times New Roman" w:hAnsi="Arial" w:cs="Arial"/>
                <w:color w:val="000000"/>
                <w:lang w:eastAsia="es-MX"/>
              </w:rPr>
            </w:pPr>
            <w:r>
              <w:rPr>
                <w:rFonts w:ascii="Arial" w:eastAsia="Times New Roman" w:hAnsi="Arial" w:cs="Arial"/>
                <w:color w:val="000000"/>
                <w:lang w:eastAsia="es-MX"/>
              </w:rPr>
              <w:t>T</w:t>
            </w:r>
            <w:r w:rsidR="00626DAE" w:rsidRPr="00E05FA1">
              <w:rPr>
                <w:rFonts w:ascii="Arial" w:eastAsia="Times New Roman" w:hAnsi="Arial" w:cs="Arial"/>
                <w:color w:val="000000"/>
                <w:lang w:eastAsia="es-MX"/>
              </w:rPr>
              <w:t>odos los grupos, se presentarán a una premiación donde se reconocerán el 1er, 2do y 3er lugar, otorgando también un pequeño reconocimiento a los demás</w:t>
            </w:r>
            <w:r>
              <w:rPr>
                <w:rFonts w:ascii="Arial" w:eastAsia="Times New Roman" w:hAnsi="Arial" w:cs="Arial"/>
                <w:color w:val="000000"/>
                <w:lang w:eastAsia="es-MX"/>
              </w:rPr>
              <w:t xml:space="preserve"> </w:t>
            </w:r>
            <w:r w:rsidR="00626DAE" w:rsidRPr="00E05FA1">
              <w:rPr>
                <w:rFonts w:ascii="Arial" w:eastAsia="Times New Roman" w:hAnsi="Arial" w:cs="Arial"/>
                <w:color w:val="000000"/>
                <w:lang w:eastAsia="es-MX"/>
              </w:rPr>
              <w:t>por su participación.</w:t>
            </w:r>
          </w:p>
          <w:p w14:paraId="00FECEEB" w14:textId="18510651" w:rsidR="00626DAE" w:rsidRDefault="00626DAE" w:rsidP="007B440F">
            <w:pPr>
              <w:spacing w:before="240"/>
              <w:jc w:val="both"/>
              <w:rPr>
                <w:rFonts w:ascii="Arial" w:eastAsia="Times New Roman" w:hAnsi="Arial" w:cs="Arial"/>
                <w:sz w:val="24"/>
                <w:szCs w:val="24"/>
                <w:lang w:eastAsia="es-MX"/>
              </w:rPr>
            </w:pPr>
            <w:r>
              <w:rPr>
                <w:rFonts w:ascii="Arial" w:eastAsia="Times New Roman" w:hAnsi="Arial" w:cs="Arial"/>
                <w:sz w:val="24"/>
                <w:szCs w:val="24"/>
                <w:lang w:eastAsia="es-MX"/>
              </w:rPr>
              <w:t>Se canta y baila la canción del “Baile de Pepo”</w:t>
            </w:r>
          </w:p>
        </w:tc>
        <w:tc>
          <w:tcPr>
            <w:tcW w:w="2863" w:type="dxa"/>
            <w:shd w:val="clear" w:color="auto" w:fill="FFF2CC" w:themeFill="accent4" w:themeFillTint="33"/>
          </w:tcPr>
          <w:p w14:paraId="761D7E3C" w14:textId="77777777" w:rsidR="00626DAE" w:rsidRDefault="00626DAE" w:rsidP="00A15949">
            <w:pPr>
              <w:spacing w:before="240"/>
              <w:rPr>
                <w:rFonts w:ascii="Arial" w:eastAsia="Arial" w:hAnsi="Arial" w:cs="Arial"/>
                <w:sz w:val="24"/>
                <w:szCs w:val="24"/>
                <w:lang w:eastAsia="es-MX"/>
              </w:rPr>
            </w:pPr>
            <w:r>
              <w:rPr>
                <w:rFonts w:ascii="Arial" w:eastAsia="Arial" w:hAnsi="Arial" w:cs="Arial"/>
                <w:sz w:val="24"/>
                <w:szCs w:val="24"/>
                <w:lang w:eastAsia="es-MX"/>
              </w:rPr>
              <w:t>-Medallas de chocolate</w:t>
            </w:r>
          </w:p>
          <w:p w14:paraId="2C4089DE" w14:textId="4E43F939" w:rsidR="00626DAE" w:rsidRDefault="00626DAE" w:rsidP="00A15949">
            <w:pPr>
              <w:spacing w:before="240"/>
              <w:rPr>
                <w:rFonts w:ascii="Arial" w:eastAsia="Arial" w:hAnsi="Arial" w:cs="Arial"/>
                <w:sz w:val="24"/>
                <w:szCs w:val="24"/>
                <w:lang w:eastAsia="es-MX"/>
              </w:rPr>
            </w:pPr>
            <w:r>
              <w:rPr>
                <w:rFonts w:ascii="Arial" w:eastAsia="Arial" w:hAnsi="Arial" w:cs="Arial"/>
                <w:sz w:val="24"/>
                <w:szCs w:val="24"/>
                <w:lang w:eastAsia="es-MX"/>
              </w:rPr>
              <w:t>-Pequeños trofeos de fomi</w:t>
            </w:r>
          </w:p>
          <w:p w14:paraId="294D67C9" w14:textId="77777777" w:rsidR="00626DAE" w:rsidRDefault="00626DAE" w:rsidP="00A15949">
            <w:pPr>
              <w:spacing w:before="240"/>
              <w:rPr>
                <w:rFonts w:ascii="Arial" w:eastAsia="Arial" w:hAnsi="Arial" w:cs="Arial"/>
                <w:sz w:val="24"/>
                <w:szCs w:val="24"/>
                <w:lang w:eastAsia="es-MX"/>
              </w:rPr>
            </w:pPr>
            <w:r>
              <w:rPr>
                <w:rFonts w:ascii="Arial" w:eastAsia="Arial" w:hAnsi="Arial" w:cs="Arial"/>
                <w:sz w:val="24"/>
                <w:szCs w:val="24"/>
                <w:lang w:eastAsia="es-MX"/>
              </w:rPr>
              <w:t>-Bocina</w:t>
            </w:r>
          </w:p>
          <w:p w14:paraId="4A54B30F" w14:textId="20BCE516" w:rsidR="00626DAE" w:rsidRDefault="00626DAE" w:rsidP="00626DAE">
            <w:pPr>
              <w:spacing w:before="240"/>
              <w:rPr>
                <w:rFonts w:ascii="Arial" w:eastAsia="Arial" w:hAnsi="Arial" w:cs="Arial"/>
                <w:sz w:val="24"/>
                <w:szCs w:val="24"/>
                <w:lang w:eastAsia="es-MX"/>
              </w:rPr>
            </w:pPr>
            <w:r>
              <w:rPr>
                <w:rFonts w:ascii="Arial" w:eastAsia="Arial" w:hAnsi="Arial" w:cs="Arial"/>
                <w:sz w:val="24"/>
                <w:szCs w:val="24"/>
                <w:lang w:eastAsia="es-MX"/>
              </w:rPr>
              <w:t>-Micrófono</w:t>
            </w:r>
          </w:p>
        </w:tc>
        <w:tc>
          <w:tcPr>
            <w:tcW w:w="1532" w:type="dxa"/>
            <w:shd w:val="clear" w:color="auto" w:fill="FBE4D5" w:themeFill="accent2" w:themeFillTint="33"/>
          </w:tcPr>
          <w:p w14:paraId="2E662E4D" w14:textId="1A73BBDA" w:rsidR="00626DAE" w:rsidRDefault="00626DAE" w:rsidP="00A15949">
            <w:pPr>
              <w:spacing w:before="240"/>
              <w:rPr>
                <w:rFonts w:ascii="Arial" w:eastAsia="Arial" w:hAnsi="Arial" w:cs="Arial"/>
                <w:color w:val="332C33"/>
                <w:sz w:val="24"/>
                <w:szCs w:val="24"/>
                <w:lang w:eastAsia="es-MX"/>
              </w:rPr>
            </w:pPr>
            <w:r>
              <w:rPr>
                <w:rFonts w:ascii="Arial" w:eastAsia="Arial" w:hAnsi="Arial" w:cs="Arial"/>
                <w:color w:val="332C33"/>
                <w:sz w:val="24"/>
                <w:szCs w:val="24"/>
                <w:lang w:eastAsia="es-MX"/>
              </w:rPr>
              <w:t>20 minutos</w:t>
            </w:r>
          </w:p>
        </w:tc>
      </w:tr>
    </w:tbl>
    <w:p w14:paraId="2A9CE47C" w14:textId="77777777" w:rsidR="003D0CD1" w:rsidRPr="00A15949" w:rsidRDefault="003D0CD1" w:rsidP="00A15949">
      <w:pPr>
        <w:spacing w:before="240" w:after="0" w:line="240" w:lineRule="auto"/>
        <w:rPr>
          <w:rFonts w:ascii="Arial" w:eastAsia="Arial" w:hAnsi="Arial" w:cs="Arial"/>
          <w:b/>
          <w:bCs/>
          <w:color w:val="332C33"/>
          <w:sz w:val="28"/>
          <w:szCs w:val="28"/>
          <w:lang w:eastAsia="es-MX"/>
        </w:rPr>
      </w:pPr>
    </w:p>
    <w:sectPr w:rsidR="003D0CD1" w:rsidRPr="00A15949" w:rsidSect="00DF07C2">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002E9"/>
    <w:multiLevelType w:val="hybridMultilevel"/>
    <w:tmpl w:val="852424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F57BC8"/>
    <w:multiLevelType w:val="hybridMultilevel"/>
    <w:tmpl w:val="DC00A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65437F"/>
    <w:multiLevelType w:val="hybridMultilevel"/>
    <w:tmpl w:val="5036B44A"/>
    <w:lvl w:ilvl="0" w:tplc="7AF693B0">
      <w:start w:val="10"/>
      <w:numFmt w:val="bullet"/>
      <w:lvlText w:val="-"/>
      <w:lvlJc w:val="left"/>
      <w:pPr>
        <w:ind w:left="720" w:hanging="360"/>
      </w:pPr>
      <w:rPr>
        <w:rFonts w:ascii="Arial" w:eastAsia="Times New Roman" w:hAnsi="Arial" w:cs="Arial"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1B85F29"/>
    <w:multiLevelType w:val="hybridMultilevel"/>
    <w:tmpl w:val="C952E55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44361270"/>
    <w:multiLevelType w:val="hybridMultilevel"/>
    <w:tmpl w:val="2E780BA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B585907"/>
    <w:multiLevelType w:val="hybridMultilevel"/>
    <w:tmpl w:val="A1A239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219"/>
    <w:rsid w:val="000070DF"/>
    <w:rsid w:val="00041D5A"/>
    <w:rsid w:val="00054581"/>
    <w:rsid w:val="0007287B"/>
    <w:rsid w:val="000729D9"/>
    <w:rsid w:val="000A54DF"/>
    <w:rsid w:val="000B55F5"/>
    <w:rsid w:val="000C21D9"/>
    <w:rsid w:val="000E2AAD"/>
    <w:rsid w:val="000E7562"/>
    <w:rsid w:val="000F50DC"/>
    <w:rsid w:val="00100276"/>
    <w:rsid w:val="001278DA"/>
    <w:rsid w:val="00142864"/>
    <w:rsid w:val="0014468F"/>
    <w:rsid w:val="00170342"/>
    <w:rsid w:val="001A5E80"/>
    <w:rsid w:val="001C783E"/>
    <w:rsid w:val="001D2110"/>
    <w:rsid w:val="001E5762"/>
    <w:rsid w:val="00202947"/>
    <w:rsid w:val="00243398"/>
    <w:rsid w:val="00266202"/>
    <w:rsid w:val="00272B47"/>
    <w:rsid w:val="00297FEC"/>
    <w:rsid w:val="002A0D75"/>
    <w:rsid w:val="002B3CCD"/>
    <w:rsid w:val="002E70AB"/>
    <w:rsid w:val="002F2DFE"/>
    <w:rsid w:val="002F6619"/>
    <w:rsid w:val="00327D0E"/>
    <w:rsid w:val="00342821"/>
    <w:rsid w:val="00351D8D"/>
    <w:rsid w:val="00364CE5"/>
    <w:rsid w:val="0039330A"/>
    <w:rsid w:val="003D0CD1"/>
    <w:rsid w:val="003D3020"/>
    <w:rsid w:val="003E462F"/>
    <w:rsid w:val="00407C38"/>
    <w:rsid w:val="0044633C"/>
    <w:rsid w:val="004562E7"/>
    <w:rsid w:val="00463B97"/>
    <w:rsid w:val="0048338E"/>
    <w:rsid w:val="00484683"/>
    <w:rsid w:val="00501023"/>
    <w:rsid w:val="005016DE"/>
    <w:rsid w:val="00502ADF"/>
    <w:rsid w:val="005857B1"/>
    <w:rsid w:val="005B6091"/>
    <w:rsid w:val="005E63B4"/>
    <w:rsid w:val="00604C13"/>
    <w:rsid w:val="0061711A"/>
    <w:rsid w:val="00626DAE"/>
    <w:rsid w:val="00627482"/>
    <w:rsid w:val="00646489"/>
    <w:rsid w:val="00652F4A"/>
    <w:rsid w:val="00695368"/>
    <w:rsid w:val="006F1B27"/>
    <w:rsid w:val="00735514"/>
    <w:rsid w:val="0074194E"/>
    <w:rsid w:val="00741A21"/>
    <w:rsid w:val="00756169"/>
    <w:rsid w:val="00760D86"/>
    <w:rsid w:val="007629CC"/>
    <w:rsid w:val="007B440F"/>
    <w:rsid w:val="007C31C4"/>
    <w:rsid w:val="007D3A12"/>
    <w:rsid w:val="007E20D7"/>
    <w:rsid w:val="00806416"/>
    <w:rsid w:val="0082678B"/>
    <w:rsid w:val="00831C63"/>
    <w:rsid w:val="0083762C"/>
    <w:rsid w:val="00845D1C"/>
    <w:rsid w:val="008557C5"/>
    <w:rsid w:val="008561ED"/>
    <w:rsid w:val="0089038D"/>
    <w:rsid w:val="00891FDA"/>
    <w:rsid w:val="00897C87"/>
    <w:rsid w:val="008E769F"/>
    <w:rsid w:val="0090631B"/>
    <w:rsid w:val="009115A4"/>
    <w:rsid w:val="00920E38"/>
    <w:rsid w:val="009240B2"/>
    <w:rsid w:val="009329DE"/>
    <w:rsid w:val="00940AC9"/>
    <w:rsid w:val="0094398D"/>
    <w:rsid w:val="009A3E64"/>
    <w:rsid w:val="009B1B47"/>
    <w:rsid w:val="009C10BF"/>
    <w:rsid w:val="009C7273"/>
    <w:rsid w:val="00A057EE"/>
    <w:rsid w:val="00A15949"/>
    <w:rsid w:val="00A54069"/>
    <w:rsid w:val="00A6093D"/>
    <w:rsid w:val="00A642B3"/>
    <w:rsid w:val="00A67140"/>
    <w:rsid w:val="00AA3F91"/>
    <w:rsid w:val="00AB784A"/>
    <w:rsid w:val="00AC5602"/>
    <w:rsid w:val="00AD107E"/>
    <w:rsid w:val="00AE0A1F"/>
    <w:rsid w:val="00AE5ED5"/>
    <w:rsid w:val="00AF7219"/>
    <w:rsid w:val="00B016D5"/>
    <w:rsid w:val="00B30D85"/>
    <w:rsid w:val="00B30F61"/>
    <w:rsid w:val="00B34342"/>
    <w:rsid w:val="00B81FDF"/>
    <w:rsid w:val="00BD1C73"/>
    <w:rsid w:val="00BE3BE5"/>
    <w:rsid w:val="00BF3B2C"/>
    <w:rsid w:val="00C269E8"/>
    <w:rsid w:val="00C80CF8"/>
    <w:rsid w:val="00C866E6"/>
    <w:rsid w:val="00CE4C45"/>
    <w:rsid w:val="00D04EE0"/>
    <w:rsid w:val="00D20DC8"/>
    <w:rsid w:val="00D22F24"/>
    <w:rsid w:val="00D43346"/>
    <w:rsid w:val="00D43FE1"/>
    <w:rsid w:val="00D6279E"/>
    <w:rsid w:val="00D657A4"/>
    <w:rsid w:val="00D82970"/>
    <w:rsid w:val="00DC7572"/>
    <w:rsid w:val="00DD21E7"/>
    <w:rsid w:val="00DE15DF"/>
    <w:rsid w:val="00DF07C2"/>
    <w:rsid w:val="00E1520E"/>
    <w:rsid w:val="00E24E97"/>
    <w:rsid w:val="00E86425"/>
    <w:rsid w:val="00E92019"/>
    <w:rsid w:val="00EB7683"/>
    <w:rsid w:val="00EC5C19"/>
    <w:rsid w:val="00EC628F"/>
    <w:rsid w:val="00F41DF5"/>
    <w:rsid w:val="00F43948"/>
    <w:rsid w:val="00F46AD8"/>
    <w:rsid w:val="00F672FA"/>
    <w:rsid w:val="00F829C2"/>
    <w:rsid w:val="00FF0C0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64422"/>
  <w15:chartTrackingRefBased/>
  <w15:docId w15:val="{FF445974-7579-402D-A949-7986D2F2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2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7219"/>
    <w:pPr>
      <w:ind w:left="720"/>
      <w:contextualSpacing/>
    </w:pPr>
  </w:style>
  <w:style w:type="table" w:styleId="Tablaconcuadrcula">
    <w:name w:val="Table Grid"/>
    <w:basedOn w:val="Tablanormal"/>
    <w:uiPriority w:val="59"/>
    <w:rsid w:val="006F1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02ADF"/>
    <w:rPr>
      <w:color w:val="0563C1" w:themeColor="hyperlink"/>
      <w:u w:val="single"/>
    </w:rPr>
  </w:style>
  <w:style w:type="character" w:styleId="Mencinsinresolver">
    <w:name w:val="Unresolved Mention"/>
    <w:basedOn w:val="Fuentedeprrafopredeter"/>
    <w:uiPriority w:val="99"/>
    <w:semiHidden/>
    <w:unhideWhenUsed/>
    <w:rsid w:val="00502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929560">
      <w:bodyDiv w:val="1"/>
      <w:marLeft w:val="0"/>
      <w:marRight w:val="0"/>
      <w:marTop w:val="0"/>
      <w:marBottom w:val="0"/>
      <w:divBdr>
        <w:top w:val="none" w:sz="0" w:space="0" w:color="auto"/>
        <w:left w:val="none" w:sz="0" w:space="0" w:color="auto"/>
        <w:bottom w:val="none" w:sz="0" w:space="0" w:color="auto"/>
        <w:right w:val="none" w:sz="0" w:space="0" w:color="auto"/>
      </w:divBdr>
    </w:div>
    <w:div w:id="1190335900">
      <w:bodyDiv w:val="1"/>
      <w:marLeft w:val="0"/>
      <w:marRight w:val="0"/>
      <w:marTop w:val="0"/>
      <w:marBottom w:val="0"/>
      <w:divBdr>
        <w:top w:val="none" w:sz="0" w:space="0" w:color="auto"/>
        <w:left w:val="none" w:sz="0" w:space="0" w:color="auto"/>
        <w:bottom w:val="none" w:sz="0" w:space="0" w:color="auto"/>
        <w:right w:val="none" w:sz="0" w:space="0" w:color="auto"/>
      </w:divBdr>
    </w:div>
    <w:div w:id="179464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6</Pages>
  <Words>1287</Words>
  <Characters>7084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Yamile Margarita Mercado Esquivel</dc:creator>
  <cp:keywords/>
  <dc:description/>
  <cp:lastModifiedBy>YAMILE MARGARITA MERCADO ESQUIVEL</cp:lastModifiedBy>
  <cp:revision>9</cp:revision>
  <dcterms:created xsi:type="dcterms:W3CDTF">2021-06-02T19:24:00Z</dcterms:created>
  <dcterms:modified xsi:type="dcterms:W3CDTF">2021-06-03T06:35:00Z</dcterms:modified>
</cp:coreProperties>
</file>