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D724" w14:textId="77777777" w:rsidR="00CB74BE" w:rsidRDefault="00CB74BE" w:rsidP="00CB74B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Preescolar.</w:t>
      </w:r>
    </w:p>
    <w:p w14:paraId="71BF368C" w14:textId="77777777" w:rsidR="00CB74BE" w:rsidRDefault="00CB74BE" w:rsidP="00CB74BE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Licenciatura en Educación Preescolar</w:t>
      </w:r>
    </w:p>
    <w:p w14:paraId="4F9C9B16" w14:textId="77777777" w:rsidR="00CB74BE" w:rsidRDefault="00CB74BE" w:rsidP="00CB74BE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Ciclo escolar 2020-2021</w:t>
      </w:r>
    </w:p>
    <w:p w14:paraId="45F66924" w14:textId="77777777" w:rsidR="00CB74BE" w:rsidRDefault="00CB74BE" w:rsidP="00CB74BE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02A08F0" wp14:editId="67A59A14">
            <wp:extent cx="1457325" cy="1085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C753A" w14:textId="77777777" w:rsidR="00CB74BE" w:rsidRDefault="00CB74BE" w:rsidP="00CB74BE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Asignatura: </w:t>
      </w:r>
      <w:r>
        <w:rPr>
          <w:rFonts w:ascii="Times New Roman" w:eastAsia="Times New Roman" w:hAnsi="Times New Roman" w:cs="Times New Roman"/>
          <w:sz w:val="26"/>
          <w:szCs w:val="26"/>
        </w:rPr>
        <w:t>Modelos pedagógicos.</w:t>
      </w:r>
    </w:p>
    <w:p w14:paraId="599A022B" w14:textId="77777777" w:rsidR="00CB74BE" w:rsidRDefault="00CB74BE" w:rsidP="00CB74BE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</w:t>
      </w:r>
      <w:r>
        <w:rPr>
          <w:rFonts w:ascii="Times New Roman" w:eastAsia="Times New Roman" w:hAnsi="Times New Roman" w:cs="Times New Roman"/>
          <w:sz w:val="26"/>
          <w:szCs w:val="26"/>
        </w:rPr>
        <w:t>: Roxana Janet Sánchez Suarez</w:t>
      </w:r>
    </w:p>
    <w:p w14:paraId="04520C22" w14:textId="5E15D45E" w:rsidR="00CB74BE" w:rsidRDefault="00CB74BE" w:rsidP="00CB74BE">
      <w:pPr>
        <w:spacing w:before="240" w:after="240" w:line="252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Reflexión- presentación de equipo 3 y 4</w:t>
      </w:r>
    </w:p>
    <w:p w14:paraId="5AA82607" w14:textId="77777777" w:rsidR="00CB74BE" w:rsidRPr="00D723FD" w:rsidRDefault="00CB74BE" w:rsidP="00CB74BE">
      <w:pPr>
        <w:spacing w:before="240" w:after="240" w:line="252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23FD">
        <w:rPr>
          <w:rFonts w:ascii="Times New Roman" w:eastAsia="Times New Roman" w:hAnsi="Times New Roman" w:cs="Times New Roman"/>
          <w:b/>
          <w:sz w:val="20"/>
          <w:szCs w:val="20"/>
        </w:rPr>
        <w:t>UNIDAD DE APRENDIZAJE II. el modelo y su concreción en el aula: procesos y prácticas de enseñanza y aprendizaje.</w:t>
      </w:r>
    </w:p>
    <w:p w14:paraId="7FC7C4CA" w14:textId="77777777" w:rsidR="00CB74BE" w:rsidRDefault="00CB74BE" w:rsidP="00CB74B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Detecta los procesos de aprendizaje de sus alumnos para favorecer su desarrollo cognitivo y socioemocional.</w:t>
      </w:r>
    </w:p>
    <w:p w14:paraId="2DD568F4" w14:textId="77777777" w:rsidR="00CB74BE" w:rsidRDefault="00CB74BE" w:rsidP="00CB74B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 el plan y programas de estudio para alcanzar los propósitos educativos y contribuir al pleno desenvolvimiento de las capacidades de sus alumnos.</w:t>
      </w:r>
    </w:p>
    <w:p w14:paraId="6F281DF2" w14:textId="77777777" w:rsidR="00CB74BE" w:rsidRDefault="00CB74BE" w:rsidP="00CB74B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111CDCA" w14:textId="77777777" w:rsidR="00CB74BE" w:rsidRDefault="00CB74BE" w:rsidP="00CB74BE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5310A868" w14:textId="77777777" w:rsidR="00CB74BE" w:rsidRDefault="00CB74BE" w:rsidP="00CB74BE">
      <w:pPr>
        <w:numPr>
          <w:ilvl w:val="0"/>
          <w:numId w:val="7"/>
        </w:numPr>
        <w:spacing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Actúa de manera ética ante la diversidad de situaciones que se presentan en la práctica profesional.</w:t>
      </w:r>
    </w:p>
    <w:p w14:paraId="41197885" w14:textId="77777777" w:rsidR="00CB74BE" w:rsidRDefault="00CB74BE" w:rsidP="00CB74BE">
      <w:pPr>
        <w:spacing w:after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Alumna:</w:t>
      </w:r>
    </w:p>
    <w:p w14:paraId="09315EE3" w14:textId="77777777" w:rsidR="00CB74BE" w:rsidRDefault="00CB74BE" w:rsidP="00CB74BE">
      <w:p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Adriana Rodríguez Hernández #17</w:t>
      </w:r>
    </w:p>
    <w:p w14:paraId="4611D267" w14:textId="77777777" w:rsidR="00CB74BE" w:rsidRDefault="00CB74BE" w:rsidP="00CB74BE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2°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Sección</w:t>
      </w:r>
      <w:r>
        <w:rPr>
          <w:rFonts w:ascii="Times New Roman" w:eastAsia="Times New Roman" w:hAnsi="Times New Roman" w:cs="Times New Roman"/>
          <w:sz w:val="26"/>
          <w:szCs w:val="26"/>
        </w:rPr>
        <w:t>: “C”</w:t>
      </w:r>
    </w:p>
    <w:p w14:paraId="34C18C24" w14:textId="77777777" w:rsidR="00CB74BE" w:rsidRDefault="00CB74BE" w:rsidP="00CB74BE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Saltillo, Coahuila                                                       Junio del 2021</w:t>
      </w:r>
    </w:p>
    <w:p w14:paraId="0E2250FD" w14:textId="77777777" w:rsidR="00CB74BE" w:rsidRDefault="00CB74BE" w:rsidP="00A323F8">
      <w:pPr>
        <w:jc w:val="center"/>
        <w:rPr>
          <w:rFonts w:ascii="Times New Roman" w:hAnsi="Times New Roman" w:cs="Times New Roman"/>
          <w:b/>
          <w:lang w:val="es-ES"/>
        </w:rPr>
      </w:pPr>
    </w:p>
    <w:p w14:paraId="2227E770" w14:textId="77777777" w:rsidR="00CB74BE" w:rsidRDefault="00CB74BE" w:rsidP="00A323F8">
      <w:pPr>
        <w:jc w:val="center"/>
        <w:rPr>
          <w:rFonts w:ascii="Times New Roman" w:hAnsi="Times New Roman" w:cs="Times New Roman"/>
          <w:b/>
          <w:lang w:val="es-ES"/>
        </w:rPr>
      </w:pPr>
    </w:p>
    <w:p w14:paraId="1AE326FA" w14:textId="6FDD919B" w:rsidR="00A323F8" w:rsidRPr="00CB74BE" w:rsidRDefault="00A323F8" w:rsidP="00A323F8">
      <w:pPr>
        <w:jc w:val="center"/>
        <w:rPr>
          <w:rFonts w:ascii="Times New Roman" w:hAnsi="Times New Roman" w:cs="Times New Roman"/>
          <w:b/>
          <w:lang w:val="es-ES"/>
        </w:rPr>
      </w:pPr>
      <w:r w:rsidRPr="00CB74BE">
        <w:rPr>
          <w:rFonts w:ascii="Times New Roman" w:hAnsi="Times New Roman" w:cs="Times New Roman"/>
          <w:b/>
          <w:lang w:val="es-ES"/>
        </w:rPr>
        <w:lastRenderedPageBreak/>
        <w:t>PREGUNTAS DE PRESENTACIONES</w:t>
      </w:r>
    </w:p>
    <w:p w14:paraId="175B15AC" w14:textId="77777777" w:rsidR="00A323F8" w:rsidRPr="00CB74BE" w:rsidRDefault="00A323F8" w:rsidP="00A323F8">
      <w:pPr>
        <w:jc w:val="center"/>
        <w:rPr>
          <w:rFonts w:ascii="Times New Roman" w:hAnsi="Times New Roman" w:cs="Times New Roman"/>
          <w:b/>
          <w:lang w:val="es-ES"/>
        </w:rPr>
      </w:pPr>
      <w:r w:rsidRPr="00CB74BE">
        <w:rPr>
          <w:rFonts w:ascii="Times New Roman" w:hAnsi="Times New Roman" w:cs="Times New Roman"/>
          <w:b/>
          <w:lang w:val="es-ES"/>
        </w:rPr>
        <w:t>PROGRAMA DE EDUCACIÓN BÁSICA, APRENDIZAJES CLAVES</w:t>
      </w:r>
    </w:p>
    <w:p w14:paraId="1C5B1A97" w14:textId="77777777" w:rsidR="00A323F8" w:rsidRPr="00CB74BE" w:rsidRDefault="00A323F8" w:rsidP="00A323F8">
      <w:pPr>
        <w:rPr>
          <w:rFonts w:ascii="Times New Roman" w:hAnsi="Times New Roman" w:cs="Times New Roman"/>
          <w:lang w:val="es-ES"/>
        </w:rPr>
      </w:pPr>
    </w:p>
    <w:p w14:paraId="6E17C1AF" w14:textId="77777777" w:rsidR="00A323F8" w:rsidRPr="00CB74BE" w:rsidRDefault="00A323F8" w:rsidP="00A323F8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B74BE">
        <w:rPr>
          <w:rFonts w:ascii="Times New Roman" w:hAnsi="Times New Roman" w:cs="Times New Roman"/>
          <w:b/>
          <w:bCs/>
          <w:sz w:val="24"/>
          <w:szCs w:val="24"/>
          <w:lang w:val="es-ES"/>
        </w:rPr>
        <w:t>EQUIPO 3</w:t>
      </w:r>
    </w:p>
    <w:p w14:paraId="1CBFA26E" w14:textId="7FE67794" w:rsidR="00DF6521" w:rsidRPr="00CB74BE" w:rsidRDefault="00A323F8" w:rsidP="00DF6521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B74BE">
        <w:rPr>
          <w:rFonts w:ascii="Times New Roman" w:hAnsi="Times New Roman" w:cs="Times New Roman"/>
          <w:b/>
          <w:bCs/>
        </w:rPr>
        <w:t>¿De qué edad hasta que edad es la educación básica regularmente?</w:t>
      </w:r>
    </w:p>
    <w:p w14:paraId="47865FFA" w14:textId="52AB2BDA" w:rsidR="00DF6521" w:rsidRPr="00CB74BE" w:rsidRDefault="00DF6521" w:rsidP="00DF6521">
      <w:p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>La educación básica abarca la formación escolar desde los desde los 3 a los 15 años.</w:t>
      </w:r>
    </w:p>
    <w:p w14:paraId="41496164" w14:textId="0BBE1BF2" w:rsidR="00A323F8" w:rsidRPr="00CB74BE" w:rsidRDefault="00A323F8" w:rsidP="00A323F8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B74BE">
        <w:rPr>
          <w:rFonts w:ascii="Times New Roman" w:hAnsi="Times New Roman" w:cs="Times New Roman"/>
          <w:b/>
          <w:bCs/>
        </w:rPr>
        <w:t>¿Cuántas etapas hay en la educación básica?</w:t>
      </w:r>
    </w:p>
    <w:p w14:paraId="1742CCE9" w14:textId="6C7F9843" w:rsidR="00DF6521" w:rsidRPr="00CB74BE" w:rsidRDefault="00DF6521" w:rsidP="00DF6521">
      <w:p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En 4 etapas </w:t>
      </w:r>
    </w:p>
    <w:p w14:paraId="760138F3" w14:textId="17F02DE4" w:rsidR="00DF6521" w:rsidRPr="00CB74BE" w:rsidRDefault="00DF6521" w:rsidP="00DF6521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Desde cero a los 3 años (más cambios en el ser humano). </w:t>
      </w:r>
    </w:p>
    <w:p w14:paraId="2DD7ADEE" w14:textId="6EFD588D" w:rsidR="00DF6521" w:rsidRPr="00CB74BE" w:rsidRDefault="00DF6521" w:rsidP="00DF6521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>Segundo grado de prescolar a segundo grado de primaria (importante desarrollo de la imaginación).</w:t>
      </w:r>
    </w:p>
    <w:p w14:paraId="083AFEFB" w14:textId="68891AE2" w:rsidR="00DF6521" w:rsidRPr="00CB74BE" w:rsidRDefault="00DF6521" w:rsidP="00DF6521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>Últimos grados de la educación primaria (independencia a los adultos).</w:t>
      </w:r>
    </w:p>
    <w:p w14:paraId="21077D23" w14:textId="4AC05345" w:rsidR="00DF1817" w:rsidRPr="00CB74BE" w:rsidRDefault="00DF1817" w:rsidP="00DF1817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>Los tres grados de la educación secundaria (afianzamiento de la identidad).</w:t>
      </w:r>
    </w:p>
    <w:p w14:paraId="372A16B1" w14:textId="73C5CF12" w:rsidR="00A323F8" w:rsidRPr="00CB74BE" w:rsidRDefault="00A323F8" w:rsidP="00A323F8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B74BE">
        <w:rPr>
          <w:rFonts w:ascii="Times New Roman" w:hAnsi="Times New Roman" w:cs="Times New Roman"/>
          <w:b/>
          <w:bCs/>
          <w:lang w:val="es-ES"/>
        </w:rPr>
        <w:t>¿En qué año se hizo obligatoria la educación preescolar?</w:t>
      </w:r>
    </w:p>
    <w:p w14:paraId="06A5E54C" w14:textId="469AA33F" w:rsidR="00DF1817" w:rsidRPr="00CB74BE" w:rsidRDefault="00DF1817" w:rsidP="00DF1817">
      <w:p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En México se comenzó a discutir en el congreso en el año 2001 y su obligatoriedad empezó a operar en el ciclo escolar 2004-2005.  </w:t>
      </w:r>
    </w:p>
    <w:p w14:paraId="057E9F2A" w14:textId="77777777" w:rsidR="00E812F1" w:rsidRPr="00CB74BE" w:rsidRDefault="00A323F8" w:rsidP="00E812F1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B74BE">
        <w:rPr>
          <w:rFonts w:ascii="Times New Roman" w:hAnsi="Times New Roman" w:cs="Times New Roman"/>
          <w:b/>
          <w:bCs/>
        </w:rPr>
        <w:t>¿A que es equivalente la educación inicial en los niños?</w:t>
      </w:r>
    </w:p>
    <w:p w14:paraId="75B148C0" w14:textId="65ACCB9D" w:rsidR="00DF1817" w:rsidRPr="00CB74BE" w:rsidRDefault="00E812F1" w:rsidP="00DF1817">
      <w:pPr>
        <w:rPr>
          <w:rFonts w:ascii="Times New Roman" w:hAnsi="Times New Roman" w:cs="Times New Roman"/>
        </w:rPr>
      </w:pPr>
      <w:r w:rsidRPr="00E812F1">
        <w:rPr>
          <w:rFonts w:ascii="Times New Roman" w:hAnsi="Times New Roman" w:cs="Times New Roman"/>
        </w:rPr>
        <w:t>Los centros de educación inicial que atienden tanto a la crianza como a la educación brindan mejor atención porque dan una formación integral.</w:t>
      </w:r>
    </w:p>
    <w:p w14:paraId="1906C980" w14:textId="310C2DEA" w:rsidR="00A323F8" w:rsidRPr="00CB74BE" w:rsidRDefault="00A323F8" w:rsidP="00A323F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  <w:b/>
          <w:bCs/>
        </w:rPr>
        <w:t>¿Cuántos rasgos de perfil de egreso de educación preescolar existen</w:t>
      </w:r>
      <w:r w:rsidRPr="00CB74BE">
        <w:rPr>
          <w:rFonts w:ascii="Times New Roman" w:hAnsi="Times New Roman" w:cs="Times New Roman"/>
        </w:rPr>
        <w:t>?</w:t>
      </w:r>
    </w:p>
    <w:p w14:paraId="3B4A41D3" w14:textId="096CF12E" w:rsidR="00E812F1" w:rsidRPr="00CB74BE" w:rsidRDefault="00E812F1" w:rsidP="00E812F1">
      <w:p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Existen 11 ‘Rasgos del perfil de egreso de la educación preescolar’. </w:t>
      </w:r>
    </w:p>
    <w:p w14:paraId="336D2E54" w14:textId="01D4067B" w:rsidR="00E812F1" w:rsidRPr="00CB74BE" w:rsidRDefault="00E812F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>L</w:t>
      </w:r>
      <w:r w:rsidR="00D13981" w:rsidRPr="00CB74BE">
        <w:rPr>
          <w:rFonts w:ascii="Times New Roman" w:hAnsi="Times New Roman" w:cs="Times New Roman"/>
        </w:rPr>
        <w:t>enguaje y comunicación.</w:t>
      </w:r>
    </w:p>
    <w:p w14:paraId="783E2D13" w14:textId="3E0944FF" w:rsidR="00D13981" w:rsidRPr="00CB74BE" w:rsidRDefault="00D1398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Pensamiento matemático. </w:t>
      </w:r>
    </w:p>
    <w:p w14:paraId="0C998955" w14:textId="7BBED2A7" w:rsidR="00D13981" w:rsidRPr="00CB74BE" w:rsidRDefault="00D1398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Exploración y comprensión del mundo natural y social. </w:t>
      </w:r>
    </w:p>
    <w:p w14:paraId="62A454B1" w14:textId="71D3C28F" w:rsidR="00D13981" w:rsidRPr="00CB74BE" w:rsidRDefault="00D1398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>Pensamiento crítico y solución de problemas.</w:t>
      </w:r>
    </w:p>
    <w:p w14:paraId="63DBC9A7" w14:textId="5D794165" w:rsidR="00D13981" w:rsidRPr="00CB74BE" w:rsidRDefault="00D1398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Habilidades socioemocionales y proyecto de vida. </w:t>
      </w:r>
    </w:p>
    <w:p w14:paraId="0FCEA273" w14:textId="614958DE" w:rsidR="00D13981" w:rsidRPr="00CB74BE" w:rsidRDefault="00D1398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Colaboración y trabajo en equipo. </w:t>
      </w:r>
    </w:p>
    <w:p w14:paraId="55E3368E" w14:textId="34774A38" w:rsidR="00D13981" w:rsidRPr="00CB74BE" w:rsidRDefault="00D1398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Convivencia y ciudadanía. </w:t>
      </w:r>
    </w:p>
    <w:p w14:paraId="18E48BA6" w14:textId="5F6703A2" w:rsidR="00D13981" w:rsidRPr="00CB74BE" w:rsidRDefault="00D1398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 xml:space="preserve">Apreciación y expresión artísticas. </w:t>
      </w:r>
    </w:p>
    <w:p w14:paraId="11924BEC" w14:textId="4DD62716" w:rsidR="00D13981" w:rsidRPr="00CB74BE" w:rsidRDefault="00D1398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>Atención del cuerpo y la salud.</w:t>
      </w:r>
    </w:p>
    <w:p w14:paraId="2BA658B3" w14:textId="28EA9E00" w:rsidR="00D13981" w:rsidRPr="00CB74BE" w:rsidRDefault="00D13981" w:rsidP="00E812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CB74BE">
        <w:rPr>
          <w:rFonts w:ascii="Times New Roman" w:hAnsi="Times New Roman" w:cs="Times New Roman"/>
        </w:rPr>
        <w:t>Cuidado del medio.</w:t>
      </w:r>
    </w:p>
    <w:p w14:paraId="0D717279" w14:textId="0765A27C" w:rsidR="00E812F1" w:rsidRDefault="00E812F1" w:rsidP="00E812F1">
      <w:pPr>
        <w:rPr>
          <w:rFonts w:ascii="Times New Roman" w:hAnsi="Times New Roman" w:cs="Times New Roman"/>
        </w:rPr>
      </w:pPr>
    </w:p>
    <w:p w14:paraId="61172931" w14:textId="509414D7" w:rsidR="00CB74BE" w:rsidRDefault="00CB74BE" w:rsidP="00E812F1">
      <w:pPr>
        <w:rPr>
          <w:rFonts w:ascii="Times New Roman" w:hAnsi="Times New Roman" w:cs="Times New Roman"/>
        </w:rPr>
      </w:pPr>
    </w:p>
    <w:p w14:paraId="5BF0665A" w14:textId="30937A44" w:rsidR="00CB74BE" w:rsidRDefault="00CB74BE" w:rsidP="00E812F1">
      <w:pPr>
        <w:rPr>
          <w:rFonts w:ascii="Times New Roman" w:hAnsi="Times New Roman" w:cs="Times New Roman"/>
        </w:rPr>
      </w:pPr>
    </w:p>
    <w:p w14:paraId="359A6EC8" w14:textId="0098B64B" w:rsidR="00CB74BE" w:rsidRDefault="00CB74BE" w:rsidP="00E812F1">
      <w:pPr>
        <w:rPr>
          <w:rFonts w:ascii="Times New Roman" w:hAnsi="Times New Roman" w:cs="Times New Roman"/>
        </w:rPr>
      </w:pPr>
    </w:p>
    <w:p w14:paraId="7D96013B" w14:textId="77777777" w:rsidR="00CB74BE" w:rsidRPr="00CB74BE" w:rsidRDefault="00CB74BE" w:rsidP="00E812F1">
      <w:pPr>
        <w:rPr>
          <w:rFonts w:ascii="Times New Roman" w:hAnsi="Times New Roman" w:cs="Times New Roman"/>
        </w:rPr>
      </w:pPr>
    </w:p>
    <w:p w14:paraId="346CECF9" w14:textId="23B186E2" w:rsidR="00A323F8" w:rsidRDefault="00A323F8" w:rsidP="00A323F8">
      <w:pPr>
        <w:rPr>
          <w:rFonts w:ascii="Times New Roman" w:hAnsi="Times New Roman" w:cs="Times New Roman"/>
          <w:b/>
          <w:bCs/>
          <w:lang w:val="es-ES"/>
        </w:rPr>
      </w:pPr>
      <w:r w:rsidRPr="00CB74BE">
        <w:rPr>
          <w:rFonts w:ascii="Times New Roman" w:hAnsi="Times New Roman" w:cs="Times New Roman"/>
          <w:b/>
          <w:bCs/>
          <w:lang w:val="es-ES"/>
        </w:rPr>
        <w:lastRenderedPageBreak/>
        <w:t>EQUIPO 4</w:t>
      </w:r>
    </w:p>
    <w:p w14:paraId="6C90420C" w14:textId="77777777" w:rsidR="0034067A" w:rsidRPr="00CB74BE" w:rsidRDefault="0034067A" w:rsidP="00A323F8">
      <w:pPr>
        <w:rPr>
          <w:rFonts w:ascii="Times New Roman" w:hAnsi="Times New Roman" w:cs="Times New Roman"/>
          <w:b/>
          <w:bCs/>
          <w:lang w:val="es-ES"/>
        </w:rPr>
      </w:pPr>
    </w:p>
    <w:p w14:paraId="51CBCC25" w14:textId="122E0B99" w:rsidR="00A323F8" w:rsidRPr="0034067A" w:rsidRDefault="00A323F8" w:rsidP="00A323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4067A">
        <w:rPr>
          <w:rFonts w:ascii="Times New Roman" w:hAnsi="Times New Roman" w:cs="Times New Roman"/>
          <w:b/>
          <w:bCs/>
        </w:rPr>
        <w:t xml:space="preserve">¿Qué se debe hacer para que el niño logre su perfil de egreso en preescolar? </w:t>
      </w:r>
    </w:p>
    <w:p w14:paraId="0B7F9845" w14:textId="3F7F5401" w:rsidR="00FC793E" w:rsidRPr="00FC793E" w:rsidRDefault="00FC793E" w:rsidP="00FC7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va creando progresivamente una cadena de conocimientos que se van adquiriendo a lo largo de la trayectoria de doce años en la educación básica. </w:t>
      </w:r>
    </w:p>
    <w:p w14:paraId="6FA9AFF7" w14:textId="77777777" w:rsidR="008E36AA" w:rsidRPr="0034067A" w:rsidRDefault="008E36AA" w:rsidP="008E36AA">
      <w:pPr>
        <w:ind w:left="360"/>
        <w:rPr>
          <w:rFonts w:ascii="Times New Roman" w:hAnsi="Times New Roman" w:cs="Times New Roman"/>
          <w:b/>
          <w:bCs/>
        </w:rPr>
      </w:pPr>
    </w:p>
    <w:p w14:paraId="1C86628C" w14:textId="77777777" w:rsidR="0034067A" w:rsidRPr="0034067A" w:rsidRDefault="00A323F8" w:rsidP="008E36A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4067A">
        <w:rPr>
          <w:rFonts w:ascii="Times New Roman" w:hAnsi="Times New Roman" w:cs="Times New Roman"/>
          <w:b/>
          <w:bCs/>
        </w:rPr>
        <w:t>¿Qué ventajas y desventajas encuentras en los contenidos que propone el programa de aprendizajes claves?</w:t>
      </w:r>
    </w:p>
    <w:p w14:paraId="4DB2241A" w14:textId="1A2308B6" w:rsidR="008E36AA" w:rsidRPr="0034067A" w:rsidRDefault="00A323F8" w:rsidP="0034067A">
      <w:pPr>
        <w:rPr>
          <w:rFonts w:ascii="Times New Roman" w:hAnsi="Times New Roman" w:cs="Times New Roman"/>
        </w:rPr>
      </w:pPr>
      <w:r w:rsidRPr="0034067A">
        <w:rPr>
          <w:rFonts w:ascii="Times New Roman" w:hAnsi="Times New Roman" w:cs="Times New Roman"/>
        </w:rPr>
        <w:t xml:space="preserve"> </w:t>
      </w:r>
      <w:r w:rsidR="0034067A">
        <w:t>La selección de los contenidos debe responder a una visión educativa de aquello que corresponde a la formación básica de niños y adolescentes y, con ello, garantizar la educación integral de los estudiantes.</w:t>
      </w:r>
    </w:p>
    <w:p w14:paraId="10A81EB5" w14:textId="12C688B3" w:rsidR="00A323F8" w:rsidRPr="0034067A" w:rsidRDefault="00A323F8" w:rsidP="00A323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4067A">
        <w:rPr>
          <w:rFonts w:ascii="Times New Roman" w:hAnsi="Times New Roman" w:cs="Times New Roman"/>
          <w:b/>
          <w:bCs/>
        </w:rPr>
        <w:t xml:space="preserve">¿Consideras que los contenidos se dieron a partir de las necesidades y cambios de la sociedad? ¿Por qué? </w:t>
      </w:r>
    </w:p>
    <w:p w14:paraId="657708CD" w14:textId="3CEB0298" w:rsidR="00FC793E" w:rsidRPr="00FC793E" w:rsidRDefault="00FC793E" w:rsidP="00FC7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Si, ya que es importante adecuarse a los cambios de la sociedad atendiendo a las necesidades e intereses de cada alumno. </w:t>
      </w:r>
    </w:p>
    <w:p w14:paraId="7D784B8A" w14:textId="77777777" w:rsidR="008E36AA" w:rsidRPr="008E36AA" w:rsidRDefault="008E36AA" w:rsidP="008E36AA">
      <w:pPr>
        <w:rPr>
          <w:rFonts w:ascii="Times New Roman" w:hAnsi="Times New Roman" w:cs="Times New Roman"/>
        </w:rPr>
      </w:pPr>
    </w:p>
    <w:p w14:paraId="1CAEC452" w14:textId="58BCCCF6" w:rsidR="00A323F8" w:rsidRPr="0034067A" w:rsidRDefault="00A323F8" w:rsidP="00A323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4067A">
        <w:rPr>
          <w:rFonts w:ascii="Times New Roman" w:hAnsi="Times New Roman" w:cs="Times New Roman"/>
          <w:b/>
          <w:bCs/>
        </w:rPr>
        <w:t xml:space="preserve">En la formación integral, ¿Por qué incorporan la actividad física, lo emocional y la creatividad como contenidos y espacios curriculares? </w:t>
      </w:r>
    </w:p>
    <w:p w14:paraId="22796F28" w14:textId="4BF3E46D" w:rsidR="008E36AA" w:rsidRPr="0034067A" w:rsidRDefault="0034067A" w:rsidP="0034067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esta manera el niño sabe trabar en equipo respetando las capacidades de los demás y emprende su autonomía para lograr proyectos de vida personales y colectivos. </w:t>
      </w:r>
    </w:p>
    <w:p w14:paraId="5E0FE2B7" w14:textId="77777777" w:rsidR="008E36AA" w:rsidRPr="0034067A" w:rsidRDefault="008E36AA" w:rsidP="008E36AA">
      <w:pPr>
        <w:rPr>
          <w:rFonts w:ascii="Times New Roman" w:hAnsi="Times New Roman" w:cs="Times New Roman"/>
          <w:b/>
          <w:bCs/>
        </w:rPr>
      </w:pPr>
    </w:p>
    <w:p w14:paraId="0B9B4B26" w14:textId="7918F866" w:rsidR="0034067A" w:rsidRPr="0034067A" w:rsidRDefault="00A323F8" w:rsidP="0034067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4067A">
        <w:rPr>
          <w:rFonts w:ascii="Times New Roman" w:hAnsi="Times New Roman" w:cs="Times New Roman"/>
          <w:b/>
          <w:bCs/>
        </w:rPr>
        <w:t>¿Consideras que son importante dominar las habilidades?</w:t>
      </w:r>
    </w:p>
    <w:p w14:paraId="4DFE56B1" w14:textId="50049094" w:rsidR="0034067A" w:rsidRDefault="0034067A" w:rsidP="00340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Si, ya que la sociedad actual requiere dominar un rango muy amplio de habilidades, no solo para conseguir éxito académico, sino para desarrollar la curiosidad intelectual y otras destrezas cognitivas necesarias para aprender.</w:t>
      </w:r>
    </w:p>
    <w:p w14:paraId="21820E01" w14:textId="77777777" w:rsidR="00F0243C" w:rsidRDefault="00F0243C" w:rsidP="0034067A">
      <w:pPr>
        <w:rPr>
          <w:rFonts w:ascii="Times New Roman" w:hAnsi="Times New Roman" w:cs="Times New Roman"/>
          <w:b/>
          <w:bCs/>
        </w:rPr>
      </w:pPr>
    </w:p>
    <w:p w14:paraId="5A2B4EE9" w14:textId="00FDBE81" w:rsidR="00F0243C" w:rsidRDefault="00F0243C" w:rsidP="0034067A">
      <w:pPr>
        <w:rPr>
          <w:rFonts w:ascii="Times New Roman" w:hAnsi="Times New Roman" w:cs="Times New Roman"/>
          <w:b/>
          <w:bCs/>
        </w:rPr>
      </w:pPr>
      <w:r w:rsidRPr="00F0243C">
        <w:rPr>
          <w:rFonts w:ascii="Times New Roman" w:hAnsi="Times New Roman" w:cs="Times New Roman"/>
          <w:b/>
          <w:bCs/>
        </w:rPr>
        <w:t xml:space="preserve">EQUIPO 5 </w:t>
      </w:r>
    </w:p>
    <w:p w14:paraId="0FF5EB8F" w14:textId="685A7DE0" w:rsidR="00816F0A" w:rsidRDefault="00816F0A" w:rsidP="00816F0A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F0243C">
        <w:rPr>
          <w:rFonts w:ascii="Times New Roman" w:hAnsi="Times New Roman" w:cs="Times New Roman"/>
          <w:b/>
          <w:bCs/>
        </w:rPr>
        <w:t>¿Que son los aprendizajes esperados?</w:t>
      </w:r>
    </w:p>
    <w:p w14:paraId="729BEBAA" w14:textId="5F70F241" w:rsidR="00816F0A" w:rsidRPr="008E4958" w:rsidRDefault="00816F0A" w:rsidP="00816F0A">
      <w:pPr>
        <w:rPr>
          <w:rFonts w:ascii="Times New Roman" w:hAnsi="Times New Roman" w:cs="Times New Roman"/>
        </w:rPr>
      </w:pPr>
      <w:r w:rsidRPr="008E4958">
        <w:rPr>
          <w:rFonts w:ascii="Times New Roman" w:hAnsi="Times New Roman" w:cs="Times New Roman"/>
        </w:rPr>
        <w:t>Es un conjunto de conocimientos, practicas, habilidades, actitudes y valores fundamentales que contribuyen sustancialmente al crecimiento integral del estudiante</w:t>
      </w:r>
      <w:r w:rsidR="008E4958" w:rsidRPr="008E4958">
        <w:rPr>
          <w:rFonts w:ascii="Times New Roman" w:hAnsi="Times New Roman" w:cs="Times New Roman"/>
        </w:rPr>
        <w:t>.</w:t>
      </w:r>
    </w:p>
    <w:p w14:paraId="1494150E" w14:textId="2FE30998" w:rsidR="00F0243C" w:rsidRDefault="00F0243C" w:rsidP="00F0243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¿Qué favorecen</w:t>
      </w:r>
      <w:r w:rsidRPr="00F0243C">
        <w:rPr>
          <w:rFonts w:ascii="Times New Roman" w:hAnsi="Times New Roman" w:cs="Times New Roman"/>
          <w:b/>
          <w:bCs/>
        </w:rPr>
        <w:t xml:space="preserve"> los ambientes de aprendizaje?</w:t>
      </w:r>
    </w:p>
    <w:p w14:paraId="33F3E143" w14:textId="6C8DFB51" w:rsidR="00816F0A" w:rsidRPr="00816F0A" w:rsidRDefault="00816F0A" w:rsidP="00816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Favorecen o dificultan, </w:t>
      </w:r>
      <w:r w:rsidRPr="00816F0A">
        <w:rPr>
          <w:rFonts w:ascii="Times New Roman" w:hAnsi="Times New Roman" w:cs="Times New Roman"/>
        </w:rPr>
        <w:t xml:space="preserve">La interacción social en un espacio físico o virtual determinado. </w:t>
      </w:r>
    </w:p>
    <w:p w14:paraId="0FF87AC1" w14:textId="5C82141A" w:rsidR="00F0243C" w:rsidRDefault="00F0243C" w:rsidP="00F0243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F0243C">
        <w:rPr>
          <w:rFonts w:ascii="Times New Roman" w:hAnsi="Times New Roman" w:cs="Times New Roman"/>
          <w:b/>
          <w:bCs/>
        </w:rPr>
        <w:t xml:space="preserve">¿Para </w:t>
      </w:r>
      <w:r w:rsidR="00816F0A" w:rsidRPr="00F0243C">
        <w:rPr>
          <w:rFonts w:ascii="Times New Roman" w:hAnsi="Times New Roman" w:cs="Times New Roman"/>
          <w:b/>
          <w:bCs/>
        </w:rPr>
        <w:t>qué</w:t>
      </w:r>
      <w:r w:rsidRPr="00F0243C">
        <w:rPr>
          <w:rFonts w:ascii="Times New Roman" w:hAnsi="Times New Roman" w:cs="Times New Roman"/>
          <w:b/>
          <w:bCs/>
        </w:rPr>
        <w:t xml:space="preserve"> sirve la evaluación de los aprendizajes?</w:t>
      </w:r>
    </w:p>
    <w:p w14:paraId="054A151F" w14:textId="0593A8A0" w:rsidR="00816F0A" w:rsidRPr="00816F0A" w:rsidRDefault="00816F0A" w:rsidP="00816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Tiene como finalidad mejorar los avances de los alumnos, así como la practica pedagógica de los docentes. Promueve la reflexión del trabajo, habilidades y capacidades de los alumnos al momento de realizar actividades.</w:t>
      </w:r>
    </w:p>
    <w:p w14:paraId="279EAFB2" w14:textId="5023136D" w:rsidR="00F0243C" w:rsidRDefault="00F0243C" w:rsidP="00F0243C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F0243C">
        <w:rPr>
          <w:rFonts w:ascii="Times New Roman" w:hAnsi="Times New Roman" w:cs="Times New Roman"/>
          <w:b/>
          <w:bCs/>
        </w:rPr>
        <w:t xml:space="preserve">¿Por qué se </w:t>
      </w:r>
      <w:r w:rsidR="008E4958" w:rsidRPr="00F0243C">
        <w:rPr>
          <w:rFonts w:ascii="Times New Roman" w:hAnsi="Times New Roman" w:cs="Times New Roman"/>
          <w:b/>
          <w:bCs/>
        </w:rPr>
        <w:t>ha</w:t>
      </w:r>
      <w:r w:rsidRPr="00F0243C">
        <w:rPr>
          <w:rFonts w:ascii="Times New Roman" w:hAnsi="Times New Roman" w:cs="Times New Roman"/>
          <w:b/>
          <w:bCs/>
        </w:rPr>
        <w:t xml:space="preserve"> dado la revalorización de los docentes?</w:t>
      </w:r>
    </w:p>
    <w:p w14:paraId="6CAD22F3" w14:textId="616C8B65" w:rsidR="008E4958" w:rsidRPr="008E4958" w:rsidRDefault="008E4958" w:rsidP="008E4958">
      <w:pPr>
        <w:ind w:left="360"/>
        <w:rPr>
          <w:rFonts w:ascii="Times New Roman" w:hAnsi="Times New Roman" w:cs="Times New Roman"/>
        </w:rPr>
      </w:pPr>
      <w:r w:rsidRPr="008E4958">
        <w:rPr>
          <w:rFonts w:ascii="Times New Roman" w:hAnsi="Times New Roman" w:cs="Times New Roman"/>
        </w:rPr>
        <w:t xml:space="preserve">Ya que contribuye con sus capacidades y su experiencia a la construcción de ambientes que propician el logro de los aprendizajes esperados por parte de los estudiantes. </w:t>
      </w:r>
    </w:p>
    <w:p w14:paraId="7A5125CC" w14:textId="1C2C87BF" w:rsidR="00F0243C" w:rsidRDefault="00F0243C" w:rsidP="008E4958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F0243C">
        <w:rPr>
          <w:rFonts w:ascii="Times New Roman" w:hAnsi="Times New Roman" w:cs="Times New Roman"/>
          <w:b/>
          <w:bCs/>
        </w:rPr>
        <w:t>¿El uso de materiales es importante?</w:t>
      </w:r>
      <w:r w:rsidR="008E4958">
        <w:rPr>
          <w:rFonts w:ascii="Times New Roman" w:hAnsi="Times New Roman" w:cs="Times New Roman"/>
          <w:b/>
          <w:bCs/>
        </w:rPr>
        <w:t xml:space="preserve"> </w:t>
      </w:r>
      <w:r w:rsidRPr="008E4958">
        <w:rPr>
          <w:rFonts w:ascii="Times New Roman" w:hAnsi="Times New Roman" w:cs="Times New Roman"/>
          <w:b/>
          <w:bCs/>
        </w:rPr>
        <w:t>¿</w:t>
      </w:r>
      <w:r w:rsidR="008E4958" w:rsidRPr="008E4958">
        <w:rPr>
          <w:rFonts w:ascii="Times New Roman" w:hAnsi="Times New Roman" w:cs="Times New Roman"/>
          <w:b/>
          <w:bCs/>
        </w:rPr>
        <w:t>Por qué</w:t>
      </w:r>
      <w:r w:rsidRPr="008E4958">
        <w:rPr>
          <w:rFonts w:ascii="Times New Roman" w:hAnsi="Times New Roman" w:cs="Times New Roman"/>
          <w:b/>
          <w:bCs/>
        </w:rPr>
        <w:t>?</w:t>
      </w:r>
    </w:p>
    <w:p w14:paraId="73606CFF" w14:textId="69ECA0C2" w:rsidR="008E4958" w:rsidRPr="008E4958" w:rsidRDefault="008E4958" w:rsidP="008E4958">
      <w:pPr>
        <w:rPr>
          <w:rFonts w:ascii="Times New Roman" w:hAnsi="Times New Roman" w:cs="Times New Roman"/>
        </w:rPr>
      </w:pPr>
      <w:r w:rsidRPr="008E4958">
        <w:rPr>
          <w:rFonts w:ascii="Times New Roman" w:hAnsi="Times New Roman" w:cs="Times New Roman"/>
        </w:rPr>
        <w:t xml:space="preserve">Si, ya que son indispensables en la formación académica porque propician información y guían el aprendizaje. </w:t>
      </w:r>
    </w:p>
    <w:sectPr w:rsidR="008E4958" w:rsidRPr="008E4958" w:rsidSect="00CB74BE">
      <w:pgSz w:w="12240" w:h="15840"/>
      <w:pgMar w:top="1417" w:right="1701" w:bottom="1417" w:left="1701" w:header="708" w:footer="708" w:gutter="0"/>
      <w:pgBorders w:offsetFrom="page">
        <w:top w:val="vine" w:sz="16" w:space="24" w:color="767171" w:themeColor="background2" w:themeShade="80"/>
        <w:left w:val="vine" w:sz="16" w:space="24" w:color="767171" w:themeColor="background2" w:themeShade="80"/>
        <w:bottom w:val="vine" w:sz="16" w:space="24" w:color="767171" w:themeColor="background2" w:themeShade="80"/>
        <w:right w:val="vine" w:sz="16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596A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986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78C1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3A2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4624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EA8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749E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5882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6237B04"/>
    <w:multiLevelType w:val="hybridMultilevel"/>
    <w:tmpl w:val="21F03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13928"/>
    <w:multiLevelType w:val="hybridMultilevel"/>
    <w:tmpl w:val="CB52A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136A0"/>
    <w:multiLevelType w:val="multilevel"/>
    <w:tmpl w:val="8A30D0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44065FF"/>
    <w:multiLevelType w:val="hybridMultilevel"/>
    <w:tmpl w:val="63288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60759"/>
    <w:multiLevelType w:val="hybridMultilevel"/>
    <w:tmpl w:val="2A94DA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F8"/>
    <w:rsid w:val="00017993"/>
    <w:rsid w:val="0034067A"/>
    <w:rsid w:val="00816F0A"/>
    <w:rsid w:val="008E36AA"/>
    <w:rsid w:val="008E4958"/>
    <w:rsid w:val="00A323F8"/>
    <w:rsid w:val="00CB74BE"/>
    <w:rsid w:val="00D13981"/>
    <w:rsid w:val="00DF1817"/>
    <w:rsid w:val="00DF6521"/>
    <w:rsid w:val="00E812F1"/>
    <w:rsid w:val="00F0243C"/>
    <w:rsid w:val="00F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C4B8"/>
  <w15:chartTrackingRefBased/>
  <w15:docId w15:val="{1C92C6A5-D1A3-4FC4-8416-6F5AAE95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2021-06-11T03:16:00Z</dcterms:created>
  <dcterms:modified xsi:type="dcterms:W3CDTF">2021-06-11T03:16:00Z</dcterms:modified>
</cp:coreProperties>
</file>