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BCFC5" w14:textId="77777777" w:rsidR="00BC361D" w:rsidRPr="00CD33D8" w:rsidRDefault="00CD33D8" w:rsidP="00CD33D8">
      <w:pPr>
        <w:jc w:val="center"/>
        <w:rPr>
          <w:b/>
          <w:lang w:val="es-ES"/>
        </w:rPr>
      </w:pPr>
      <w:r w:rsidRPr="00CD33D8">
        <w:rPr>
          <w:b/>
          <w:lang w:val="es-ES"/>
        </w:rPr>
        <w:t>PREGUNTAS DE PRESENTACIONES</w:t>
      </w:r>
    </w:p>
    <w:p w14:paraId="4BBE8033" w14:textId="62CFF296" w:rsidR="00CD33D8" w:rsidRDefault="00CD33D8" w:rsidP="00CD33D8">
      <w:pPr>
        <w:jc w:val="center"/>
        <w:rPr>
          <w:b/>
          <w:lang w:val="es-ES"/>
        </w:rPr>
      </w:pPr>
      <w:r w:rsidRPr="00CD33D8">
        <w:rPr>
          <w:b/>
          <w:lang w:val="es-ES"/>
        </w:rPr>
        <w:t>PROGRAMA DE EDUCACIÓN BÁSICA, APRENDIZAJES CLAVES</w:t>
      </w:r>
    </w:p>
    <w:p w14:paraId="2191FBE6" w14:textId="78795A07" w:rsidR="00AF3276" w:rsidRPr="00CD33D8" w:rsidRDefault="00AF3276" w:rsidP="00AF3276">
      <w:pPr>
        <w:jc w:val="center"/>
        <w:rPr>
          <w:b/>
          <w:lang w:val="es-ES"/>
        </w:rPr>
      </w:pPr>
      <w:r w:rsidRPr="00AF3276">
        <w:rPr>
          <w:b/>
          <w:lang w:val="es-ES"/>
        </w:rPr>
        <w:t>María Paula González</w:t>
      </w:r>
      <w:r>
        <w:rPr>
          <w:b/>
          <w:lang w:val="es-ES"/>
        </w:rPr>
        <w:t xml:space="preserve"> Valdez </w:t>
      </w:r>
      <w:r>
        <w:rPr>
          <w:b/>
          <w:lang w:val="es-ES"/>
        </w:rPr>
        <w:tab/>
      </w:r>
      <w:r>
        <w:rPr>
          <w:b/>
          <w:lang w:val="es-ES"/>
        </w:rPr>
        <w:tab/>
        <w:t>2C</w:t>
      </w:r>
    </w:p>
    <w:p w14:paraId="6648F0E1" w14:textId="77777777" w:rsidR="00CD33D8" w:rsidRDefault="00CD33D8">
      <w:pPr>
        <w:rPr>
          <w:lang w:val="es-ES"/>
        </w:rPr>
      </w:pPr>
    </w:p>
    <w:p w14:paraId="174DC51A" w14:textId="77777777" w:rsidR="00CD33D8" w:rsidRDefault="00CD33D8">
      <w:pPr>
        <w:rPr>
          <w:lang w:val="es-ES"/>
        </w:rPr>
      </w:pPr>
      <w:r>
        <w:rPr>
          <w:lang w:val="es-ES"/>
        </w:rPr>
        <w:t>EQUIPO 3</w:t>
      </w:r>
    </w:p>
    <w:p w14:paraId="1D8F365D" w14:textId="627FB694" w:rsidR="00921EDB" w:rsidRDefault="00CD33D8" w:rsidP="00CD33D8">
      <w:pPr>
        <w:numPr>
          <w:ilvl w:val="0"/>
          <w:numId w:val="1"/>
        </w:numPr>
      </w:pPr>
      <w:r w:rsidRPr="00CD33D8">
        <w:t>¿De qué edad hasta que edad es la educación básica regularmente?</w:t>
      </w:r>
    </w:p>
    <w:p w14:paraId="6908A9DF" w14:textId="420F183B" w:rsidR="00AF3276" w:rsidRPr="00CD33D8" w:rsidRDefault="00AF3276" w:rsidP="00AF3276">
      <w:r>
        <w:t xml:space="preserve">Desde los 3 hasta los 15 </w:t>
      </w:r>
      <w:proofErr w:type="gramStart"/>
      <w:r>
        <w:t>años de edad</w:t>
      </w:r>
      <w:proofErr w:type="gramEnd"/>
    </w:p>
    <w:p w14:paraId="1A253EF1" w14:textId="4DAE55F8" w:rsidR="00921EDB" w:rsidRDefault="00CD33D8" w:rsidP="00CD33D8">
      <w:pPr>
        <w:numPr>
          <w:ilvl w:val="0"/>
          <w:numId w:val="1"/>
        </w:numPr>
      </w:pPr>
      <w:r w:rsidRPr="00CD33D8">
        <w:t>¿Cuantas etapas hay en la educación básica?</w:t>
      </w:r>
    </w:p>
    <w:p w14:paraId="3424E8FB" w14:textId="6A39F35E" w:rsidR="00AF3276" w:rsidRPr="00CD33D8" w:rsidRDefault="00AF3276" w:rsidP="00AF3276">
      <w:r>
        <w:t>Cuatro etapas</w:t>
      </w:r>
    </w:p>
    <w:p w14:paraId="21EC5D06" w14:textId="4C3A3C9B" w:rsidR="00921EDB" w:rsidRPr="00AF3276" w:rsidRDefault="00CD33D8" w:rsidP="00CD33D8">
      <w:pPr>
        <w:numPr>
          <w:ilvl w:val="0"/>
          <w:numId w:val="1"/>
        </w:numPr>
      </w:pPr>
      <w:r w:rsidRPr="00CD33D8">
        <w:rPr>
          <w:lang w:val="es-ES"/>
        </w:rPr>
        <w:t>¿En qué año se hizo obligatoria la educación preescolar?</w:t>
      </w:r>
    </w:p>
    <w:p w14:paraId="7133EFE1" w14:textId="1E02360D" w:rsidR="00AF3276" w:rsidRPr="00CD33D8" w:rsidRDefault="00AF3276" w:rsidP="00AF3276">
      <w:r>
        <w:rPr>
          <w:lang w:val="es-ES"/>
        </w:rPr>
        <w:t xml:space="preserve">En el </w:t>
      </w:r>
      <w:r w:rsidR="00681959">
        <w:rPr>
          <w:lang w:val="es-ES"/>
        </w:rPr>
        <w:t xml:space="preserve">año 2001 comenzó a su obligatoriedad y empezó a operar en el </w:t>
      </w:r>
      <w:r>
        <w:rPr>
          <w:lang w:val="es-ES"/>
        </w:rPr>
        <w:t>ciclo escolar 2004-2005</w:t>
      </w:r>
    </w:p>
    <w:p w14:paraId="03B96EDF" w14:textId="58215B09" w:rsidR="00921EDB" w:rsidRDefault="00CD33D8" w:rsidP="00CD33D8">
      <w:pPr>
        <w:numPr>
          <w:ilvl w:val="0"/>
          <w:numId w:val="1"/>
        </w:numPr>
      </w:pPr>
      <w:r w:rsidRPr="00CD33D8">
        <w:t>¿A que es equivalente la educación inicial en los niños?</w:t>
      </w:r>
    </w:p>
    <w:p w14:paraId="12AE4CAD" w14:textId="1436C3A7" w:rsidR="00AF3276" w:rsidRPr="00CD33D8" w:rsidRDefault="00681959" w:rsidP="00AF3276">
      <w:r>
        <w:t>A la atención de los niños 0 a 3 años</w:t>
      </w:r>
    </w:p>
    <w:p w14:paraId="43217371" w14:textId="1010A99C" w:rsidR="00AF3276" w:rsidRDefault="00CD33D8" w:rsidP="00681959">
      <w:pPr>
        <w:numPr>
          <w:ilvl w:val="0"/>
          <w:numId w:val="1"/>
        </w:numPr>
      </w:pPr>
      <w:r w:rsidRPr="00CD33D8">
        <w:t>¿</w:t>
      </w:r>
      <w:r w:rsidR="00681959" w:rsidRPr="00CD33D8">
        <w:t>Cuántos</w:t>
      </w:r>
      <w:r w:rsidRPr="00CD33D8">
        <w:t xml:space="preserve"> rasgos de perfil de egreso de educación preescolar existen?</w:t>
      </w:r>
    </w:p>
    <w:p w14:paraId="19885C99" w14:textId="44826AEE" w:rsidR="00AF3276" w:rsidRDefault="00681959" w:rsidP="00AF3276">
      <w:r>
        <w:t xml:space="preserve">Son </w:t>
      </w:r>
      <w:r w:rsidR="00AF3276">
        <w:t>11</w:t>
      </w:r>
      <w:r>
        <w:t>:</w:t>
      </w:r>
    </w:p>
    <w:p w14:paraId="6C6058BD" w14:textId="2430B15E" w:rsidR="00681959" w:rsidRDefault="00681959" w:rsidP="00681959">
      <w:pPr>
        <w:pStyle w:val="Prrafodelista"/>
        <w:numPr>
          <w:ilvl w:val="0"/>
          <w:numId w:val="3"/>
        </w:numPr>
      </w:pPr>
      <w:r>
        <w:t>Lenguaje y comunicación</w:t>
      </w:r>
    </w:p>
    <w:p w14:paraId="2E99B109" w14:textId="627094CA" w:rsidR="00681959" w:rsidRDefault="00681959" w:rsidP="00681959">
      <w:pPr>
        <w:pStyle w:val="Prrafodelista"/>
        <w:numPr>
          <w:ilvl w:val="0"/>
          <w:numId w:val="3"/>
        </w:numPr>
      </w:pPr>
      <w:r>
        <w:t xml:space="preserve">Pensamiento matemático </w:t>
      </w:r>
    </w:p>
    <w:p w14:paraId="1408FAE7" w14:textId="4F907AB6" w:rsidR="00681959" w:rsidRDefault="00681959" w:rsidP="00681959">
      <w:pPr>
        <w:pStyle w:val="Prrafodelista"/>
        <w:numPr>
          <w:ilvl w:val="0"/>
          <w:numId w:val="3"/>
        </w:numPr>
      </w:pPr>
      <w:r>
        <w:t>Exploración y comprensión del mundo natural y social</w:t>
      </w:r>
    </w:p>
    <w:p w14:paraId="74C0739A" w14:textId="21976590" w:rsidR="00681959" w:rsidRDefault="00681959" w:rsidP="00681959">
      <w:pPr>
        <w:pStyle w:val="Prrafodelista"/>
        <w:numPr>
          <w:ilvl w:val="0"/>
          <w:numId w:val="3"/>
        </w:numPr>
      </w:pPr>
      <w:r>
        <w:t>Pensamiento crítico y solución de problemas</w:t>
      </w:r>
    </w:p>
    <w:p w14:paraId="262C7232" w14:textId="10120FD3" w:rsidR="00681959" w:rsidRDefault="00681959" w:rsidP="00681959">
      <w:pPr>
        <w:pStyle w:val="Prrafodelista"/>
        <w:numPr>
          <w:ilvl w:val="0"/>
          <w:numId w:val="3"/>
        </w:numPr>
      </w:pPr>
      <w:r>
        <w:t>Habilidades socioemocionales y proyecto de vida</w:t>
      </w:r>
    </w:p>
    <w:p w14:paraId="1FF5BD6A" w14:textId="46336B11" w:rsidR="00681959" w:rsidRDefault="00681959" w:rsidP="00681959">
      <w:pPr>
        <w:pStyle w:val="Prrafodelista"/>
        <w:numPr>
          <w:ilvl w:val="0"/>
          <w:numId w:val="3"/>
        </w:numPr>
      </w:pPr>
      <w:r>
        <w:t>Colaboración y trabajo en equipo</w:t>
      </w:r>
    </w:p>
    <w:p w14:paraId="3D9F4FF4" w14:textId="4E6B32BC" w:rsidR="00681959" w:rsidRDefault="00681959" w:rsidP="00681959">
      <w:pPr>
        <w:pStyle w:val="Prrafodelista"/>
        <w:numPr>
          <w:ilvl w:val="0"/>
          <w:numId w:val="3"/>
        </w:numPr>
      </w:pPr>
      <w:r>
        <w:t xml:space="preserve">Convivencia y ciudadanía </w:t>
      </w:r>
    </w:p>
    <w:p w14:paraId="01862B92" w14:textId="7621D2E6" w:rsidR="00681959" w:rsidRDefault="00681959" w:rsidP="00681959">
      <w:pPr>
        <w:pStyle w:val="Prrafodelista"/>
        <w:numPr>
          <w:ilvl w:val="0"/>
          <w:numId w:val="3"/>
        </w:numPr>
      </w:pPr>
      <w:r>
        <w:t>Apreciación y expresión artísticas</w:t>
      </w:r>
    </w:p>
    <w:p w14:paraId="19E7667F" w14:textId="27D69B9B" w:rsidR="00681959" w:rsidRDefault="00681959" w:rsidP="00681959">
      <w:pPr>
        <w:pStyle w:val="Prrafodelista"/>
        <w:numPr>
          <w:ilvl w:val="0"/>
          <w:numId w:val="3"/>
        </w:numPr>
      </w:pPr>
      <w:r>
        <w:t>Atención del cuerpo y la salud</w:t>
      </w:r>
    </w:p>
    <w:p w14:paraId="6F1C598E" w14:textId="55805778" w:rsidR="00681959" w:rsidRDefault="00681959" w:rsidP="00681959">
      <w:pPr>
        <w:pStyle w:val="Prrafodelista"/>
        <w:numPr>
          <w:ilvl w:val="0"/>
          <w:numId w:val="3"/>
        </w:numPr>
      </w:pPr>
      <w:r>
        <w:t>Cuidado del medioambiente</w:t>
      </w:r>
    </w:p>
    <w:p w14:paraId="37A8772D" w14:textId="3373F6EA" w:rsidR="00681959" w:rsidRPr="00CD33D8" w:rsidRDefault="00681959" w:rsidP="00681959">
      <w:pPr>
        <w:pStyle w:val="Prrafodelista"/>
        <w:numPr>
          <w:ilvl w:val="0"/>
          <w:numId w:val="3"/>
        </w:numPr>
      </w:pPr>
      <w:r>
        <w:t xml:space="preserve">Habilidades digitales </w:t>
      </w:r>
    </w:p>
    <w:p w14:paraId="3A6676F5" w14:textId="77777777" w:rsidR="00CD33D8" w:rsidRDefault="00CD33D8">
      <w:pPr>
        <w:rPr>
          <w:lang w:val="es-ES"/>
        </w:rPr>
      </w:pPr>
      <w:r>
        <w:rPr>
          <w:lang w:val="es-ES"/>
        </w:rPr>
        <w:t>EQUIPO 4</w:t>
      </w:r>
    </w:p>
    <w:p w14:paraId="3EC95EFE" w14:textId="77777777" w:rsidR="00681959" w:rsidRDefault="00CD33D8" w:rsidP="00681959">
      <w:pPr>
        <w:pStyle w:val="Prrafodelista"/>
        <w:numPr>
          <w:ilvl w:val="0"/>
          <w:numId w:val="2"/>
        </w:numPr>
      </w:pPr>
      <w:r>
        <w:t xml:space="preserve">¿Qué se debe hacer para que el niño logre su perfil de egreso en preescolar? </w:t>
      </w:r>
    </w:p>
    <w:p w14:paraId="6002E9CD" w14:textId="17C463BC" w:rsidR="00681959" w:rsidRPr="00681959" w:rsidRDefault="00681959" w:rsidP="00681959">
      <w:pPr>
        <w:jc w:val="both"/>
      </w:pPr>
      <w:r>
        <w:t>D</w:t>
      </w:r>
      <w:r w:rsidRPr="00681959">
        <w:t>eben tener oportunidades que los hagan usar las capacidades que ya poseen y continuar desplegándolas, por ello, la acción de la educadora es un factor clave porque establece el ambiente, plantea las situaciones didácticas y busca motivos diversos para despertar el interés de los alumnos e involucrarlos en actividades que les permitan avanzar en el desarrollo de sus competencias.</w:t>
      </w:r>
    </w:p>
    <w:p w14:paraId="302CDB03" w14:textId="77777777" w:rsidR="00AF3276" w:rsidRDefault="00AF3276" w:rsidP="00AF3276"/>
    <w:p w14:paraId="62C89300" w14:textId="4C4F99C8" w:rsidR="00CD33D8" w:rsidRDefault="00CD33D8" w:rsidP="00CD33D8">
      <w:pPr>
        <w:pStyle w:val="Prrafodelista"/>
        <w:numPr>
          <w:ilvl w:val="0"/>
          <w:numId w:val="2"/>
        </w:numPr>
      </w:pPr>
      <w:r>
        <w:lastRenderedPageBreak/>
        <w:t xml:space="preserve">¿Qué ventajas y desventajas encuentras en los contenidos que propone el programa de aprendizajes claves? </w:t>
      </w:r>
    </w:p>
    <w:p w14:paraId="2A54048D" w14:textId="1C28AF65" w:rsidR="00A4125E" w:rsidRDefault="00B5522C" w:rsidP="00B5522C">
      <w:pPr>
        <w:jc w:val="both"/>
      </w:pPr>
      <w:r>
        <w:t xml:space="preserve">De ventajas es que </w:t>
      </w:r>
      <w:r w:rsidRPr="00B5522C">
        <w:t>cada contenido se desarrolla dependiendo de los estilos de aprendizaje, el contenido, los elementos del contexto, etc. Es decir, no siempre se tienen que ver reflejadas en el aula esas formas de aprendizaje</w:t>
      </w:r>
      <w:r>
        <w:t>, d</w:t>
      </w:r>
      <w:r w:rsidRPr="00B5522C">
        <w:t>e esta forma, la SEP plantea la necesidad de trabajar mediante un aprendizaje basado en preguntas, proyectos y problemas, el cual considera los intereses de los alumnos y los fomenta mediante su apropiación e investigación (SEP, 2017), o bien, a través de un aprendizaje colaborativo, cooperativo y los modelos de aula invertida</w:t>
      </w:r>
      <w:r>
        <w:t>.</w:t>
      </w:r>
    </w:p>
    <w:p w14:paraId="24CB67A6" w14:textId="5852C205" w:rsidR="00A4125E" w:rsidRDefault="00B5522C" w:rsidP="00681959">
      <w:pPr>
        <w:jc w:val="both"/>
      </w:pPr>
      <w:r>
        <w:t>Otra ventaja es que uno de los criterios es el balance entre cantidad de temas y calidad de los aprendizajes, pues no sirve de nada enseñar muchos temas a la vez, si no están siendo significativos.</w:t>
      </w:r>
      <w:r w:rsidR="00681959">
        <w:t xml:space="preserve"> Y de desventajas, hasta ahora no puedo rescatar ninguna.</w:t>
      </w:r>
    </w:p>
    <w:p w14:paraId="43BC4449" w14:textId="23338763" w:rsidR="00CD33D8" w:rsidRDefault="00CD33D8" w:rsidP="00CD33D8">
      <w:pPr>
        <w:pStyle w:val="Prrafodelista"/>
        <w:numPr>
          <w:ilvl w:val="0"/>
          <w:numId w:val="2"/>
        </w:numPr>
      </w:pPr>
      <w:r>
        <w:t xml:space="preserve">¿Consideras que los contenidos se dieron a partir de las necesidades y cambios de la sociedad? ¿Por qué? </w:t>
      </w:r>
    </w:p>
    <w:p w14:paraId="63B512C4" w14:textId="57DB8995" w:rsidR="00A4125E" w:rsidRDefault="00FB190F" w:rsidP="00B5522C">
      <w:r>
        <w:t>Si, porque el programa va cambiando con el tiempo con el fin de mejorar los contenidos y de favorecer a las necesidades que se presentan.</w:t>
      </w:r>
    </w:p>
    <w:p w14:paraId="289483D4" w14:textId="25305913" w:rsidR="00CD33D8" w:rsidRDefault="00CD33D8" w:rsidP="00CD33D8">
      <w:pPr>
        <w:pStyle w:val="Prrafodelista"/>
        <w:numPr>
          <w:ilvl w:val="0"/>
          <w:numId w:val="2"/>
        </w:numPr>
      </w:pPr>
      <w:r>
        <w:t xml:space="preserve">En la formación integral, ¿Por qué incorporan la actividad física, lo emocional y la creatividad como contenidos y espacios curriculares? </w:t>
      </w:r>
    </w:p>
    <w:p w14:paraId="527990F7" w14:textId="5A4D161C" w:rsidR="00A4125E" w:rsidRDefault="00A4125E" w:rsidP="00681959">
      <w:pPr>
        <w:jc w:val="both"/>
      </w:pPr>
      <w:r>
        <w:t>La</w:t>
      </w:r>
      <w:r w:rsidRPr="00A4125E">
        <w:t xml:space="preserve"> incorporación del desarrollo socioemocional de los estudiantes como parte de la nueva propuesta para la educación naciona</w:t>
      </w:r>
      <w:r>
        <w:t xml:space="preserve">l. </w:t>
      </w:r>
      <w:r>
        <w:t>Por otra parte, la formación integral requiere preparar tanto la mente</w:t>
      </w:r>
      <w:r>
        <w:t xml:space="preserve"> </w:t>
      </w:r>
      <w:r>
        <w:t>como el cuerpo. De ahí que la actividad física, el desarrollo emocional, el sentido</w:t>
      </w:r>
      <w:r>
        <w:t xml:space="preserve"> </w:t>
      </w:r>
      <w:r>
        <w:t>estético y la creatividad deban atenderse con contenidos y espacios curriculares</w:t>
      </w:r>
      <w:r>
        <w:t xml:space="preserve"> </w:t>
      </w:r>
      <w:r>
        <w:t>específicos</w:t>
      </w:r>
    </w:p>
    <w:p w14:paraId="649237A7" w14:textId="7405F276" w:rsidR="00CD33D8" w:rsidRDefault="00CD33D8" w:rsidP="00CD33D8">
      <w:pPr>
        <w:pStyle w:val="Prrafodelista"/>
        <w:numPr>
          <w:ilvl w:val="0"/>
          <w:numId w:val="2"/>
        </w:numPr>
      </w:pPr>
      <w:r>
        <w:t>¿Consideras que son importante dominar las habilidade</w:t>
      </w:r>
      <w:r w:rsidR="00FB190F">
        <w:t>c1</w:t>
      </w:r>
      <w:r>
        <w:t>s?</w:t>
      </w:r>
    </w:p>
    <w:p w14:paraId="1C36868A" w14:textId="0CED677D" w:rsidR="00A4125E" w:rsidRDefault="00A4125E" w:rsidP="002C0671">
      <w:pPr>
        <w:jc w:val="both"/>
      </w:pPr>
      <w:r>
        <w:t>Si, para además de conseguir éxito académico, se desarrolle la curiosidad intelectual y otras destrezas cognitivas necesarias para aprender en el ámbito escolar y para seguir aprendiendo fuera de este.</w:t>
      </w:r>
    </w:p>
    <w:p w14:paraId="586DE120" w14:textId="77777777" w:rsidR="00CD33D8" w:rsidRDefault="00CD33D8" w:rsidP="00CD33D8">
      <w:r>
        <w:t>EQUIPO 5</w:t>
      </w:r>
    </w:p>
    <w:p w14:paraId="43F876CE" w14:textId="4C956863" w:rsidR="00F77570" w:rsidRDefault="00F77570" w:rsidP="00F77570">
      <w:pPr>
        <w:pStyle w:val="Prrafodelista"/>
        <w:numPr>
          <w:ilvl w:val="0"/>
          <w:numId w:val="4"/>
        </w:numPr>
      </w:pPr>
      <w:r>
        <w:t>¿</w:t>
      </w:r>
      <w:r>
        <w:t xml:space="preserve">Que </w:t>
      </w:r>
      <w:r>
        <w:t>favorecen</w:t>
      </w:r>
      <w:r>
        <w:t xml:space="preserve"> los ambientes de aprendizaje?</w:t>
      </w:r>
    </w:p>
    <w:p w14:paraId="1AD27FC0" w14:textId="2A00E724" w:rsidR="00F77570" w:rsidRDefault="00F77570" w:rsidP="00F77570">
      <w:pPr>
        <w:tabs>
          <w:tab w:val="left" w:pos="1909"/>
        </w:tabs>
        <w:ind w:left="708" w:hanging="708"/>
      </w:pPr>
      <w:r>
        <w:t>Favorecen o dificultan l</w:t>
      </w:r>
      <w:r>
        <w:t xml:space="preserve">a interacción social en un espacio </w:t>
      </w:r>
      <w:r>
        <w:t>f</w:t>
      </w:r>
      <w:r>
        <w:t>ísico o virtual determinado.</w:t>
      </w:r>
    </w:p>
    <w:p w14:paraId="4A853D3D" w14:textId="77777777" w:rsidR="00F77570" w:rsidRDefault="00F77570" w:rsidP="00F77570">
      <w:pPr>
        <w:pStyle w:val="Prrafodelista"/>
        <w:numPr>
          <w:ilvl w:val="0"/>
          <w:numId w:val="4"/>
        </w:numPr>
      </w:pPr>
      <w:r>
        <w:t>¿Para qu</w:t>
      </w:r>
      <w:r>
        <w:t>é</w:t>
      </w:r>
      <w:r>
        <w:t xml:space="preserve"> sirve la evaluación de los aprendizajes?</w:t>
      </w:r>
    </w:p>
    <w:p w14:paraId="3FCFA5E2" w14:textId="3926F9B1" w:rsidR="00F77570" w:rsidRDefault="00F77570" w:rsidP="00F77570">
      <w:pPr>
        <w:jc w:val="both"/>
      </w:pPr>
      <w:r>
        <w:t>La evaluación tiene como finalidad mejorar los avances de los alumnos, así como la práctica peda</w:t>
      </w:r>
      <w:r>
        <w:t>góg</w:t>
      </w:r>
      <w:r>
        <w:t>ica de los docentes.</w:t>
      </w:r>
    </w:p>
    <w:p w14:paraId="501ACA8B" w14:textId="2745CD59" w:rsidR="00F77570" w:rsidRDefault="00F77570" w:rsidP="00F77570">
      <w:pPr>
        <w:pStyle w:val="Prrafodelista"/>
        <w:numPr>
          <w:ilvl w:val="0"/>
          <w:numId w:val="4"/>
        </w:numPr>
      </w:pPr>
      <w:r>
        <w:t>¿Que son los aprendizajes esperados?</w:t>
      </w:r>
    </w:p>
    <w:p w14:paraId="3BE3A533" w14:textId="25C76953" w:rsidR="00F77570" w:rsidRDefault="00F77570" w:rsidP="00F77570">
      <w:pPr>
        <w:jc w:val="both"/>
      </w:pPr>
      <w:r>
        <w:t>Es un conjunto de conocimientos, prácticas, habilidades, actitudes y valores fundamentales que contribuyen sustancialmente al crecimiento integral del estudiante, los cuales se desarrollan específicamente en la escuela y que, de no ser aprendidos, dejarían carencias difíciles de compensar en aspectos cruciales para su vida</w:t>
      </w:r>
    </w:p>
    <w:p w14:paraId="2ED91282" w14:textId="6E205570" w:rsidR="00F77570" w:rsidRDefault="00F77570" w:rsidP="00F77570">
      <w:pPr>
        <w:pStyle w:val="Prrafodelista"/>
        <w:numPr>
          <w:ilvl w:val="0"/>
          <w:numId w:val="4"/>
        </w:numPr>
      </w:pPr>
      <w:r>
        <w:lastRenderedPageBreak/>
        <w:t xml:space="preserve">¿Por qué se </w:t>
      </w:r>
      <w:r>
        <w:t>h</w:t>
      </w:r>
      <w:r>
        <w:t>a dado la revalorización de los docentes?</w:t>
      </w:r>
    </w:p>
    <w:p w14:paraId="697AA40B" w14:textId="19BE9ED5" w:rsidR="00F77570" w:rsidRDefault="00F77570" w:rsidP="00F77570">
      <w:r w:rsidRPr="00F77570">
        <w:t>La revalorización se asocia con la mejora educativa</w:t>
      </w:r>
      <w:r>
        <w:t>.</w:t>
      </w:r>
    </w:p>
    <w:p w14:paraId="58A7E12A" w14:textId="7051B2C2" w:rsidR="00F77570" w:rsidRDefault="00F77570" w:rsidP="00F77570">
      <w:pPr>
        <w:pStyle w:val="Prrafodelista"/>
        <w:numPr>
          <w:ilvl w:val="0"/>
          <w:numId w:val="4"/>
        </w:numPr>
      </w:pPr>
      <w:r>
        <w:t>¿El uso de materiales es importante?</w:t>
      </w:r>
      <w:r>
        <w:t xml:space="preserve"> </w:t>
      </w:r>
    </w:p>
    <w:p w14:paraId="0943B0FE" w14:textId="1F6667B9" w:rsidR="00F77570" w:rsidRDefault="00F77570" w:rsidP="00F77570">
      <w:r>
        <w:t xml:space="preserve">Sí </w:t>
      </w:r>
    </w:p>
    <w:p w14:paraId="0A627234" w14:textId="36A5EE03" w:rsidR="00CD33D8" w:rsidRDefault="00F77570" w:rsidP="00F77570">
      <w:pPr>
        <w:pStyle w:val="Prrafodelista"/>
        <w:numPr>
          <w:ilvl w:val="0"/>
          <w:numId w:val="4"/>
        </w:numPr>
      </w:pPr>
      <w:r>
        <w:t>¿Por</w:t>
      </w:r>
      <w:r>
        <w:t xml:space="preserve"> </w:t>
      </w:r>
      <w:r>
        <w:t>qu</w:t>
      </w:r>
      <w:r>
        <w:t>é</w:t>
      </w:r>
      <w:r>
        <w:t>?</w:t>
      </w:r>
    </w:p>
    <w:p w14:paraId="16A8BFB6" w14:textId="5185D9D4" w:rsidR="00F77570" w:rsidRPr="00CD33D8" w:rsidRDefault="00F77570" w:rsidP="002C0671">
      <w:pPr>
        <w:jc w:val="both"/>
      </w:pPr>
      <w:r>
        <w:t>Porque en preescolar juegan un papel fundamental, s</w:t>
      </w:r>
      <w:r>
        <w:t xml:space="preserve">on indispensables en la </w:t>
      </w:r>
      <w:r>
        <w:t>f</w:t>
      </w:r>
      <w:r>
        <w:t xml:space="preserve">ormación académica porque proporcionan </w:t>
      </w:r>
      <w:r w:rsidR="002C0671">
        <w:t>información</w:t>
      </w:r>
      <w:r>
        <w:t xml:space="preserve"> y </w:t>
      </w:r>
      <w:r w:rsidR="002C0671">
        <w:t>g</w:t>
      </w:r>
      <w:r>
        <w:t>uían el aprendizaje</w:t>
      </w:r>
    </w:p>
    <w:sectPr w:rsidR="00F77570" w:rsidRPr="00CD33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4F5"/>
    <w:multiLevelType w:val="hybridMultilevel"/>
    <w:tmpl w:val="1EC8679C"/>
    <w:lvl w:ilvl="0" w:tplc="62F00A2A">
      <w:start w:val="1"/>
      <w:numFmt w:val="bullet"/>
      <w:lvlText w:val="•"/>
      <w:lvlJc w:val="left"/>
      <w:pPr>
        <w:tabs>
          <w:tab w:val="num" w:pos="720"/>
        </w:tabs>
        <w:ind w:left="720" w:hanging="360"/>
      </w:pPr>
      <w:rPr>
        <w:rFonts w:ascii="Arial" w:hAnsi="Arial" w:hint="default"/>
      </w:rPr>
    </w:lvl>
    <w:lvl w:ilvl="1" w:tplc="5596AB86" w:tentative="1">
      <w:start w:val="1"/>
      <w:numFmt w:val="bullet"/>
      <w:lvlText w:val="•"/>
      <w:lvlJc w:val="left"/>
      <w:pPr>
        <w:tabs>
          <w:tab w:val="num" w:pos="1440"/>
        </w:tabs>
        <w:ind w:left="1440" w:hanging="360"/>
      </w:pPr>
      <w:rPr>
        <w:rFonts w:ascii="Arial" w:hAnsi="Arial" w:hint="default"/>
      </w:rPr>
    </w:lvl>
    <w:lvl w:ilvl="2" w:tplc="BE986352" w:tentative="1">
      <w:start w:val="1"/>
      <w:numFmt w:val="bullet"/>
      <w:lvlText w:val="•"/>
      <w:lvlJc w:val="left"/>
      <w:pPr>
        <w:tabs>
          <w:tab w:val="num" w:pos="2160"/>
        </w:tabs>
        <w:ind w:left="2160" w:hanging="360"/>
      </w:pPr>
      <w:rPr>
        <w:rFonts w:ascii="Arial" w:hAnsi="Arial" w:hint="default"/>
      </w:rPr>
    </w:lvl>
    <w:lvl w:ilvl="3" w:tplc="DA78C114" w:tentative="1">
      <w:start w:val="1"/>
      <w:numFmt w:val="bullet"/>
      <w:lvlText w:val="•"/>
      <w:lvlJc w:val="left"/>
      <w:pPr>
        <w:tabs>
          <w:tab w:val="num" w:pos="2880"/>
        </w:tabs>
        <w:ind w:left="2880" w:hanging="360"/>
      </w:pPr>
      <w:rPr>
        <w:rFonts w:ascii="Arial" w:hAnsi="Arial" w:hint="default"/>
      </w:rPr>
    </w:lvl>
    <w:lvl w:ilvl="4" w:tplc="9D3A285C" w:tentative="1">
      <w:start w:val="1"/>
      <w:numFmt w:val="bullet"/>
      <w:lvlText w:val="•"/>
      <w:lvlJc w:val="left"/>
      <w:pPr>
        <w:tabs>
          <w:tab w:val="num" w:pos="3600"/>
        </w:tabs>
        <w:ind w:left="3600" w:hanging="360"/>
      </w:pPr>
      <w:rPr>
        <w:rFonts w:ascii="Arial" w:hAnsi="Arial" w:hint="default"/>
      </w:rPr>
    </w:lvl>
    <w:lvl w:ilvl="5" w:tplc="A3462478" w:tentative="1">
      <w:start w:val="1"/>
      <w:numFmt w:val="bullet"/>
      <w:lvlText w:val="•"/>
      <w:lvlJc w:val="left"/>
      <w:pPr>
        <w:tabs>
          <w:tab w:val="num" w:pos="4320"/>
        </w:tabs>
        <w:ind w:left="4320" w:hanging="360"/>
      </w:pPr>
      <w:rPr>
        <w:rFonts w:ascii="Arial" w:hAnsi="Arial" w:hint="default"/>
      </w:rPr>
    </w:lvl>
    <w:lvl w:ilvl="6" w:tplc="84EA8E4C" w:tentative="1">
      <w:start w:val="1"/>
      <w:numFmt w:val="bullet"/>
      <w:lvlText w:val="•"/>
      <w:lvlJc w:val="left"/>
      <w:pPr>
        <w:tabs>
          <w:tab w:val="num" w:pos="5040"/>
        </w:tabs>
        <w:ind w:left="5040" w:hanging="360"/>
      </w:pPr>
      <w:rPr>
        <w:rFonts w:ascii="Arial" w:hAnsi="Arial" w:hint="default"/>
      </w:rPr>
    </w:lvl>
    <w:lvl w:ilvl="7" w:tplc="7B749E60" w:tentative="1">
      <w:start w:val="1"/>
      <w:numFmt w:val="bullet"/>
      <w:lvlText w:val="•"/>
      <w:lvlJc w:val="left"/>
      <w:pPr>
        <w:tabs>
          <w:tab w:val="num" w:pos="5760"/>
        </w:tabs>
        <w:ind w:left="5760" w:hanging="360"/>
      </w:pPr>
      <w:rPr>
        <w:rFonts w:ascii="Arial" w:hAnsi="Arial" w:hint="default"/>
      </w:rPr>
    </w:lvl>
    <w:lvl w:ilvl="8" w:tplc="425882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464748"/>
    <w:multiLevelType w:val="hybridMultilevel"/>
    <w:tmpl w:val="BA9A1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D65A35"/>
    <w:multiLevelType w:val="hybridMultilevel"/>
    <w:tmpl w:val="C09CCC36"/>
    <w:lvl w:ilvl="0" w:tplc="87F094D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9D3C5F"/>
    <w:multiLevelType w:val="hybridMultilevel"/>
    <w:tmpl w:val="3CCCB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D8"/>
    <w:rsid w:val="002C0671"/>
    <w:rsid w:val="00681959"/>
    <w:rsid w:val="00723298"/>
    <w:rsid w:val="00921EDB"/>
    <w:rsid w:val="00A4125E"/>
    <w:rsid w:val="00AF3276"/>
    <w:rsid w:val="00B5522C"/>
    <w:rsid w:val="00BC361D"/>
    <w:rsid w:val="00CD33D8"/>
    <w:rsid w:val="00F77570"/>
    <w:rsid w:val="00FB1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9458"/>
  <w15:chartTrackingRefBased/>
  <w15:docId w15:val="{A31E06CA-623B-4211-BAB1-A5A61F2E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8885">
      <w:bodyDiv w:val="1"/>
      <w:marLeft w:val="0"/>
      <w:marRight w:val="0"/>
      <w:marTop w:val="0"/>
      <w:marBottom w:val="0"/>
      <w:divBdr>
        <w:top w:val="none" w:sz="0" w:space="0" w:color="auto"/>
        <w:left w:val="none" w:sz="0" w:space="0" w:color="auto"/>
        <w:bottom w:val="none" w:sz="0" w:space="0" w:color="auto"/>
        <w:right w:val="none" w:sz="0" w:space="0" w:color="auto"/>
      </w:divBdr>
      <w:divsChild>
        <w:div w:id="235168565">
          <w:marLeft w:val="446"/>
          <w:marRight w:val="0"/>
          <w:marTop w:val="0"/>
          <w:marBottom w:val="320"/>
          <w:divBdr>
            <w:top w:val="none" w:sz="0" w:space="0" w:color="auto"/>
            <w:left w:val="none" w:sz="0" w:space="0" w:color="auto"/>
            <w:bottom w:val="none" w:sz="0" w:space="0" w:color="auto"/>
            <w:right w:val="none" w:sz="0" w:space="0" w:color="auto"/>
          </w:divBdr>
        </w:div>
        <w:div w:id="654186284">
          <w:marLeft w:val="446"/>
          <w:marRight w:val="0"/>
          <w:marTop w:val="0"/>
          <w:marBottom w:val="320"/>
          <w:divBdr>
            <w:top w:val="none" w:sz="0" w:space="0" w:color="auto"/>
            <w:left w:val="none" w:sz="0" w:space="0" w:color="auto"/>
            <w:bottom w:val="none" w:sz="0" w:space="0" w:color="auto"/>
            <w:right w:val="none" w:sz="0" w:space="0" w:color="auto"/>
          </w:divBdr>
        </w:div>
        <w:div w:id="1996644298">
          <w:marLeft w:val="446"/>
          <w:marRight w:val="0"/>
          <w:marTop w:val="0"/>
          <w:marBottom w:val="320"/>
          <w:divBdr>
            <w:top w:val="none" w:sz="0" w:space="0" w:color="auto"/>
            <w:left w:val="none" w:sz="0" w:space="0" w:color="auto"/>
            <w:bottom w:val="none" w:sz="0" w:space="0" w:color="auto"/>
            <w:right w:val="none" w:sz="0" w:space="0" w:color="auto"/>
          </w:divBdr>
        </w:div>
        <w:div w:id="2009749267">
          <w:marLeft w:val="446"/>
          <w:marRight w:val="0"/>
          <w:marTop w:val="0"/>
          <w:marBottom w:val="320"/>
          <w:divBdr>
            <w:top w:val="none" w:sz="0" w:space="0" w:color="auto"/>
            <w:left w:val="none" w:sz="0" w:space="0" w:color="auto"/>
            <w:bottom w:val="none" w:sz="0" w:space="0" w:color="auto"/>
            <w:right w:val="none" w:sz="0" w:space="0" w:color="auto"/>
          </w:divBdr>
        </w:div>
        <w:div w:id="1424372890">
          <w:marLeft w:val="446"/>
          <w:marRight w:val="0"/>
          <w:marTop w:val="0"/>
          <w:marBottom w:val="320"/>
          <w:divBdr>
            <w:top w:val="none" w:sz="0" w:space="0" w:color="auto"/>
            <w:left w:val="none" w:sz="0" w:space="0" w:color="auto"/>
            <w:bottom w:val="none" w:sz="0" w:space="0" w:color="auto"/>
            <w:right w:val="none" w:sz="0" w:space="0" w:color="auto"/>
          </w:divBdr>
        </w:div>
      </w:divsChild>
    </w:div>
    <w:div w:id="4746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Paula Gonzalez</cp:lastModifiedBy>
  <cp:revision>2</cp:revision>
  <dcterms:created xsi:type="dcterms:W3CDTF">2021-06-10T21:09:00Z</dcterms:created>
  <dcterms:modified xsi:type="dcterms:W3CDTF">2021-06-10T21:09:00Z</dcterms:modified>
</cp:coreProperties>
</file>