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1D" w:rsidRDefault="008D5075">
      <w:pPr>
        <w:rPr>
          <w:lang w:val="es-ES_tradnl"/>
        </w:rPr>
      </w:pPr>
      <w:r w:rsidRPr="008D5075">
        <w:rPr>
          <w:noProof/>
        </w:rPr>
        <w:drawing>
          <wp:anchor distT="0" distB="0" distL="114300" distR="114300" simplePos="0" relativeHeight="251658240" behindDoc="1" locked="0" layoutInCell="1" allowOverlap="1" wp14:anchorId="36AE6DBC">
            <wp:simplePos x="0" y="0"/>
            <wp:positionH relativeFrom="page">
              <wp:posOffset>-35626</wp:posOffset>
            </wp:positionH>
            <wp:positionV relativeFrom="paragraph">
              <wp:posOffset>-911670</wp:posOffset>
            </wp:positionV>
            <wp:extent cx="7818755" cy="10136719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E0B164F-5AE8-4B91-8097-A48795D885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E0B164F-5AE8-4B91-8097-A48795D885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97" cy="1014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E19" w:rsidRDefault="008D5075" w:rsidP="00B24E19">
      <w:pPr>
        <w:rPr>
          <w:rFonts w:ascii="Century Gothic" w:hAnsi="Century Gothic"/>
          <w:sz w:val="28"/>
          <w:szCs w:val="28"/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2DF9061A">
            <wp:simplePos x="0" y="0"/>
            <wp:positionH relativeFrom="column">
              <wp:posOffset>122856</wp:posOffset>
            </wp:positionH>
            <wp:positionV relativeFrom="paragraph">
              <wp:posOffset>2207460</wp:posOffset>
            </wp:positionV>
            <wp:extent cx="5582285" cy="2524760"/>
            <wp:effectExtent l="0" t="0" r="0" b="0"/>
            <wp:wrapThrough wrapText="bothSides">
              <wp:wrapPolygon edited="0">
                <wp:start x="8329" y="1956"/>
                <wp:lineTo x="5455" y="2282"/>
                <wp:lineTo x="5234" y="2445"/>
                <wp:lineTo x="5381" y="8638"/>
                <wp:lineTo x="8551" y="10105"/>
                <wp:lineTo x="10762" y="10105"/>
                <wp:lineTo x="10762" y="12712"/>
                <wp:lineTo x="1917" y="12875"/>
                <wp:lineTo x="442" y="13201"/>
                <wp:lineTo x="442" y="15320"/>
                <wp:lineTo x="590" y="17928"/>
                <wp:lineTo x="1622" y="19557"/>
                <wp:lineTo x="20418" y="19557"/>
                <wp:lineTo x="21008" y="18254"/>
                <wp:lineTo x="21008" y="17928"/>
                <wp:lineTo x="21303" y="12875"/>
                <wp:lineTo x="20418" y="12712"/>
                <wp:lineTo x="10688" y="12712"/>
                <wp:lineTo x="10762" y="10105"/>
                <wp:lineTo x="12752" y="10105"/>
                <wp:lineTo x="16290" y="8475"/>
                <wp:lineTo x="16364" y="4726"/>
                <wp:lineTo x="16143" y="1956"/>
                <wp:lineTo x="8329" y="1956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52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1D">
        <w:rPr>
          <w:lang w:val="es-ES_tradnl"/>
        </w:rPr>
        <w:br w:type="page"/>
      </w:r>
    </w:p>
    <w:p w:rsidR="0048620E" w:rsidRPr="00B24E19" w:rsidRDefault="0048620E" w:rsidP="00B24E19">
      <w:pPr>
        <w:jc w:val="right"/>
        <w:rPr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Fecha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CA6262">
        <w:rPr>
          <w:rFonts w:ascii="Century Gothic" w:hAnsi="Century Gothic"/>
          <w:sz w:val="28"/>
          <w:szCs w:val="28"/>
          <w:lang w:val="es-ES_tradnl"/>
        </w:rPr>
        <w:t xml:space="preserve">martes 08 de </w:t>
      </w:r>
      <w:proofErr w:type="gramStart"/>
      <w:r w:rsidR="00CA598F">
        <w:rPr>
          <w:rFonts w:ascii="Century Gothic" w:hAnsi="Century Gothic"/>
          <w:sz w:val="28"/>
          <w:szCs w:val="28"/>
          <w:lang w:val="es-ES_tradnl"/>
        </w:rPr>
        <w:t>J</w:t>
      </w:r>
      <w:r w:rsidR="00CA6262">
        <w:rPr>
          <w:rFonts w:ascii="Century Gothic" w:hAnsi="Century Gothic"/>
          <w:sz w:val="28"/>
          <w:szCs w:val="28"/>
          <w:lang w:val="es-ES_tradnl"/>
        </w:rPr>
        <w:t>unio</w:t>
      </w:r>
      <w:proofErr w:type="gramEnd"/>
      <w:r w:rsidR="00CA6262">
        <w:rPr>
          <w:rFonts w:ascii="Century Gothic" w:hAnsi="Century Gothic"/>
          <w:sz w:val="28"/>
          <w:szCs w:val="28"/>
          <w:lang w:val="es-ES_tradnl"/>
        </w:rPr>
        <w:t xml:space="preserve"> del 2021</w:t>
      </w:r>
    </w:p>
    <w:p w:rsidR="0048620E" w:rsidRPr="008602E0" w:rsidRDefault="0048620E" w:rsidP="0048620E">
      <w:pPr>
        <w:jc w:val="center"/>
        <w:rPr>
          <w:rFonts w:ascii="Century Gothic" w:hAnsi="Century Gothic"/>
          <w:i/>
          <w:iCs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CA6262" w:rsidRPr="00CA6262">
        <w:rPr>
          <w:rFonts w:ascii="Century Gothic" w:hAnsi="Century Gothic"/>
          <w:i/>
          <w:iCs/>
          <w:sz w:val="28"/>
          <w:szCs w:val="28"/>
          <w:lang w:val="es-ES_tradnl"/>
        </w:rPr>
        <w:t>Animales de la selva y el desierto</w:t>
      </w:r>
    </w:p>
    <w:p w:rsidR="00CA6262" w:rsidRPr="00CA6262" w:rsidRDefault="00CA6262" w:rsidP="00CA6262">
      <w:pPr>
        <w:rPr>
          <w:rFonts w:ascii="Century Gothic" w:hAnsi="Century Gothic"/>
          <w:sz w:val="28"/>
          <w:szCs w:val="28"/>
        </w:rPr>
      </w:pPr>
      <w:r w:rsidRPr="00CA6262">
        <w:rPr>
          <w:rFonts w:ascii="Century Gothic" w:hAnsi="Century Gothic"/>
          <w:sz w:val="28"/>
          <w:szCs w:val="28"/>
        </w:rPr>
        <w:t xml:space="preserve">Las extremas condiciones climatológicas que se viven en el </w:t>
      </w:r>
      <w:r w:rsidRPr="00CA6262">
        <w:rPr>
          <w:rFonts w:ascii="Century Gothic" w:hAnsi="Century Gothic"/>
          <w:sz w:val="28"/>
          <w:szCs w:val="28"/>
        </w:rPr>
        <w:t>desierto</w:t>
      </w:r>
      <w:r w:rsidRPr="00CA6262">
        <w:rPr>
          <w:rFonts w:ascii="Century Gothic" w:hAnsi="Century Gothic"/>
          <w:sz w:val="28"/>
          <w:szCs w:val="28"/>
        </w:rPr>
        <w:t xml:space="preserve"> nos pueden llevar </w:t>
      </w:r>
      <w:r w:rsidRPr="00CA6262">
        <w:rPr>
          <w:rFonts w:ascii="Century Gothic" w:hAnsi="Century Gothic"/>
          <w:sz w:val="28"/>
          <w:szCs w:val="28"/>
        </w:rPr>
        <w:t>a pesar de que</w:t>
      </w:r>
      <w:r w:rsidRPr="00CA6262">
        <w:rPr>
          <w:rFonts w:ascii="Century Gothic" w:hAnsi="Century Gothic"/>
          <w:sz w:val="28"/>
          <w:szCs w:val="28"/>
        </w:rPr>
        <w:t xml:space="preserve"> pocos son los seres vivos capaces de adaptarse a ese entorno. Sin embargo, estamos equivocados si creemos que es pobre el mundo animal y vegetal en este entorno natural.</w:t>
      </w:r>
    </w:p>
    <w:p w:rsidR="00CA6262" w:rsidRPr="00CA6262" w:rsidRDefault="00CA6262" w:rsidP="00CA6262">
      <w:pPr>
        <w:rPr>
          <w:rFonts w:ascii="Century Gothic" w:hAnsi="Century Gothic"/>
          <w:sz w:val="28"/>
          <w:szCs w:val="28"/>
        </w:rPr>
      </w:pPr>
      <w:r w:rsidRPr="00CA6262">
        <w:rPr>
          <w:rFonts w:ascii="Century Gothic" w:hAnsi="Century Gothic"/>
          <w:sz w:val="28"/>
          <w:szCs w:val="28"/>
        </w:rPr>
        <w:t>Es cierto, que el caluroso ambiente matinal en contraste con el frío nocturno que se vive en estos lugares, acompañado de la escasez de precipitaciones y la gran aridez del terreno, nos conlleve a imaginar una geografía, cuanto menos, misteriosa.</w:t>
      </w:r>
    </w:p>
    <w:p w:rsidR="00CA6262" w:rsidRPr="00CA6262" w:rsidRDefault="00CA6262" w:rsidP="00CA6262">
      <w:pPr>
        <w:rPr>
          <w:rFonts w:ascii="Century Gothic" w:hAnsi="Century Gothic"/>
          <w:sz w:val="28"/>
          <w:szCs w:val="28"/>
        </w:rPr>
      </w:pPr>
      <w:r w:rsidRPr="00CA6262">
        <w:rPr>
          <w:rFonts w:ascii="Century Gothic" w:hAnsi="Century Gothic"/>
          <w:sz w:val="28"/>
          <w:szCs w:val="28"/>
        </w:rPr>
        <w:t>En los desiertos podemos encontrar desde mamíferos hasta reptiles, pasando por insectos y arácnidos e incluso aves.</w:t>
      </w:r>
    </w:p>
    <w:p w:rsidR="00CA6262" w:rsidRPr="00CA6262" w:rsidRDefault="00CA6262" w:rsidP="00CA6262">
      <w:pPr>
        <w:rPr>
          <w:rFonts w:ascii="Century Gothic" w:hAnsi="Century Gothic"/>
          <w:sz w:val="28"/>
          <w:szCs w:val="28"/>
        </w:rPr>
      </w:pPr>
      <w:r w:rsidRPr="00CA6262">
        <w:rPr>
          <w:rFonts w:ascii="Century Gothic" w:hAnsi="Century Gothic"/>
          <w:sz w:val="28"/>
          <w:szCs w:val="28"/>
        </w:rPr>
        <w:t>Haciendo referencia a los mamíferos podemos señalar que estos animales del desierto suelen vivir en madrigueras que ellos mismos hacen. Allí se protegen del intenso calor durante el día y aprovechan la noche para salir en busca de alimentos.</w:t>
      </w:r>
    </w:p>
    <w:p w:rsidR="00CA598F" w:rsidRDefault="00CA598F" w:rsidP="00CA6262">
      <w:pPr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:rsidR="00AB456D" w:rsidRDefault="0048620E" w:rsidP="00CA6262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Explicación para niños:</w:t>
      </w:r>
      <w:r w:rsidR="00CA6262">
        <w:rPr>
          <w:rFonts w:ascii="Century Gothic" w:hAnsi="Century Gothic"/>
          <w:sz w:val="28"/>
          <w:szCs w:val="28"/>
          <w:lang w:val="es-ES_tradnl"/>
        </w:rPr>
        <w:t xml:space="preserve"> Apoyo de un video interactivo </w:t>
      </w:r>
    </w:p>
    <w:p w:rsidR="00CA6262" w:rsidRPr="00CA6262" w:rsidRDefault="00CA6262" w:rsidP="00CA6262">
      <w:pPr>
        <w:rPr>
          <w:rFonts w:ascii="Century Gothic" w:hAnsi="Century Gothic"/>
          <w:sz w:val="28"/>
          <w:szCs w:val="28"/>
          <w:lang w:val="es-ES_tradnl"/>
        </w:rPr>
      </w:pPr>
      <w:r w:rsidRPr="00CA6262">
        <w:rPr>
          <w:rFonts w:ascii="Century Gothic" w:hAnsi="Century Gothic"/>
          <w:sz w:val="28"/>
          <w:szCs w:val="28"/>
          <w:lang w:val="es-ES_tradnl"/>
        </w:rPr>
        <w:t>https://www.youtube.com/watch?v=JjVO1AuRogk</w:t>
      </w:r>
    </w:p>
    <w:p w:rsidR="00CA598F" w:rsidRDefault="00CA598F" w:rsidP="00AB456D">
      <w:pPr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:rsidR="00AB456D" w:rsidRPr="00AB456D" w:rsidRDefault="0048620E" w:rsidP="00AB456D">
      <w:pPr>
        <w:rPr>
          <w:rFonts w:ascii="Century Gothic" w:hAnsi="Century Gothic"/>
          <w:b/>
          <w:bCs/>
          <w:sz w:val="28"/>
          <w:szCs w:val="28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Bibliografía: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CA598F">
        <w:rPr>
          <w:rFonts w:ascii="Century Gothic" w:hAnsi="Century Gothic"/>
          <w:sz w:val="28"/>
          <w:szCs w:val="28"/>
          <w:lang w:val="es-ES_tradnl"/>
        </w:rPr>
        <w:t xml:space="preserve">Palmitos Park. (S/A). </w:t>
      </w:r>
      <w:r w:rsidR="00CA598F" w:rsidRPr="00CA598F">
        <w:rPr>
          <w:rFonts w:ascii="Century Gothic" w:hAnsi="Century Gothic"/>
          <w:sz w:val="28"/>
          <w:szCs w:val="28"/>
          <w:lang w:val="es-ES_tradnl"/>
        </w:rPr>
        <w:t>Animales del desierto, una historia de supervivencia</w:t>
      </w:r>
      <w:r w:rsidR="00CA598F">
        <w:rPr>
          <w:rFonts w:ascii="Century Gothic" w:hAnsi="Century Gothic"/>
          <w:sz w:val="28"/>
          <w:szCs w:val="28"/>
          <w:lang w:val="es-ES_tradnl"/>
        </w:rPr>
        <w:t xml:space="preserve">. Recuperado de </w:t>
      </w:r>
      <w:r w:rsidR="00CA598F" w:rsidRPr="00CA598F">
        <w:rPr>
          <w:rFonts w:ascii="Century Gothic" w:hAnsi="Century Gothic"/>
          <w:sz w:val="28"/>
          <w:szCs w:val="28"/>
          <w:lang w:val="es-ES_tradnl"/>
        </w:rPr>
        <w:t>https://bit.ly/3gdbZbL</w:t>
      </w:r>
    </w:p>
    <w:p w:rsidR="008602E0" w:rsidRDefault="008602E0" w:rsidP="0030154F">
      <w:pPr>
        <w:rPr>
          <w:rFonts w:ascii="Century Gothic" w:hAnsi="Century Gothic"/>
          <w:sz w:val="28"/>
          <w:szCs w:val="28"/>
        </w:rPr>
      </w:pPr>
    </w:p>
    <w:p w:rsidR="00355594" w:rsidRDefault="00355594" w:rsidP="0030154F">
      <w:pPr>
        <w:rPr>
          <w:rFonts w:ascii="Century Gothic" w:hAnsi="Century Gothic"/>
          <w:sz w:val="28"/>
          <w:szCs w:val="28"/>
        </w:rPr>
      </w:pPr>
    </w:p>
    <w:p w:rsidR="00CA6262" w:rsidRDefault="00CA6262" w:rsidP="008602E0">
      <w:pPr>
        <w:jc w:val="right"/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:rsidR="00CA6262" w:rsidRDefault="00CA6262" w:rsidP="008602E0">
      <w:pPr>
        <w:jc w:val="right"/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:rsidR="00CA6262" w:rsidRDefault="00CA6262" w:rsidP="00CA598F">
      <w:pPr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:rsidR="008602E0" w:rsidRPr="00B24E19" w:rsidRDefault="008602E0" w:rsidP="008602E0">
      <w:pPr>
        <w:jc w:val="right"/>
        <w:rPr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Fecha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355594">
        <w:rPr>
          <w:rFonts w:ascii="Century Gothic" w:hAnsi="Century Gothic"/>
          <w:sz w:val="28"/>
          <w:szCs w:val="28"/>
          <w:lang w:val="es-ES_tradnl"/>
        </w:rPr>
        <w:t xml:space="preserve">viernes </w:t>
      </w:r>
      <w:r w:rsidR="00CA598F">
        <w:rPr>
          <w:rFonts w:ascii="Century Gothic" w:hAnsi="Century Gothic"/>
          <w:sz w:val="28"/>
          <w:szCs w:val="28"/>
          <w:lang w:val="es-ES_tradnl"/>
        </w:rPr>
        <w:t>11</w:t>
      </w:r>
      <w:r w:rsidR="00355594">
        <w:rPr>
          <w:rFonts w:ascii="Century Gothic" w:hAnsi="Century Gothic"/>
          <w:sz w:val="28"/>
          <w:szCs w:val="28"/>
          <w:lang w:val="es-ES_tradnl"/>
        </w:rPr>
        <w:t xml:space="preserve"> de</w:t>
      </w:r>
      <w:r w:rsidR="00CA598F">
        <w:rPr>
          <w:rFonts w:ascii="Century Gothic" w:hAnsi="Century Gothic"/>
          <w:sz w:val="28"/>
          <w:szCs w:val="28"/>
          <w:lang w:val="es-ES_tradnl"/>
        </w:rPr>
        <w:t xml:space="preserve"> </w:t>
      </w:r>
      <w:proofErr w:type="gramStart"/>
      <w:r w:rsidR="00355594">
        <w:rPr>
          <w:rFonts w:ascii="Century Gothic" w:hAnsi="Century Gothic"/>
          <w:sz w:val="28"/>
          <w:szCs w:val="28"/>
          <w:lang w:val="es-ES_tradnl"/>
        </w:rPr>
        <w:t>Junio</w:t>
      </w:r>
      <w:proofErr w:type="gramEnd"/>
      <w:r w:rsidR="00355594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DD2603">
        <w:rPr>
          <w:rFonts w:ascii="Century Gothic" w:hAnsi="Century Gothic"/>
          <w:sz w:val="28"/>
          <w:szCs w:val="28"/>
          <w:lang w:val="es-ES_tradnl"/>
        </w:rPr>
        <w:t>de</w:t>
      </w:r>
      <w:r w:rsidR="00355594">
        <w:rPr>
          <w:rFonts w:ascii="Century Gothic" w:hAnsi="Century Gothic"/>
          <w:sz w:val="28"/>
          <w:szCs w:val="28"/>
          <w:lang w:val="es-ES_tradnl"/>
        </w:rPr>
        <w:t>l</w:t>
      </w:r>
      <w:r w:rsidR="00DD2603">
        <w:rPr>
          <w:rFonts w:ascii="Century Gothic" w:hAnsi="Century Gothic"/>
          <w:sz w:val="28"/>
          <w:szCs w:val="28"/>
          <w:lang w:val="es-ES_tradnl"/>
        </w:rPr>
        <w:t xml:space="preserve"> 2021</w:t>
      </w:r>
    </w:p>
    <w:p w:rsidR="002642B0" w:rsidRDefault="002642B0" w:rsidP="008602E0">
      <w:pPr>
        <w:jc w:val="center"/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:rsidR="008602E0" w:rsidRDefault="008602E0" w:rsidP="008602E0">
      <w:pPr>
        <w:jc w:val="center"/>
        <w:rPr>
          <w:rFonts w:ascii="Century Gothic" w:hAnsi="Century Gothic"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CA598F" w:rsidRPr="00CA598F">
        <w:rPr>
          <w:rFonts w:ascii="Century Gothic" w:hAnsi="Century Gothic"/>
          <w:i/>
          <w:iCs/>
          <w:sz w:val="28"/>
          <w:szCs w:val="28"/>
          <w:lang w:val="es-ES_tradnl"/>
        </w:rPr>
        <w:t>Animales que viven en la costa</w:t>
      </w:r>
    </w:p>
    <w:p w:rsidR="006E471B" w:rsidRPr="006E471B" w:rsidRDefault="006E471B" w:rsidP="006E471B">
      <w:pPr>
        <w:rPr>
          <w:rFonts w:ascii="Century Gothic" w:hAnsi="Century Gothic"/>
          <w:sz w:val="28"/>
          <w:szCs w:val="28"/>
          <w:lang w:val="es-ES_tradnl"/>
        </w:rPr>
      </w:pPr>
      <w:r w:rsidRPr="006E471B">
        <w:rPr>
          <w:rFonts w:ascii="Century Gothic" w:hAnsi="Century Gothic"/>
          <w:sz w:val="28"/>
          <w:szCs w:val="28"/>
          <w:lang w:val="es-ES_tradnl"/>
        </w:rPr>
        <w:t>América concentra una rica fauna costera. En las costas de América Latina y del Caribe, por ejemplo, se dan cita muchas especies de tortugas marinas que llegan a sus playas y vuelven cada año a depositar sus huevos. Entre ellas, se encuentran en peligro de extinción las tortugas carey, las tortugas verdes, las tortugas bobas, laúd y la golfina, según la información del Fondo Mundial para la Naturaleza (WWF).</w:t>
      </w:r>
    </w:p>
    <w:p w:rsidR="006E471B" w:rsidRPr="006E471B" w:rsidRDefault="006E471B" w:rsidP="006E471B">
      <w:pPr>
        <w:rPr>
          <w:rFonts w:ascii="Century Gothic" w:hAnsi="Century Gothic"/>
          <w:sz w:val="28"/>
          <w:szCs w:val="28"/>
          <w:lang w:val="es-ES_tradnl"/>
        </w:rPr>
      </w:pPr>
      <w:r w:rsidRPr="006E471B">
        <w:rPr>
          <w:rFonts w:ascii="Century Gothic" w:hAnsi="Century Gothic"/>
          <w:sz w:val="28"/>
          <w:szCs w:val="28"/>
          <w:lang w:val="es-ES_tradnl"/>
        </w:rPr>
        <w:t>Otras especies costeras son los jaguares, monos y lobos marinos.</w:t>
      </w:r>
    </w:p>
    <w:p w:rsidR="006E471B" w:rsidRPr="006E471B" w:rsidRDefault="006E471B" w:rsidP="006E471B">
      <w:pPr>
        <w:rPr>
          <w:rFonts w:ascii="Century Gothic" w:hAnsi="Century Gothic"/>
          <w:sz w:val="28"/>
          <w:szCs w:val="28"/>
          <w:lang w:val="es-ES_tradnl"/>
        </w:rPr>
      </w:pPr>
      <w:r w:rsidRPr="006E471B">
        <w:rPr>
          <w:rFonts w:ascii="Century Gothic" w:hAnsi="Century Gothic"/>
          <w:sz w:val="28"/>
          <w:szCs w:val="28"/>
          <w:lang w:val="es-ES_tradnl"/>
        </w:rPr>
        <w:t>Los lobos marinos se agrupan en grandes grupos de hembras y varios machos que se pelean ferozmente para obtener la posibilidad de procrear. En la costa del Perú se encuentran lobos marinos diferentes al resto, pues poseen narices más gruesas.</w:t>
      </w:r>
    </w:p>
    <w:p w:rsidR="006E471B" w:rsidRPr="006E471B" w:rsidRDefault="006E471B" w:rsidP="006E471B">
      <w:pPr>
        <w:rPr>
          <w:rFonts w:ascii="Century Gothic" w:hAnsi="Century Gothic"/>
          <w:sz w:val="28"/>
          <w:szCs w:val="28"/>
          <w:lang w:val="es-ES_tradnl"/>
        </w:rPr>
      </w:pPr>
      <w:r w:rsidRPr="006E471B">
        <w:rPr>
          <w:rFonts w:ascii="Century Gothic" w:hAnsi="Century Gothic"/>
          <w:sz w:val="28"/>
          <w:szCs w:val="28"/>
          <w:lang w:val="es-ES_tradnl"/>
        </w:rPr>
        <w:t xml:space="preserve">Los pelícanos, cotorras, garzas, flamencos y patos son animales costeros. En las costas de Venezuela existen especies de aves autóctonas, como la cotorra margariteña y el </w:t>
      </w:r>
      <w:proofErr w:type="spellStart"/>
      <w:r w:rsidRPr="006E471B">
        <w:rPr>
          <w:rFonts w:ascii="Century Gothic" w:hAnsi="Century Gothic"/>
          <w:sz w:val="28"/>
          <w:szCs w:val="28"/>
          <w:lang w:val="es-ES_tradnl"/>
        </w:rPr>
        <w:t>saki</w:t>
      </w:r>
      <w:proofErr w:type="spellEnd"/>
      <w:r w:rsidRPr="006E471B">
        <w:rPr>
          <w:rFonts w:ascii="Century Gothic" w:hAnsi="Century Gothic"/>
          <w:sz w:val="28"/>
          <w:szCs w:val="28"/>
          <w:lang w:val="es-ES_tradnl"/>
        </w:rPr>
        <w:t xml:space="preserve"> </w:t>
      </w:r>
      <w:proofErr w:type="spellStart"/>
      <w:r w:rsidRPr="006E471B">
        <w:rPr>
          <w:rFonts w:ascii="Century Gothic" w:hAnsi="Century Gothic"/>
          <w:sz w:val="28"/>
          <w:szCs w:val="28"/>
          <w:lang w:val="es-ES_tradnl"/>
        </w:rPr>
        <w:t>saki</w:t>
      </w:r>
      <w:proofErr w:type="spellEnd"/>
      <w:r w:rsidRPr="006E471B">
        <w:rPr>
          <w:rFonts w:ascii="Century Gothic" w:hAnsi="Century Gothic"/>
          <w:sz w:val="28"/>
          <w:szCs w:val="28"/>
          <w:lang w:val="es-ES_tradnl"/>
        </w:rPr>
        <w:t xml:space="preserve">, así como peces únicos, como el corocoro rayado y el </w:t>
      </w:r>
      <w:proofErr w:type="spellStart"/>
      <w:r w:rsidRPr="006E471B">
        <w:rPr>
          <w:rFonts w:ascii="Century Gothic" w:hAnsi="Century Gothic"/>
          <w:sz w:val="28"/>
          <w:szCs w:val="28"/>
          <w:lang w:val="es-ES_tradnl"/>
        </w:rPr>
        <w:t>merito</w:t>
      </w:r>
      <w:proofErr w:type="spellEnd"/>
      <w:r w:rsidRPr="006E471B">
        <w:rPr>
          <w:rFonts w:ascii="Century Gothic" w:hAnsi="Century Gothic"/>
          <w:sz w:val="28"/>
          <w:szCs w:val="28"/>
          <w:lang w:val="es-ES_tradnl"/>
        </w:rPr>
        <w:t xml:space="preserve"> blanco, que abundan en sus aguas.</w:t>
      </w:r>
    </w:p>
    <w:p w:rsidR="006E471B" w:rsidRPr="006E471B" w:rsidRDefault="006E471B" w:rsidP="006E471B">
      <w:pPr>
        <w:rPr>
          <w:rFonts w:ascii="Century Gothic" w:hAnsi="Century Gothic"/>
          <w:sz w:val="28"/>
          <w:szCs w:val="28"/>
          <w:lang w:val="es-ES_tradnl"/>
        </w:rPr>
      </w:pPr>
      <w:r w:rsidRPr="006E471B">
        <w:rPr>
          <w:rFonts w:ascii="Century Gothic" w:hAnsi="Century Gothic"/>
          <w:sz w:val="28"/>
          <w:szCs w:val="28"/>
          <w:lang w:val="es-ES_tradnl"/>
        </w:rPr>
        <w:t>Los delfines y manatíes son especies de mamíferos marinos y acuáticos que se alimentan y viven en las aguas costeras. El manatí del Pacífico es un sirenio que puede llegar a pesar 1.500 kilogramos y medir más de 4 metros.</w:t>
      </w:r>
    </w:p>
    <w:p w:rsidR="00CA598F" w:rsidRDefault="006E471B" w:rsidP="006E471B">
      <w:pPr>
        <w:rPr>
          <w:rFonts w:ascii="Century Gothic" w:hAnsi="Century Gothic"/>
          <w:sz w:val="28"/>
          <w:szCs w:val="28"/>
          <w:lang w:val="es-ES_tradnl"/>
        </w:rPr>
      </w:pPr>
      <w:r w:rsidRPr="006E471B">
        <w:rPr>
          <w:rFonts w:ascii="Century Gothic" w:hAnsi="Century Gothic"/>
          <w:sz w:val="28"/>
          <w:szCs w:val="28"/>
          <w:lang w:val="es-ES_tradnl"/>
        </w:rPr>
        <w:t>Otros animales son el Tigrillo del Pacífico, el Oso de Anteojos, Chucha (marsupial), mofeta, mono capuchino, mono tití, tucán, murciélago de nariz peluda y perezoso.</w:t>
      </w:r>
    </w:p>
    <w:p w:rsidR="006E471B" w:rsidRDefault="006E471B" w:rsidP="006E471B">
      <w:pPr>
        <w:rPr>
          <w:rFonts w:ascii="Century Gothic" w:hAnsi="Century Gothic"/>
          <w:sz w:val="28"/>
          <w:szCs w:val="28"/>
          <w:lang w:val="es-ES_tradnl"/>
        </w:rPr>
      </w:pPr>
    </w:p>
    <w:p w:rsidR="002642B0" w:rsidRPr="00CA598F" w:rsidRDefault="002642B0" w:rsidP="006E471B">
      <w:pPr>
        <w:rPr>
          <w:rFonts w:ascii="Century Gothic" w:hAnsi="Century Gothic"/>
          <w:sz w:val="28"/>
          <w:szCs w:val="28"/>
          <w:lang w:val="es-ES_tradnl"/>
        </w:rPr>
      </w:pPr>
    </w:p>
    <w:p w:rsidR="00355594" w:rsidRDefault="008602E0" w:rsidP="00DD2603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Explicación para niños: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CA598F">
        <w:rPr>
          <w:rFonts w:ascii="Century Gothic" w:hAnsi="Century Gothic"/>
          <w:sz w:val="28"/>
          <w:szCs w:val="28"/>
          <w:lang w:val="es-ES_tradnl"/>
        </w:rPr>
        <w:t>Apoyo de video interactivo</w:t>
      </w:r>
    </w:p>
    <w:p w:rsidR="00CA598F" w:rsidRPr="00CA598F" w:rsidRDefault="00CA598F" w:rsidP="00DD2603">
      <w:pPr>
        <w:rPr>
          <w:rFonts w:ascii="Century Gothic" w:hAnsi="Century Gothic"/>
          <w:sz w:val="28"/>
          <w:szCs w:val="28"/>
          <w:lang w:val="es-ES_tradnl"/>
        </w:rPr>
      </w:pPr>
      <w:r w:rsidRPr="00CA598F">
        <w:rPr>
          <w:rFonts w:ascii="Century Gothic" w:hAnsi="Century Gothic"/>
          <w:sz w:val="28"/>
          <w:szCs w:val="28"/>
          <w:lang w:val="es-ES_tradnl"/>
        </w:rPr>
        <w:t>https://www.youtube.com/watch?v=Fe-AmoBtp_A</w:t>
      </w:r>
    </w:p>
    <w:p w:rsidR="002642B0" w:rsidRDefault="002642B0" w:rsidP="0030154F">
      <w:pPr>
        <w:rPr>
          <w:rFonts w:ascii="Century Gothic" w:hAnsi="Century Gothic"/>
          <w:b/>
          <w:bCs/>
          <w:sz w:val="28"/>
          <w:szCs w:val="28"/>
          <w:lang w:val="es-ES_tradnl"/>
        </w:rPr>
      </w:pPr>
    </w:p>
    <w:p w:rsidR="008602E0" w:rsidRPr="00DD2603" w:rsidRDefault="008602E0" w:rsidP="0030154F">
      <w:pPr>
        <w:rPr>
          <w:rFonts w:ascii="Century Gothic" w:hAnsi="Century Gothic"/>
          <w:b/>
          <w:bCs/>
          <w:sz w:val="28"/>
          <w:szCs w:val="28"/>
          <w:lang w:val="es-ES_tradnl"/>
        </w:rPr>
      </w:pPr>
      <w:bookmarkStart w:id="0" w:name="_GoBack"/>
      <w:bookmarkEnd w:id="0"/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Bibliografía: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6E471B">
        <w:rPr>
          <w:rFonts w:ascii="Century Gothic" w:hAnsi="Century Gothic"/>
          <w:sz w:val="28"/>
          <w:szCs w:val="28"/>
          <w:lang w:val="es-ES_tradnl"/>
        </w:rPr>
        <w:t xml:space="preserve">Mundo cultura. (S/A). </w:t>
      </w:r>
      <w:r w:rsidR="006E471B" w:rsidRPr="006E471B">
        <w:rPr>
          <w:rFonts w:ascii="Century Gothic" w:hAnsi="Century Gothic"/>
          <w:sz w:val="28"/>
          <w:szCs w:val="28"/>
          <w:lang w:val="es-ES_tradnl"/>
        </w:rPr>
        <w:t>¿Qué animales viven en la costa?</w:t>
      </w:r>
      <w:r w:rsidR="006E471B">
        <w:rPr>
          <w:rFonts w:ascii="Century Gothic" w:hAnsi="Century Gothic"/>
          <w:sz w:val="28"/>
          <w:szCs w:val="28"/>
          <w:lang w:val="es-ES_tradnl"/>
        </w:rPr>
        <w:t xml:space="preserve"> Recuperado de </w:t>
      </w:r>
      <w:r w:rsidR="006E471B" w:rsidRPr="006E471B">
        <w:rPr>
          <w:rFonts w:ascii="Century Gothic" w:hAnsi="Century Gothic"/>
          <w:sz w:val="28"/>
          <w:szCs w:val="28"/>
          <w:lang w:val="es-ES_tradnl"/>
        </w:rPr>
        <w:t>https://www.mundocultura.org/que-animales-viven-en-la-costa/</w:t>
      </w:r>
    </w:p>
    <w:sectPr w:rsidR="008602E0" w:rsidRPr="00DD2603" w:rsidSect="00B34F1D">
      <w:pgSz w:w="12242" w:h="15842" w:code="1"/>
      <w:pgMar w:top="1417" w:right="1701" w:bottom="1417" w:left="1701" w:header="709" w:footer="709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53B0"/>
    <w:multiLevelType w:val="hybridMultilevel"/>
    <w:tmpl w:val="AA8C49EC"/>
    <w:lvl w:ilvl="0" w:tplc="918884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51C8"/>
    <w:multiLevelType w:val="hybridMultilevel"/>
    <w:tmpl w:val="7096C89C"/>
    <w:lvl w:ilvl="0" w:tplc="918884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B672E"/>
    <w:multiLevelType w:val="hybridMultilevel"/>
    <w:tmpl w:val="6AE082A2"/>
    <w:lvl w:ilvl="0" w:tplc="91888464">
      <w:numFmt w:val="bullet"/>
      <w:lvlText w:val="•"/>
      <w:lvlJc w:val="left"/>
      <w:pPr>
        <w:ind w:left="846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88E5730"/>
    <w:multiLevelType w:val="hybridMultilevel"/>
    <w:tmpl w:val="1B46B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DE8"/>
    <w:multiLevelType w:val="multilevel"/>
    <w:tmpl w:val="D604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64349"/>
    <w:multiLevelType w:val="multilevel"/>
    <w:tmpl w:val="EDDA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D53C0"/>
    <w:multiLevelType w:val="hybridMultilevel"/>
    <w:tmpl w:val="45F668AC"/>
    <w:lvl w:ilvl="0" w:tplc="9188846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63DC1"/>
    <w:multiLevelType w:val="hybridMultilevel"/>
    <w:tmpl w:val="85E8A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32D54"/>
    <w:multiLevelType w:val="hybridMultilevel"/>
    <w:tmpl w:val="356A7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96E69"/>
    <w:multiLevelType w:val="multilevel"/>
    <w:tmpl w:val="E55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D"/>
    <w:rsid w:val="0007612B"/>
    <w:rsid w:val="00094CCF"/>
    <w:rsid w:val="000E591F"/>
    <w:rsid w:val="00176343"/>
    <w:rsid w:val="002642B0"/>
    <w:rsid w:val="002830EE"/>
    <w:rsid w:val="0030154F"/>
    <w:rsid w:val="00355594"/>
    <w:rsid w:val="0042187E"/>
    <w:rsid w:val="0048620E"/>
    <w:rsid w:val="004D1A95"/>
    <w:rsid w:val="005A2FB8"/>
    <w:rsid w:val="00605E1A"/>
    <w:rsid w:val="006E471B"/>
    <w:rsid w:val="0071236E"/>
    <w:rsid w:val="008602E0"/>
    <w:rsid w:val="008A1068"/>
    <w:rsid w:val="008D5075"/>
    <w:rsid w:val="00977C25"/>
    <w:rsid w:val="009C4986"/>
    <w:rsid w:val="00A218BF"/>
    <w:rsid w:val="00AB456D"/>
    <w:rsid w:val="00B24E19"/>
    <w:rsid w:val="00B34F1D"/>
    <w:rsid w:val="00B7412F"/>
    <w:rsid w:val="00C21F2F"/>
    <w:rsid w:val="00CA598F"/>
    <w:rsid w:val="00CA6262"/>
    <w:rsid w:val="00CA6DE6"/>
    <w:rsid w:val="00CC40E4"/>
    <w:rsid w:val="00CC79E7"/>
    <w:rsid w:val="00DD2603"/>
    <w:rsid w:val="00E67104"/>
    <w:rsid w:val="00E8592D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0021"/>
  <w15:chartTrackingRefBased/>
  <w15:docId w15:val="{6005DCBF-C0DF-4117-9A0D-389003B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6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0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06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D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E5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761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2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218BF"/>
    <w:rPr>
      <w:b/>
      <w:bCs/>
    </w:rPr>
  </w:style>
  <w:style w:type="paragraph" w:styleId="Prrafodelista">
    <w:name w:val="List Paragraph"/>
    <w:basedOn w:val="Normal"/>
    <w:uiPriority w:val="34"/>
    <w:qFormat/>
    <w:rsid w:val="0035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968">
          <w:marLeft w:val="4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41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52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126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19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  <w:divsChild>
                <w:div w:id="6952744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149">
          <w:blockQuote w:val="1"/>
          <w:marLeft w:val="0"/>
          <w:marRight w:val="0"/>
          <w:marTop w:val="225"/>
          <w:marBottom w:val="225"/>
          <w:divBdr>
            <w:top w:val="single" w:sz="2" w:space="0" w:color="DCBB57"/>
            <w:left w:val="single" w:sz="12" w:space="15" w:color="DCBB57"/>
            <w:bottom w:val="single" w:sz="2" w:space="0" w:color="DCBB57"/>
            <w:right w:val="single" w:sz="2" w:space="0" w:color="DCBB57"/>
          </w:divBdr>
        </w:div>
      </w:divsChild>
    </w:div>
    <w:div w:id="1866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4919-04D4-42D8-A960-3140108A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MONSERRAT MENDOZA MENDEZ</dc:creator>
  <cp:keywords/>
  <dc:description/>
  <cp:lastModifiedBy>SANDRA MONSERRAT MENDOZA MENDEZ</cp:lastModifiedBy>
  <cp:revision>3</cp:revision>
  <dcterms:created xsi:type="dcterms:W3CDTF">2021-06-11T03:52:00Z</dcterms:created>
  <dcterms:modified xsi:type="dcterms:W3CDTF">2021-06-11T03:53:00Z</dcterms:modified>
</cp:coreProperties>
</file>