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1B52A" w14:textId="6CBC2972" w:rsidR="0042448C" w:rsidRDefault="0042448C" w:rsidP="0042448C">
      <w:r>
        <w:rPr>
          <w:noProof/>
        </w:rPr>
        <mc:AlternateContent>
          <mc:Choice Requires="wps">
            <w:drawing>
              <wp:anchor distT="0" distB="0" distL="114300" distR="114300" simplePos="0" relativeHeight="251659264" behindDoc="0" locked="0" layoutInCell="1" allowOverlap="1" wp14:anchorId="264E8000" wp14:editId="7CA8A670">
                <wp:simplePos x="0" y="0"/>
                <wp:positionH relativeFrom="column">
                  <wp:posOffset>-1414145</wp:posOffset>
                </wp:positionH>
                <wp:positionV relativeFrom="paragraph">
                  <wp:posOffset>-280035</wp:posOffset>
                </wp:positionV>
                <wp:extent cx="8972550" cy="1309370"/>
                <wp:effectExtent l="0" t="0" r="0" b="0"/>
                <wp:wrapNone/>
                <wp:docPr id="2" name="Rectángulo 2">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8972550" cy="1309370"/>
                        </a:xfrm>
                        <a:prstGeom prst="rect">
                          <a:avLst/>
                        </a:prstGeom>
                      </wps:spPr>
                      <wps:txbx>
                        <w:txbxContent>
                          <w:p w14:paraId="5EAF0508" w14:textId="77777777" w:rsidR="0042448C" w:rsidRDefault="0042448C" w:rsidP="0042448C">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7B60E7B5" w14:textId="77777777" w:rsidR="0042448C" w:rsidRDefault="0042448C" w:rsidP="0042448C">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4FA608DC" w14:textId="77777777" w:rsidR="0042448C" w:rsidRDefault="0042448C" w:rsidP="0042448C">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64E8000" id="Rectángulo 2" o:spid="_x0000_s1026" style="position:absolute;margin-left:-111.35pt;margin-top:-22.05pt;width:706.5pt;height:1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" filled="f" stroked="f">
                <v:textbox>
                  <w:txbxContent>
                    <w:p w14:paraId="5EAF0508" w14:textId="77777777" w:rsidR="0042448C" w:rsidRDefault="0042448C" w:rsidP="0042448C">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7B60E7B5" w14:textId="77777777" w:rsidR="0042448C" w:rsidRDefault="0042448C" w:rsidP="0042448C">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4FA608DC" w14:textId="77777777" w:rsidR="0042448C" w:rsidRDefault="0042448C" w:rsidP="0042448C">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v:textbox>
              </v:rect>
            </w:pict>
          </mc:Fallback>
        </mc:AlternateContent>
      </w:r>
    </w:p>
    <w:p w14:paraId="3F0FF2E9" w14:textId="77777777" w:rsidR="0042448C" w:rsidRDefault="0042448C" w:rsidP="0042448C"/>
    <w:p w14:paraId="61E6A8A3" w14:textId="6C43101C" w:rsidR="0042448C" w:rsidRDefault="0042448C" w:rsidP="0042448C">
      <w:pPr>
        <w:rPr>
          <w:rFonts w:ascii="BatangChe" w:eastAsia="BatangChe" w:hAnsi="BatangChe"/>
          <w:sz w:val="24"/>
          <w:szCs w:val="24"/>
        </w:rPr>
      </w:pPr>
    </w:p>
    <w:p w14:paraId="68E066CE" w14:textId="72E99547" w:rsidR="0042448C" w:rsidRDefault="0042448C" w:rsidP="0042448C">
      <w:pPr>
        <w:rPr>
          <w:rFonts w:ascii="BatangChe" w:eastAsia="BatangChe" w:hAnsi="BatangChe" w:hint="eastAsia"/>
          <w:sz w:val="24"/>
          <w:szCs w:val="24"/>
        </w:rPr>
      </w:pPr>
    </w:p>
    <w:p w14:paraId="03D4D4C4" w14:textId="098EEEEE" w:rsidR="0042448C" w:rsidRDefault="0042448C" w:rsidP="0042448C">
      <w:pPr>
        <w:rPr>
          <w:rFonts w:ascii="BatangChe" w:eastAsia="BatangChe" w:hAnsi="BatangChe" w:hint="eastAsia"/>
          <w:sz w:val="24"/>
          <w:szCs w:val="24"/>
        </w:rPr>
      </w:pPr>
      <w:r>
        <w:rPr>
          <w:noProof/>
        </w:rPr>
        <mc:AlternateContent>
          <mc:Choice Requires="wps">
            <w:drawing>
              <wp:anchor distT="0" distB="0" distL="114300" distR="114300" simplePos="0" relativeHeight="251662336" behindDoc="0" locked="0" layoutInCell="1" allowOverlap="1" wp14:anchorId="03491C2F" wp14:editId="557AD2EE">
                <wp:simplePos x="0" y="0"/>
                <wp:positionH relativeFrom="column">
                  <wp:posOffset>3206115</wp:posOffset>
                </wp:positionH>
                <wp:positionV relativeFrom="paragraph">
                  <wp:posOffset>298450</wp:posOffset>
                </wp:positionV>
                <wp:extent cx="2819400" cy="1771650"/>
                <wp:effectExtent l="0" t="0" r="0" b="0"/>
                <wp:wrapNone/>
                <wp:docPr id="9" name="Cuadro de texto 9">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2819400" cy="1771650"/>
                        </a:xfrm>
                        <a:prstGeom prst="rect">
                          <a:avLst/>
                        </a:prstGeom>
                        <a:noFill/>
                      </wps:spPr>
                      <wps:txbx>
                        <w:txbxContent>
                          <w:p w14:paraId="5B64532B" w14:textId="1F976E8D" w:rsidR="0042448C" w:rsidRDefault="0042448C" w:rsidP="0042448C">
                            <w:pPr>
                              <w:pStyle w:val="Ttulo3"/>
                              <w:spacing w:before="30" w:after="30"/>
                              <w:ind w:left="60"/>
                              <w:jc w:val="center"/>
                              <w:rPr>
                                <w:rFonts w:ascii="Times New Roman" w:eastAsia="Times New Roman" w:hAnsi="Times New Roman" w:cs="Times New Roman"/>
                                <w:b/>
                                <w:bCs/>
                                <w:color w:val="808080" w:themeColor="background1" w:themeShade="80"/>
                                <w:sz w:val="44"/>
                                <w:szCs w:val="44"/>
                                <w:lang w:eastAsia="es-MX"/>
                              </w:rPr>
                            </w:pPr>
                            <w:r>
                              <w:rPr>
                                <w:rFonts w:ascii="Times New Roman" w:eastAsia="Times New Roman" w:hAnsi="Times New Roman" w:cs="Times New Roman"/>
                                <w:b/>
                                <w:bCs/>
                                <w:color w:val="808080" w:themeColor="background1" w:themeShade="80"/>
                                <w:kern w:val="24"/>
                                <w:sz w:val="56"/>
                                <w:szCs w:val="56"/>
                              </w:rPr>
                              <w:t xml:space="preserve">Estrategias </w:t>
                            </w:r>
                            <w:r w:rsidR="00D93F13">
                              <w:rPr>
                                <w:rFonts w:ascii="Times New Roman" w:eastAsia="Times New Roman" w:hAnsi="Times New Roman" w:cs="Times New Roman"/>
                                <w:b/>
                                <w:bCs/>
                                <w:color w:val="808080" w:themeColor="background1" w:themeShade="80"/>
                                <w:kern w:val="24"/>
                                <w:sz w:val="56"/>
                                <w:szCs w:val="56"/>
                              </w:rPr>
                              <w:t xml:space="preserve">Para La Exploración Del Mundo Natural  </w:t>
                            </w:r>
                            <w:r w:rsidR="00D93F13">
                              <w:rPr>
                                <w:rFonts w:ascii="Times New Roman" w:eastAsia="Times New Roman" w:hAnsi="Times New Roman" w:cs="Times New Roman"/>
                                <w:b/>
                                <w:bCs/>
                                <w:color w:val="808080" w:themeColor="background1" w:themeShade="80"/>
                                <w:sz w:val="44"/>
                                <w:szCs w:val="44"/>
                                <w:lang w:eastAsia="es-MX"/>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3491C2F" id="_x0000_t202" coordsize="21600,21600" o:spt="202" path="m,l,21600r21600,l21600,xe">
                <v:stroke joinstyle="miter"/>
                <v:path gradientshapeok="t" o:connecttype="rect"/>
              </v:shapetype>
              <v:shape id="Cuadro de texto 9" o:spid="_x0000_s1027" type="#_x0000_t202" style="position:absolute;margin-left:252.45pt;margin-top:23.5pt;width:222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" filled="f" stroked="f">
                <v:textbox>
                  <w:txbxContent>
                    <w:p w14:paraId="5B64532B" w14:textId="1F976E8D" w:rsidR="0042448C" w:rsidRDefault="0042448C" w:rsidP="0042448C">
                      <w:pPr>
                        <w:pStyle w:val="Ttulo3"/>
                        <w:spacing w:before="30" w:after="30"/>
                        <w:ind w:left="60"/>
                        <w:jc w:val="center"/>
                        <w:rPr>
                          <w:rFonts w:ascii="Times New Roman" w:eastAsia="Times New Roman" w:hAnsi="Times New Roman" w:cs="Times New Roman"/>
                          <w:b/>
                          <w:bCs/>
                          <w:color w:val="808080" w:themeColor="background1" w:themeShade="80"/>
                          <w:sz w:val="44"/>
                          <w:szCs w:val="44"/>
                          <w:lang w:eastAsia="es-MX"/>
                        </w:rPr>
                      </w:pPr>
                      <w:r>
                        <w:rPr>
                          <w:rFonts w:ascii="Times New Roman" w:eastAsia="Times New Roman" w:hAnsi="Times New Roman" w:cs="Times New Roman"/>
                          <w:b/>
                          <w:bCs/>
                          <w:color w:val="808080" w:themeColor="background1" w:themeShade="80"/>
                          <w:kern w:val="24"/>
                          <w:sz w:val="56"/>
                          <w:szCs w:val="56"/>
                        </w:rPr>
                        <w:t xml:space="preserve">Estrategias </w:t>
                      </w:r>
                      <w:r w:rsidR="00D93F13">
                        <w:rPr>
                          <w:rFonts w:ascii="Times New Roman" w:eastAsia="Times New Roman" w:hAnsi="Times New Roman" w:cs="Times New Roman"/>
                          <w:b/>
                          <w:bCs/>
                          <w:color w:val="808080" w:themeColor="background1" w:themeShade="80"/>
                          <w:kern w:val="24"/>
                          <w:sz w:val="56"/>
                          <w:szCs w:val="56"/>
                        </w:rPr>
                        <w:t xml:space="preserve">Para La Exploración Del Mundo Natural  </w:t>
                      </w:r>
                      <w:r w:rsidR="00D93F13">
                        <w:rPr>
                          <w:rFonts w:ascii="Times New Roman" w:eastAsia="Times New Roman" w:hAnsi="Times New Roman" w:cs="Times New Roman"/>
                          <w:b/>
                          <w:bCs/>
                          <w:color w:val="808080" w:themeColor="background1" w:themeShade="80"/>
                          <w:sz w:val="44"/>
                          <w:szCs w:val="44"/>
                          <w:lang w:eastAsia="es-MX"/>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E1C6B31" wp14:editId="02DB9112">
                <wp:simplePos x="0" y="0"/>
                <wp:positionH relativeFrom="column">
                  <wp:posOffset>3038475</wp:posOffset>
                </wp:positionH>
                <wp:positionV relativeFrom="paragraph">
                  <wp:posOffset>160655</wp:posOffset>
                </wp:positionV>
                <wp:extent cx="0" cy="1258570"/>
                <wp:effectExtent l="57150" t="38100" r="114300" b="93980"/>
                <wp:wrapNone/>
                <wp:docPr id="10" name="Conector recto 10">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70"/>
                        </a:xfrm>
                        <a:prstGeom prst="line">
                          <a:avLst/>
                        </a:prstGeom>
                        <a:ln w="38100">
                          <a:solidFill>
                            <a:srgbClr val="000000"/>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638035"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12.65pt" to="239.2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" strokeweight="3pt">
                <v:stroke joinstyle="miter"/>
                <v:shadow on="t" color="black" opacity="26214f" origin="-.5,-.5" offset=".74836mm,.74836mm"/>
              </v:line>
            </w:pict>
          </mc:Fallback>
        </mc:AlternateContent>
      </w:r>
      <w:r>
        <w:rPr>
          <w:noProof/>
        </w:rPr>
        <w:drawing>
          <wp:anchor distT="0" distB="0" distL="114300" distR="114300" simplePos="0" relativeHeight="251660288" behindDoc="0" locked="0" layoutInCell="1" allowOverlap="1" wp14:anchorId="2C9152A6" wp14:editId="369CC1A8">
            <wp:simplePos x="0" y="0"/>
            <wp:positionH relativeFrom="column">
              <wp:posOffset>-100330</wp:posOffset>
            </wp:positionH>
            <wp:positionV relativeFrom="paragraph">
              <wp:posOffset>165100</wp:posOffset>
            </wp:positionV>
            <wp:extent cx="2474595" cy="1366520"/>
            <wp:effectExtent l="0" t="0" r="190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4595" cy="1366520"/>
                    </a:xfrm>
                    <a:prstGeom prst="rect">
                      <a:avLst/>
                    </a:prstGeom>
                    <a:noFill/>
                  </pic:spPr>
                </pic:pic>
              </a:graphicData>
            </a:graphic>
            <wp14:sizeRelH relativeFrom="page">
              <wp14:pctWidth>0</wp14:pctWidth>
            </wp14:sizeRelH>
            <wp14:sizeRelV relativeFrom="page">
              <wp14:pctHeight>0</wp14:pctHeight>
            </wp14:sizeRelV>
          </wp:anchor>
        </w:drawing>
      </w:r>
    </w:p>
    <w:p w14:paraId="16F31436" w14:textId="4B904407" w:rsidR="0042448C" w:rsidRDefault="0042448C" w:rsidP="0042448C">
      <w:pPr>
        <w:rPr>
          <w:rFonts w:ascii="BatangChe" w:eastAsia="BatangChe" w:hAnsi="BatangChe" w:hint="eastAsia"/>
          <w:sz w:val="24"/>
          <w:szCs w:val="24"/>
        </w:rPr>
      </w:pPr>
    </w:p>
    <w:p w14:paraId="065B0728" w14:textId="39CF2347" w:rsidR="0042448C" w:rsidRDefault="0042448C" w:rsidP="0042448C">
      <w:pPr>
        <w:rPr>
          <w:rFonts w:ascii="BatangChe" w:eastAsia="BatangChe" w:hAnsi="BatangChe" w:hint="eastAsia"/>
          <w:sz w:val="24"/>
          <w:szCs w:val="24"/>
        </w:rPr>
      </w:pPr>
    </w:p>
    <w:p w14:paraId="6D2E2B19" w14:textId="2750E1E9" w:rsidR="0042448C" w:rsidRDefault="0042448C" w:rsidP="0042448C">
      <w:pPr>
        <w:rPr>
          <w:rFonts w:ascii="BatangChe" w:eastAsia="BatangChe" w:hAnsi="BatangChe" w:hint="eastAsia"/>
          <w:sz w:val="24"/>
          <w:szCs w:val="24"/>
        </w:rPr>
      </w:pPr>
    </w:p>
    <w:p w14:paraId="1F38464F" w14:textId="2F190568" w:rsidR="0042448C" w:rsidRDefault="0042448C" w:rsidP="0042448C">
      <w:pPr>
        <w:rPr>
          <w:rFonts w:ascii="BatangChe" w:eastAsia="BatangChe" w:hAnsi="BatangChe" w:hint="eastAsia"/>
          <w:sz w:val="24"/>
          <w:szCs w:val="24"/>
        </w:rPr>
      </w:pPr>
    </w:p>
    <w:p w14:paraId="4CEE11A6" w14:textId="0DD851C0" w:rsidR="0042448C" w:rsidRDefault="0042448C" w:rsidP="0042448C">
      <w:pPr>
        <w:rPr>
          <w:rFonts w:ascii="BatangChe" w:eastAsia="BatangChe" w:hAnsi="BatangChe" w:hint="eastAsia"/>
          <w:sz w:val="24"/>
          <w:szCs w:val="24"/>
        </w:rPr>
      </w:pPr>
    </w:p>
    <w:p w14:paraId="6427FC0C" w14:textId="6FACFF01" w:rsidR="0042448C" w:rsidRDefault="0042448C" w:rsidP="0042448C">
      <w:pPr>
        <w:rPr>
          <w:rFonts w:ascii="BatangChe" w:eastAsia="BatangChe" w:hAnsi="BatangChe" w:hint="eastAsia"/>
          <w:sz w:val="24"/>
          <w:szCs w:val="24"/>
        </w:rPr>
      </w:pPr>
    </w:p>
    <w:p w14:paraId="6CFD4407" w14:textId="0D9FDE15" w:rsidR="0042448C" w:rsidRDefault="0042448C" w:rsidP="0042448C">
      <w:pPr>
        <w:rPr>
          <w:rFonts w:ascii="BatangChe" w:eastAsia="BatangChe" w:hAnsi="BatangChe" w:hint="eastAsia"/>
          <w:sz w:val="24"/>
          <w:szCs w:val="24"/>
        </w:rPr>
      </w:pPr>
    </w:p>
    <w:p w14:paraId="4B27C16B" w14:textId="5ABFC944" w:rsidR="0042448C" w:rsidRDefault="0042448C" w:rsidP="0042448C">
      <w:pPr>
        <w:rPr>
          <w:rFonts w:ascii="BatangChe" w:eastAsia="BatangChe" w:hAnsi="BatangChe" w:hint="eastAsia"/>
          <w:sz w:val="24"/>
          <w:szCs w:val="24"/>
        </w:rPr>
      </w:pPr>
      <w:r>
        <w:rPr>
          <w:noProof/>
        </w:rPr>
        <mc:AlternateContent>
          <mc:Choice Requires="wps">
            <w:drawing>
              <wp:anchor distT="0" distB="0" distL="114300" distR="114300" simplePos="0" relativeHeight="251664384" behindDoc="0" locked="0" layoutInCell="1" allowOverlap="1" wp14:anchorId="503364CE" wp14:editId="2CEEE36D">
                <wp:simplePos x="0" y="0"/>
                <wp:positionH relativeFrom="column">
                  <wp:posOffset>1872615</wp:posOffset>
                </wp:positionH>
                <wp:positionV relativeFrom="paragraph">
                  <wp:posOffset>78740</wp:posOffset>
                </wp:positionV>
                <wp:extent cx="2762250" cy="8572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762250" cy="857250"/>
                        </a:xfrm>
                        <a:prstGeom prst="rect">
                          <a:avLst/>
                        </a:prstGeom>
                        <a:noFill/>
                        <a:ln w="6350">
                          <a:noFill/>
                        </a:ln>
                      </wps:spPr>
                      <wps:txbx>
                        <w:txbxContent>
                          <w:p w14:paraId="1D46678B" w14:textId="4338EFCA" w:rsidR="0042448C" w:rsidRDefault="0042448C" w:rsidP="0042448C">
                            <w:pP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UNIDAD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64CE" id="Cuadro de texto 4" o:spid="_x0000_s1028" type="#_x0000_t202" style="position:absolute;margin-left:147.45pt;margin-top:6.2pt;width:21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" filled="f" stroked="f" strokeweight=".5pt">
                <v:textbox>
                  <w:txbxContent>
                    <w:p w14:paraId="1D46678B" w14:textId="4338EFCA" w:rsidR="0042448C" w:rsidRDefault="0042448C" w:rsidP="0042448C">
                      <w:pP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UNIDAD 3         </w:t>
                      </w:r>
                    </w:p>
                  </w:txbxContent>
                </v:textbox>
              </v:shape>
            </w:pict>
          </mc:Fallback>
        </mc:AlternateContent>
      </w:r>
    </w:p>
    <w:p w14:paraId="4F340FE5" w14:textId="59A6BEE2" w:rsidR="0042448C" w:rsidRDefault="0042448C" w:rsidP="0042448C">
      <w:pPr>
        <w:rPr>
          <w:rFonts w:ascii="BatangChe" w:eastAsia="BatangChe" w:hAnsi="BatangChe" w:hint="eastAsia"/>
          <w:sz w:val="24"/>
          <w:szCs w:val="24"/>
        </w:rPr>
      </w:pPr>
      <w:r>
        <w:rPr>
          <w:noProof/>
        </w:rPr>
        <mc:AlternateContent>
          <mc:Choice Requires="wps">
            <w:drawing>
              <wp:anchor distT="0" distB="0" distL="114300" distR="114300" simplePos="0" relativeHeight="251663360" behindDoc="0" locked="0" layoutInCell="1" allowOverlap="1" wp14:anchorId="26CAE156" wp14:editId="713916CF">
                <wp:simplePos x="0" y="0"/>
                <wp:positionH relativeFrom="column">
                  <wp:posOffset>-527685</wp:posOffset>
                </wp:positionH>
                <wp:positionV relativeFrom="paragraph">
                  <wp:posOffset>334645</wp:posOffset>
                </wp:positionV>
                <wp:extent cx="6553200" cy="3924300"/>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6553200" cy="3924300"/>
                        </a:xfrm>
                        <a:prstGeom prst="rect">
                          <a:avLst/>
                        </a:prstGeom>
                      </wps:spPr>
                      <wps:txbx>
                        <w:txbxContent>
                          <w:p w14:paraId="10209597" w14:textId="77777777" w:rsidR="0042448C" w:rsidRPr="0042448C" w:rsidRDefault="0042448C" w:rsidP="0042448C">
                            <w:pPr>
                              <w:spacing w:after="0" w:line="254" w:lineRule="auto"/>
                              <w:jc w:val="center"/>
                              <w:rPr>
                                <w:rFonts w:ascii="Times New Roman" w:eastAsia="Calibri" w:hAnsi="Times New Roman" w:cs="Times New Roman"/>
                                <w:b/>
                                <w:bCs/>
                                <w:kern w:val="24"/>
                                <w:sz w:val="48"/>
                                <w:szCs w:val="48"/>
                              </w:rPr>
                            </w:pPr>
                          </w:p>
                          <w:p w14:paraId="1B5B68C1" w14:textId="77777777" w:rsidR="0042448C" w:rsidRPr="0042448C" w:rsidRDefault="0042448C" w:rsidP="0042448C">
                            <w:pPr>
                              <w:rPr>
                                <w:rFonts w:ascii="Times New Roman" w:hAnsi="Times New Roman" w:cs="Times New Roman"/>
                                <w:sz w:val="36"/>
                                <w:szCs w:val="36"/>
                              </w:rPr>
                            </w:pPr>
                            <w:r w:rsidRPr="0042448C">
                              <w:rPr>
                                <w:sz w:val="28"/>
                                <w:szCs w:val="28"/>
                              </w:rPr>
                              <w:t>.</w:t>
                            </w:r>
                          </w:p>
                          <w:p w14:paraId="1CCE84D0" w14:textId="77777777" w:rsidR="0042448C" w:rsidRPr="0042448C" w:rsidRDefault="0042448C" w:rsidP="0042448C">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Alumnas:</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Kathia Anahí Castañuela Salas                  </w:t>
                            </w: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 xml:space="preserve">NL: </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3</w:t>
                            </w:r>
                          </w:p>
                          <w:p w14:paraId="39C9EB17" w14:textId="6CF5C595" w:rsidR="0042448C" w:rsidRPr="0042448C" w:rsidRDefault="0042448C" w:rsidP="0042448C">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w:t>
                            </w:r>
                          </w:p>
                          <w:p w14:paraId="2FECBBE3" w14:textId="47592AD3" w:rsidR="0042448C" w:rsidRPr="0042448C" w:rsidRDefault="0042448C" w:rsidP="0042448C">
                            <w:pPr>
                              <w:spacing w:line="254" w:lineRule="auto"/>
                              <w:jc w:val="center"/>
                              <w:rPr>
                                <w:rFonts w:ascii="Times New Roman" w:eastAsiaTheme="minorEastAsia" w:hAnsi="Times New Roman" w:cs="Times New Roman"/>
                                <w:sz w:val="40"/>
                                <w:szCs w:val="40"/>
                              </w:rPr>
                            </w:pPr>
                            <w:r w:rsidRPr="0042448C">
                              <w:rPr>
                                <w:rFonts w:ascii="Times New Roman" w:eastAsia="Calibri" w:hAnsi="Times New Roman" w:cs="Times New Roman"/>
                                <w:b/>
                                <w:bCs/>
                                <w:kern w:val="24"/>
                                <w:sz w:val="40"/>
                                <w:szCs w:val="40"/>
                              </w:rPr>
                              <w:t>Nombre del docente:</w:t>
                            </w:r>
                            <w:r w:rsidR="00582EF4">
                              <w:rPr>
                                <w:rFonts w:ascii="Times New Roman" w:eastAsia="Calibri" w:hAnsi="Times New Roman" w:cs="Times New Roman"/>
                                <w:b/>
                                <w:bCs/>
                                <w:kern w:val="24"/>
                                <w:sz w:val="40"/>
                                <w:szCs w:val="40"/>
                              </w:rPr>
                              <w:t xml:space="preserve"> </w:t>
                            </w:r>
                            <w:r w:rsidRPr="0042448C">
                              <w:rPr>
                                <w:rFonts w:ascii="Times New Roman" w:eastAsia="Calibri" w:hAnsi="Times New Roman" w:cs="Times New Roman"/>
                                <w:b/>
                                <w:bCs/>
                                <w:kern w:val="24"/>
                                <w:sz w:val="40"/>
                                <w:szCs w:val="40"/>
                              </w:rPr>
                              <w:t xml:space="preserve"> </w:t>
                            </w:r>
                            <w:r w:rsidR="00582EF4">
                              <w:rPr>
                                <w:rFonts w:ascii="Times New Roman" w:eastAsia="Calibri" w:hAnsi="Times New Roman" w:cs="Times New Roman"/>
                                <w:b/>
                                <w:bCs/>
                                <w:kern w:val="24"/>
                                <w:sz w:val="40"/>
                                <w:szCs w:val="40"/>
                              </w:rPr>
                              <w:t xml:space="preserve">Rosa </w:t>
                            </w:r>
                            <w:proofErr w:type="spellStart"/>
                            <w:r w:rsidR="00582EF4">
                              <w:rPr>
                                <w:rFonts w:ascii="Times New Roman" w:eastAsia="Calibri" w:hAnsi="Times New Roman" w:cs="Times New Roman"/>
                                <w:b/>
                                <w:bCs/>
                                <w:kern w:val="24"/>
                                <w:sz w:val="40"/>
                                <w:szCs w:val="40"/>
                              </w:rPr>
                              <w:t>Velia</w:t>
                            </w:r>
                            <w:proofErr w:type="spellEnd"/>
                            <w:r w:rsidR="00582EF4">
                              <w:rPr>
                                <w:rFonts w:ascii="Times New Roman" w:eastAsia="Calibri" w:hAnsi="Times New Roman" w:cs="Times New Roman"/>
                                <w:b/>
                                <w:bCs/>
                                <w:kern w:val="24"/>
                                <w:sz w:val="40"/>
                                <w:szCs w:val="40"/>
                              </w:rPr>
                              <w:t xml:space="preserve"> Del Rio Tijerina </w:t>
                            </w:r>
                          </w:p>
                          <w:p w14:paraId="27F0AD50" w14:textId="77777777" w:rsidR="0042448C" w:rsidRPr="0042448C" w:rsidRDefault="0042448C" w:rsidP="0042448C">
                            <w:pPr>
                              <w:spacing w:line="254" w:lineRule="auto"/>
                              <w:jc w:val="center"/>
                              <w:rPr>
                                <w:rFonts w:ascii="Times New Roman" w:eastAsia="Calibri" w:hAnsi="Times New Roman" w:cs="Times New Roman"/>
                                <w:kern w:val="24"/>
                                <w:sz w:val="40"/>
                                <w:szCs w:val="40"/>
                              </w:rPr>
                            </w:pPr>
                            <w:r w:rsidRPr="0042448C">
                              <w:rPr>
                                <w:rFonts w:ascii="Times New Roman" w:eastAsia="Calibri" w:hAnsi="Times New Roman" w:cs="Times New Roman"/>
                                <w:kern w:val="24"/>
                                <w:sz w:val="40"/>
                                <w:szCs w:val="40"/>
                              </w:rPr>
                              <w:t xml:space="preserve">Grado: 1   </w:t>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t>Sección: “C”</w:t>
                            </w:r>
                          </w:p>
                          <w:p w14:paraId="5735923B" w14:textId="77777777" w:rsidR="0042448C" w:rsidRPr="0042448C" w:rsidRDefault="0042448C" w:rsidP="0042448C">
                            <w:pPr>
                              <w:spacing w:line="254" w:lineRule="auto"/>
                              <w:jc w:val="center"/>
                              <w:rPr>
                                <w:rFonts w:ascii="Times New Roman" w:eastAsiaTheme="minorEastAsia" w:hAnsi="Times New Roman" w:cs="Times New Roman"/>
                                <w:sz w:val="40"/>
                                <w:szCs w:val="40"/>
                              </w:rPr>
                            </w:pPr>
                            <w:r w:rsidRPr="0042448C">
                              <w:rPr>
                                <w:rFonts w:ascii="Times New Roman" w:eastAsia="Calibri" w:hAnsi="Times New Roman" w:cs="Times New Roman"/>
                                <w:b/>
                                <w:bCs/>
                                <w:kern w:val="24"/>
                                <w:sz w:val="40"/>
                                <w:szCs w:val="40"/>
                              </w:rPr>
                              <w:t xml:space="preserve">Saltillo, Coahuila   </w:t>
                            </w:r>
                            <w:r w:rsidRPr="0042448C">
                              <w:rPr>
                                <w:rFonts w:ascii="Times New Roman" w:eastAsia="Calibri" w:hAnsi="Times New Roman" w:cs="Times New Roman"/>
                                <w:b/>
                                <w:bCs/>
                                <w:kern w:val="24"/>
                                <w:sz w:val="40"/>
                                <w:szCs w:val="40"/>
                              </w:rPr>
                              <w:tab/>
                              <w:t xml:space="preserve">     </w:t>
                            </w:r>
                            <w:r w:rsidRPr="0042448C">
                              <w:rPr>
                                <w:rFonts w:ascii="Times New Roman" w:eastAsia="Calibri" w:hAnsi="Times New Roman" w:cs="Times New Roman"/>
                                <w:b/>
                                <w:bCs/>
                                <w:kern w:val="24"/>
                                <w:sz w:val="40"/>
                                <w:szCs w:val="40"/>
                              </w:rPr>
                              <w:tab/>
                              <w:t xml:space="preserve">Fecha: 07 de </w:t>
                            </w:r>
                            <w:proofErr w:type="gramStart"/>
                            <w:r w:rsidRPr="0042448C">
                              <w:rPr>
                                <w:rFonts w:ascii="Times New Roman" w:eastAsia="Calibri" w:hAnsi="Times New Roman" w:cs="Times New Roman"/>
                                <w:b/>
                                <w:bCs/>
                                <w:kern w:val="24"/>
                                <w:sz w:val="40"/>
                                <w:szCs w:val="40"/>
                              </w:rPr>
                              <w:t>Junio</w:t>
                            </w:r>
                            <w:proofErr w:type="gramEnd"/>
                            <w:r w:rsidRPr="0042448C">
                              <w:rPr>
                                <w:rFonts w:ascii="Times New Roman" w:eastAsia="Calibri" w:hAnsi="Times New Roman" w:cs="Times New Roman"/>
                                <w:b/>
                                <w:bCs/>
                                <w:kern w:val="24"/>
                                <w:sz w:val="40"/>
                                <w:szCs w:val="40"/>
                              </w:rPr>
                              <w:t xml:space="preserve"> 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6CAE156" id="Rectángulo 5" o:spid="_x0000_s1029" style="position:absolute;margin-left:-41.55pt;margin-top:26.35pt;width:516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" filled="f" stroked="f">
                <v:textbox>
                  <w:txbxContent>
                    <w:p w14:paraId="10209597" w14:textId="77777777" w:rsidR="0042448C" w:rsidRPr="0042448C" w:rsidRDefault="0042448C" w:rsidP="0042448C">
                      <w:pPr>
                        <w:spacing w:after="0" w:line="254" w:lineRule="auto"/>
                        <w:jc w:val="center"/>
                        <w:rPr>
                          <w:rFonts w:ascii="Times New Roman" w:eastAsia="Calibri" w:hAnsi="Times New Roman" w:cs="Times New Roman"/>
                          <w:b/>
                          <w:bCs/>
                          <w:kern w:val="24"/>
                          <w:sz w:val="48"/>
                          <w:szCs w:val="48"/>
                        </w:rPr>
                      </w:pPr>
                    </w:p>
                    <w:p w14:paraId="1B5B68C1" w14:textId="77777777" w:rsidR="0042448C" w:rsidRPr="0042448C" w:rsidRDefault="0042448C" w:rsidP="0042448C">
                      <w:pPr>
                        <w:rPr>
                          <w:rFonts w:ascii="Times New Roman" w:hAnsi="Times New Roman" w:cs="Times New Roman"/>
                          <w:sz w:val="36"/>
                          <w:szCs w:val="36"/>
                        </w:rPr>
                      </w:pPr>
                      <w:r w:rsidRPr="0042448C">
                        <w:rPr>
                          <w:sz w:val="28"/>
                          <w:szCs w:val="28"/>
                        </w:rPr>
                        <w:t>.</w:t>
                      </w:r>
                    </w:p>
                    <w:p w14:paraId="1CCE84D0" w14:textId="77777777" w:rsidR="0042448C" w:rsidRPr="0042448C" w:rsidRDefault="0042448C" w:rsidP="0042448C">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Alumnas:</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Kathia Anahí Castañuela Salas                  </w:t>
                      </w: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 xml:space="preserve">NL: </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3</w:t>
                      </w:r>
                    </w:p>
                    <w:p w14:paraId="39C9EB17" w14:textId="6CF5C595" w:rsidR="0042448C" w:rsidRPr="0042448C" w:rsidRDefault="0042448C" w:rsidP="0042448C">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w:t>
                      </w:r>
                    </w:p>
                    <w:p w14:paraId="2FECBBE3" w14:textId="47592AD3" w:rsidR="0042448C" w:rsidRPr="0042448C" w:rsidRDefault="0042448C" w:rsidP="0042448C">
                      <w:pPr>
                        <w:spacing w:line="254" w:lineRule="auto"/>
                        <w:jc w:val="center"/>
                        <w:rPr>
                          <w:rFonts w:ascii="Times New Roman" w:eastAsiaTheme="minorEastAsia" w:hAnsi="Times New Roman" w:cs="Times New Roman"/>
                          <w:sz w:val="40"/>
                          <w:szCs w:val="40"/>
                        </w:rPr>
                      </w:pPr>
                      <w:r w:rsidRPr="0042448C">
                        <w:rPr>
                          <w:rFonts w:ascii="Times New Roman" w:eastAsia="Calibri" w:hAnsi="Times New Roman" w:cs="Times New Roman"/>
                          <w:b/>
                          <w:bCs/>
                          <w:kern w:val="24"/>
                          <w:sz w:val="40"/>
                          <w:szCs w:val="40"/>
                        </w:rPr>
                        <w:t>Nombre del docente:</w:t>
                      </w:r>
                      <w:r w:rsidR="00582EF4">
                        <w:rPr>
                          <w:rFonts w:ascii="Times New Roman" w:eastAsia="Calibri" w:hAnsi="Times New Roman" w:cs="Times New Roman"/>
                          <w:b/>
                          <w:bCs/>
                          <w:kern w:val="24"/>
                          <w:sz w:val="40"/>
                          <w:szCs w:val="40"/>
                        </w:rPr>
                        <w:t xml:space="preserve"> </w:t>
                      </w:r>
                      <w:r w:rsidRPr="0042448C">
                        <w:rPr>
                          <w:rFonts w:ascii="Times New Roman" w:eastAsia="Calibri" w:hAnsi="Times New Roman" w:cs="Times New Roman"/>
                          <w:b/>
                          <w:bCs/>
                          <w:kern w:val="24"/>
                          <w:sz w:val="40"/>
                          <w:szCs w:val="40"/>
                        </w:rPr>
                        <w:t xml:space="preserve"> </w:t>
                      </w:r>
                      <w:r w:rsidR="00582EF4">
                        <w:rPr>
                          <w:rFonts w:ascii="Times New Roman" w:eastAsia="Calibri" w:hAnsi="Times New Roman" w:cs="Times New Roman"/>
                          <w:b/>
                          <w:bCs/>
                          <w:kern w:val="24"/>
                          <w:sz w:val="40"/>
                          <w:szCs w:val="40"/>
                        </w:rPr>
                        <w:t xml:space="preserve">Rosa </w:t>
                      </w:r>
                      <w:proofErr w:type="spellStart"/>
                      <w:r w:rsidR="00582EF4">
                        <w:rPr>
                          <w:rFonts w:ascii="Times New Roman" w:eastAsia="Calibri" w:hAnsi="Times New Roman" w:cs="Times New Roman"/>
                          <w:b/>
                          <w:bCs/>
                          <w:kern w:val="24"/>
                          <w:sz w:val="40"/>
                          <w:szCs w:val="40"/>
                        </w:rPr>
                        <w:t>Velia</w:t>
                      </w:r>
                      <w:proofErr w:type="spellEnd"/>
                      <w:r w:rsidR="00582EF4">
                        <w:rPr>
                          <w:rFonts w:ascii="Times New Roman" w:eastAsia="Calibri" w:hAnsi="Times New Roman" w:cs="Times New Roman"/>
                          <w:b/>
                          <w:bCs/>
                          <w:kern w:val="24"/>
                          <w:sz w:val="40"/>
                          <w:szCs w:val="40"/>
                        </w:rPr>
                        <w:t xml:space="preserve"> Del Rio Tijerina </w:t>
                      </w:r>
                    </w:p>
                    <w:p w14:paraId="27F0AD50" w14:textId="77777777" w:rsidR="0042448C" w:rsidRPr="0042448C" w:rsidRDefault="0042448C" w:rsidP="0042448C">
                      <w:pPr>
                        <w:spacing w:line="254" w:lineRule="auto"/>
                        <w:jc w:val="center"/>
                        <w:rPr>
                          <w:rFonts w:ascii="Times New Roman" w:eastAsia="Calibri" w:hAnsi="Times New Roman" w:cs="Times New Roman"/>
                          <w:kern w:val="24"/>
                          <w:sz w:val="40"/>
                          <w:szCs w:val="40"/>
                        </w:rPr>
                      </w:pPr>
                      <w:r w:rsidRPr="0042448C">
                        <w:rPr>
                          <w:rFonts w:ascii="Times New Roman" w:eastAsia="Calibri" w:hAnsi="Times New Roman" w:cs="Times New Roman"/>
                          <w:kern w:val="24"/>
                          <w:sz w:val="40"/>
                          <w:szCs w:val="40"/>
                        </w:rPr>
                        <w:t xml:space="preserve">Grado: 1   </w:t>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t>Sección: “C”</w:t>
                      </w:r>
                    </w:p>
                    <w:p w14:paraId="5735923B" w14:textId="77777777" w:rsidR="0042448C" w:rsidRPr="0042448C" w:rsidRDefault="0042448C" w:rsidP="0042448C">
                      <w:pPr>
                        <w:spacing w:line="254" w:lineRule="auto"/>
                        <w:jc w:val="center"/>
                        <w:rPr>
                          <w:rFonts w:ascii="Times New Roman" w:eastAsiaTheme="minorEastAsia" w:hAnsi="Times New Roman" w:cs="Times New Roman"/>
                          <w:sz w:val="40"/>
                          <w:szCs w:val="40"/>
                        </w:rPr>
                      </w:pPr>
                      <w:r w:rsidRPr="0042448C">
                        <w:rPr>
                          <w:rFonts w:ascii="Times New Roman" w:eastAsia="Calibri" w:hAnsi="Times New Roman" w:cs="Times New Roman"/>
                          <w:b/>
                          <w:bCs/>
                          <w:kern w:val="24"/>
                          <w:sz w:val="40"/>
                          <w:szCs w:val="40"/>
                        </w:rPr>
                        <w:t xml:space="preserve">Saltillo, Coahuila   </w:t>
                      </w:r>
                      <w:r w:rsidRPr="0042448C">
                        <w:rPr>
                          <w:rFonts w:ascii="Times New Roman" w:eastAsia="Calibri" w:hAnsi="Times New Roman" w:cs="Times New Roman"/>
                          <w:b/>
                          <w:bCs/>
                          <w:kern w:val="24"/>
                          <w:sz w:val="40"/>
                          <w:szCs w:val="40"/>
                        </w:rPr>
                        <w:tab/>
                        <w:t xml:space="preserve">     </w:t>
                      </w:r>
                      <w:r w:rsidRPr="0042448C">
                        <w:rPr>
                          <w:rFonts w:ascii="Times New Roman" w:eastAsia="Calibri" w:hAnsi="Times New Roman" w:cs="Times New Roman"/>
                          <w:b/>
                          <w:bCs/>
                          <w:kern w:val="24"/>
                          <w:sz w:val="40"/>
                          <w:szCs w:val="40"/>
                        </w:rPr>
                        <w:tab/>
                        <w:t xml:space="preserve">Fecha: 07 de </w:t>
                      </w:r>
                      <w:proofErr w:type="gramStart"/>
                      <w:r w:rsidRPr="0042448C">
                        <w:rPr>
                          <w:rFonts w:ascii="Times New Roman" w:eastAsia="Calibri" w:hAnsi="Times New Roman" w:cs="Times New Roman"/>
                          <w:b/>
                          <w:bCs/>
                          <w:kern w:val="24"/>
                          <w:sz w:val="40"/>
                          <w:szCs w:val="40"/>
                        </w:rPr>
                        <w:t>Junio</w:t>
                      </w:r>
                      <w:proofErr w:type="gramEnd"/>
                      <w:r w:rsidRPr="0042448C">
                        <w:rPr>
                          <w:rFonts w:ascii="Times New Roman" w:eastAsia="Calibri" w:hAnsi="Times New Roman" w:cs="Times New Roman"/>
                          <w:b/>
                          <w:bCs/>
                          <w:kern w:val="24"/>
                          <w:sz w:val="40"/>
                          <w:szCs w:val="40"/>
                        </w:rPr>
                        <w:t xml:space="preserve"> del 2021</w:t>
                      </w:r>
                    </w:p>
                  </w:txbxContent>
                </v:textbox>
              </v:rect>
            </w:pict>
          </mc:Fallback>
        </mc:AlternateContent>
      </w:r>
    </w:p>
    <w:p w14:paraId="1B529EDB" w14:textId="11B74735" w:rsidR="0042448C" w:rsidRDefault="0042448C" w:rsidP="0042448C">
      <w:pPr>
        <w:rPr>
          <w:rFonts w:ascii="Arial" w:eastAsiaTheme="minorEastAsia" w:hAnsi="Arial" w:cs="Arial" w:hint="eastAsia"/>
          <w:b/>
          <w:bCs/>
          <w:sz w:val="20"/>
          <w:szCs w:val="20"/>
        </w:rPr>
      </w:pPr>
    </w:p>
    <w:p w14:paraId="4BA50928" w14:textId="55237B20" w:rsidR="0042448C" w:rsidRDefault="0042448C" w:rsidP="0042448C">
      <w:pPr>
        <w:jc w:val="right"/>
        <w:rPr>
          <w:rFonts w:ascii="Arial" w:hAnsi="Arial" w:cs="Arial"/>
          <w:b/>
          <w:bCs/>
          <w:sz w:val="20"/>
          <w:szCs w:val="20"/>
        </w:rPr>
      </w:pPr>
    </w:p>
    <w:p w14:paraId="155D15F5" w14:textId="77777777" w:rsidR="0042448C" w:rsidRDefault="0042448C" w:rsidP="0042448C"/>
    <w:p w14:paraId="562D3FD0" w14:textId="77777777" w:rsidR="0042448C" w:rsidRDefault="00750AA1" w:rsidP="00CE460A">
      <w:pPr>
        <w:spacing w:before="48" w:after="48"/>
        <w:rPr>
          <w:rFonts w:ascii="Arial" w:hAnsi="Arial" w:cs="Arial"/>
          <w:color w:val="000000"/>
        </w:rPr>
      </w:pPr>
      <w:r w:rsidRPr="00DE0F9D">
        <w:rPr>
          <w:rFonts w:ascii="Arial" w:hAnsi="Arial" w:cs="Arial"/>
          <w:color w:val="000000"/>
        </w:rPr>
        <w:t xml:space="preserve"> </w:t>
      </w:r>
    </w:p>
    <w:p w14:paraId="15DB9DD7" w14:textId="77777777" w:rsidR="0042448C" w:rsidRDefault="0042448C" w:rsidP="00CE460A">
      <w:pPr>
        <w:spacing w:before="48" w:after="48"/>
        <w:rPr>
          <w:rFonts w:ascii="Arial" w:hAnsi="Arial" w:cs="Arial"/>
          <w:color w:val="000000"/>
        </w:rPr>
      </w:pPr>
    </w:p>
    <w:p w14:paraId="185F7F41" w14:textId="77777777" w:rsidR="0042448C" w:rsidRDefault="0042448C" w:rsidP="00CE460A">
      <w:pPr>
        <w:spacing w:before="48" w:after="48"/>
        <w:rPr>
          <w:rFonts w:ascii="Arial" w:hAnsi="Arial" w:cs="Arial"/>
          <w:color w:val="000000"/>
        </w:rPr>
      </w:pPr>
    </w:p>
    <w:p w14:paraId="2F727D39" w14:textId="77777777" w:rsidR="0042448C" w:rsidRDefault="0042448C" w:rsidP="00CE460A">
      <w:pPr>
        <w:spacing w:before="48" w:after="48"/>
        <w:rPr>
          <w:rFonts w:ascii="Arial" w:hAnsi="Arial" w:cs="Arial"/>
          <w:color w:val="000000"/>
        </w:rPr>
      </w:pPr>
    </w:p>
    <w:p w14:paraId="25A7CB2B" w14:textId="77777777" w:rsidR="0042448C" w:rsidRDefault="0042448C" w:rsidP="00CE460A">
      <w:pPr>
        <w:spacing w:before="48" w:after="48"/>
        <w:rPr>
          <w:rFonts w:ascii="Arial" w:hAnsi="Arial" w:cs="Arial"/>
          <w:color w:val="000000"/>
        </w:rPr>
      </w:pPr>
    </w:p>
    <w:p w14:paraId="308D7455" w14:textId="77777777" w:rsidR="0042448C" w:rsidRDefault="0042448C" w:rsidP="00CE460A">
      <w:pPr>
        <w:spacing w:before="48" w:after="48"/>
        <w:rPr>
          <w:rFonts w:ascii="Arial" w:hAnsi="Arial" w:cs="Arial"/>
          <w:color w:val="000000"/>
        </w:rPr>
      </w:pPr>
    </w:p>
    <w:p w14:paraId="55A901D7" w14:textId="77777777" w:rsidR="0042448C" w:rsidRDefault="0042448C" w:rsidP="00CE460A">
      <w:pPr>
        <w:spacing w:before="48" w:after="48"/>
        <w:rPr>
          <w:rFonts w:ascii="Arial" w:hAnsi="Arial" w:cs="Arial"/>
          <w:color w:val="000000"/>
        </w:rPr>
      </w:pPr>
    </w:p>
    <w:p w14:paraId="715FAD44" w14:textId="77777777" w:rsidR="0042448C" w:rsidRDefault="0042448C" w:rsidP="00CE460A">
      <w:pPr>
        <w:spacing w:before="48" w:after="48"/>
        <w:rPr>
          <w:rFonts w:ascii="Arial" w:hAnsi="Arial" w:cs="Arial"/>
          <w:color w:val="000000"/>
        </w:rPr>
      </w:pPr>
    </w:p>
    <w:p w14:paraId="1A0A63B2" w14:textId="77777777" w:rsidR="0042448C" w:rsidRDefault="0042448C" w:rsidP="00CE460A">
      <w:pPr>
        <w:spacing w:before="48" w:after="48"/>
        <w:rPr>
          <w:rFonts w:ascii="Arial" w:hAnsi="Arial" w:cs="Arial"/>
          <w:color w:val="000000"/>
        </w:rPr>
      </w:pPr>
    </w:p>
    <w:p w14:paraId="49E1DD21" w14:textId="77777777" w:rsidR="0042448C" w:rsidRDefault="0042448C" w:rsidP="00CE460A">
      <w:pPr>
        <w:spacing w:before="48" w:after="48"/>
        <w:rPr>
          <w:rFonts w:ascii="Arial" w:hAnsi="Arial" w:cs="Arial"/>
          <w:color w:val="000000"/>
        </w:rPr>
      </w:pPr>
    </w:p>
    <w:p w14:paraId="3CCE7D76" w14:textId="77777777" w:rsidR="0042448C" w:rsidRDefault="0042448C" w:rsidP="00CE460A">
      <w:pPr>
        <w:spacing w:before="48" w:after="48"/>
        <w:rPr>
          <w:rFonts w:ascii="Arial" w:hAnsi="Arial" w:cs="Arial"/>
          <w:color w:val="000000"/>
        </w:rPr>
      </w:pPr>
    </w:p>
    <w:p w14:paraId="6F2F1190" w14:textId="77777777" w:rsidR="0042448C" w:rsidRDefault="0042448C" w:rsidP="00CE460A">
      <w:pPr>
        <w:spacing w:before="48" w:after="48"/>
        <w:rPr>
          <w:rFonts w:ascii="Arial" w:hAnsi="Arial" w:cs="Arial"/>
          <w:color w:val="000000"/>
        </w:rPr>
      </w:pPr>
    </w:p>
    <w:p w14:paraId="5282FE33" w14:textId="77777777" w:rsidR="0042448C" w:rsidRDefault="0042448C" w:rsidP="00CE460A">
      <w:pPr>
        <w:spacing w:before="48" w:after="48"/>
        <w:rPr>
          <w:rFonts w:ascii="Arial" w:hAnsi="Arial" w:cs="Arial"/>
          <w:color w:val="000000"/>
        </w:rPr>
      </w:pPr>
    </w:p>
    <w:p w14:paraId="7EF0412D" w14:textId="77777777" w:rsidR="0042448C" w:rsidRDefault="0042448C" w:rsidP="00CE460A">
      <w:pPr>
        <w:spacing w:before="48" w:after="48"/>
        <w:rPr>
          <w:rFonts w:ascii="Arial" w:hAnsi="Arial" w:cs="Arial"/>
          <w:color w:val="000000"/>
        </w:rPr>
      </w:pPr>
    </w:p>
    <w:p w14:paraId="68530B47" w14:textId="77777777" w:rsidR="0042448C" w:rsidRDefault="0042448C" w:rsidP="00CE460A">
      <w:pPr>
        <w:spacing w:before="48" w:after="48"/>
        <w:rPr>
          <w:rFonts w:ascii="Arial" w:hAnsi="Arial" w:cs="Arial"/>
          <w:color w:val="000000"/>
        </w:rPr>
      </w:pPr>
    </w:p>
    <w:p w14:paraId="49A5D245" w14:textId="62015627" w:rsidR="00235F7D" w:rsidRDefault="00750AA1" w:rsidP="00CE460A">
      <w:pPr>
        <w:spacing w:before="48" w:after="48"/>
        <w:rPr>
          <w:rFonts w:ascii="Arial" w:hAnsi="Arial" w:cs="Arial"/>
          <w:b/>
          <w:bCs/>
          <w:color w:val="000000"/>
        </w:rPr>
      </w:pPr>
      <w:r w:rsidRPr="00DE0F9D">
        <w:rPr>
          <w:rFonts w:ascii="Arial" w:hAnsi="Arial" w:cs="Arial"/>
          <w:b/>
          <w:bCs/>
          <w:color w:val="000000"/>
        </w:rPr>
        <w:lastRenderedPageBreak/>
        <w:t>¿</w:t>
      </w:r>
      <w:r w:rsidR="00235F7D" w:rsidRPr="00DE0F9D">
        <w:rPr>
          <w:rFonts w:ascii="Arial" w:hAnsi="Arial" w:cs="Arial"/>
          <w:b/>
          <w:bCs/>
          <w:color w:val="000000"/>
        </w:rPr>
        <w:t>En qué consiste el trabajo por proyectos?</w:t>
      </w:r>
    </w:p>
    <w:p w14:paraId="3DB32165" w14:textId="7AAB3183" w:rsidR="00CE460A" w:rsidRPr="00CE460A" w:rsidRDefault="00DE0F9D" w:rsidP="00CE460A">
      <w:pPr>
        <w:spacing w:before="48" w:after="48"/>
      </w:pPr>
      <w:r w:rsidRPr="00CE460A">
        <w:t>Un modelo de enseñanza que consiste en un trabajo autodirigido sobre la investigación de temas significativos. Consecuentemente, la autonomía de los estudiantes, el aprendizaje colaborativo y la evaluación formativa del desempeño son elementos clave</w:t>
      </w:r>
      <w:r w:rsidR="00CE460A">
        <w:t>, como otra estrategia para organizar las clases teniendo como objetivo acercar a los alumnos a la investigación científica. Además, afirman que es dentro de estos espacios donde se puede constatar el desarrollo de las competencias, ya que se integran y aplican conocimientos, habilidades y actitudes.</w:t>
      </w:r>
    </w:p>
    <w:p w14:paraId="1995D1C5" w14:textId="77777777" w:rsidR="00DE0F9D" w:rsidRPr="00CE460A" w:rsidRDefault="00DE0F9D" w:rsidP="00CE460A">
      <w:pPr>
        <w:pStyle w:val="Prrafodelista"/>
        <w:spacing w:before="48" w:beforeAutospacing="0" w:after="48" w:afterAutospacing="0"/>
        <w:ind w:left="720" w:hanging="360"/>
        <w:rPr>
          <w:rFonts w:ascii="Arial" w:hAnsi="Arial" w:cs="Arial"/>
          <w:color w:val="000000"/>
          <w:sz w:val="22"/>
          <w:szCs w:val="22"/>
        </w:rPr>
      </w:pPr>
    </w:p>
    <w:p w14:paraId="76FF03A1" w14:textId="59A307D1" w:rsidR="00750AA1" w:rsidRPr="00CE460A" w:rsidRDefault="00750AA1" w:rsidP="00CE460A">
      <w:pPr>
        <w:spacing w:before="48" w:after="48"/>
        <w:rPr>
          <w:rFonts w:ascii="Arial" w:hAnsi="Arial" w:cs="Arial"/>
          <w:b/>
          <w:bCs/>
          <w:color w:val="000000"/>
        </w:rPr>
      </w:pPr>
      <w:r w:rsidRPr="00CE460A">
        <w:rPr>
          <w:rFonts w:ascii="Arial" w:hAnsi="Arial" w:cs="Arial"/>
          <w:b/>
          <w:bCs/>
          <w:color w:val="000000"/>
        </w:rPr>
        <w:t xml:space="preserve"> ¿</w:t>
      </w:r>
      <w:r w:rsidR="00235F7D" w:rsidRPr="00CE460A">
        <w:rPr>
          <w:rFonts w:ascii="Arial" w:hAnsi="Arial" w:cs="Arial"/>
          <w:b/>
          <w:bCs/>
          <w:color w:val="000000"/>
        </w:rPr>
        <w:t>Desde cuándo se utilizan?</w:t>
      </w:r>
    </w:p>
    <w:p w14:paraId="4208E0C8" w14:textId="4ACC164C" w:rsidR="00687617" w:rsidRPr="00CE460A" w:rsidRDefault="00750AA1" w:rsidP="00CE460A">
      <w:pPr>
        <w:spacing w:before="48" w:after="48"/>
        <w:rPr>
          <w:rFonts w:cs="Arial"/>
        </w:rPr>
      </w:pPr>
      <w:r w:rsidRPr="00CE460A">
        <w:rPr>
          <w:rFonts w:cs="Arial"/>
          <w:color w:val="000000"/>
        </w:rPr>
        <w:t>Desde</w:t>
      </w:r>
      <w:r w:rsidR="00687617" w:rsidRPr="00CE460A">
        <w:rPr>
          <w:rFonts w:cs="Arial"/>
          <w:color w:val="000000"/>
        </w:rPr>
        <w:t xml:space="preserve"> </w:t>
      </w:r>
      <w:r w:rsidR="00687617" w:rsidRPr="00CE460A">
        <w:t>el Siglo XVI</w:t>
      </w:r>
      <w:r w:rsidR="00687617" w:rsidRPr="00CE460A">
        <w:rPr>
          <w:rFonts w:cs="Arial"/>
        </w:rPr>
        <w:t xml:space="preserve">, </w:t>
      </w:r>
      <w:r w:rsidR="00687617" w:rsidRPr="00CE460A">
        <w:t xml:space="preserve">centrado en la actividad del estudiantado trabajando en la resolución de un problema o en la elaboración de una producción original y a partir del </w:t>
      </w:r>
      <w:r w:rsidR="00687617" w:rsidRPr="00CE460A">
        <w:rPr>
          <w:rFonts w:cs="Arial"/>
        </w:rPr>
        <w:t>año</w:t>
      </w:r>
      <w:r w:rsidRPr="00CE460A">
        <w:rPr>
          <w:rFonts w:cs="Arial"/>
        </w:rPr>
        <w:t xml:space="preserve"> 2009 se elabora una reforma para la educación primaria en México</w:t>
      </w:r>
      <w:r w:rsidR="00DE0F9D" w:rsidRPr="00CE460A">
        <w:rPr>
          <w:rFonts w:cs="Arial"/>
        </w:rPr>
        <w:t xml:space="preserve"> </w:t>
      </w:r>
      <w:r w:rsidRPr="00CE460A">
        <w:rPr>
          <w:rFonts w:cs="Arial"/>
        </w:rPr>
        <w:t>en la que se incorporan espacios de desarrollo, integración y aplicación de aprendizajes mediante trabajo por proyectos (SEP, 2009).</w:t>
      </w:r>
    </w:p>
    <w:p w14:paraId="52B573E8" w14:textId="4AD9A5D5" w:rsidR="00235F7D" w:rsidRDefault="00235F7D" w:rsidP="00CE460A">
      <w:pPr>
        <w:spacing w:before="48" w:after="48"/>
        <w:rPr>
          <w:rFonts w:ascii="Arial" w:hAnsi="Arial" w:cs="Arial"/>
          <w:b/>
          <w:bCs/>
          <w:color w:val="000000"/>
        </w:rPr>
      </w:pPr>
      <w:r w:rsidRPr="00DE0F9D">
        <w:rPr>
          <w:rFonts w:ascii="Arial" w:hAnsi="Arial" w:cs="Arial"/>
          <w:b/>
          <w:bCs/>
          <w:color w:val="000000"/>
        </w:rPr>
        <w:t>¿Cuál es la importancia de trabajar por proyectos?</w:t>
      </w:r>
    </w:p>
    <w:p w14:paraId="1ABBAA3B" w14:textId="66963AE8" w:rsidR="00687617" w:rsidRPr="00CE460A" w:rsidRDefault="00687617" w:rsidP="00CE460A">
      <w:pPr>
        <w:spacing w:before="48" w:after="48"/>
        <w:jc w:val="both"/>
        <w:rPr>
          <w:rFonts w:ascii="Arial" w:hAnsi="Arial" w:cs="Arial"/>
          <w:b/>
          <w:bCs/>
          <w:color w:val="000000"/>
        </w:rPr>
      </w:pPr>
      <w:r w:rsidRPr="00CE460A">
        <w:t xml:space="preserve">El involucrar al alumnado en un proceso autogestionado y orientarlo hacia la elaboración de producciones originales que den muestra de su aprendizaje y capacitación (Pozuelos, 2007). </w:t>
      </w:r>
      <w:r w:rsidR="00CE460A">
        <w:t>L</w:t>
      </w:r>
      <w:r w:rsidRPr="00CE460A">
        <w:t xml:space="preserve">a participación del estudiantado en prácticas estructuradas socialmente “sin recibir enseñanza, dar exámenes, ni reducirse a copistas automáticos de las tareas” (Lave y Wenger, 1991:32), enfatizando el aprendizaje permanente en la práctica </w:t>
      </w:r>
      <w:r w:rsidR="0042448C" w:rsidRPr="00CE460A">
        <w:t>y estrategia</w:t>
      </w:r>
      <w:r w:rsidRPr="00CE460A">
        <w:t xml:space="preserve"> en donde el alumnado integrará sus conocimientos, habilidades y ac</w:t>
      </w:r>
      <w:r w:rsidR="00CE460A" w:rsidRPr="00CE460A">
        <w:t>ti</w:t>
      </w:r>
      <w:r w:rsidRPr="00CE460A">
        <w:t>tudes ante situaciones problemá</w:t>
      </w:r>
      <w:r w:rsidR="00CE460A" w:rsidRPr="00CE460A">
        <w:t>ti</w:t>
      </w:r>
      <w:r w:rsidRPr="00CE460A">
        <w:t>cas socialmente relevantes y cogni</w:t>
      </w:r>
      <w:r w:rsidR="00CE460A" w:rsidRPr="00CE460A">
        <w:t>tiv</w:t>
      </w:r>
      <w:r w:rsidRPr="00CE460A">
        <w:t>amente desafiantes que despierten en él interés y curiosidad para darles una solución</w:t>
      </w:r>
      <w:r w:rsidR="00CE460A">
        <w:t>.</w:t>
      </w:r>
      <w:r w:rsidRPr="00CE460A">
        <w:t xml:space="preserve"> (SEP, 2009).</w:t>
      </w:r>
    </w:p>
    <w:p w14:paraId="162C7229" w14:textId="7CC540E9" w:rsidR="00235F7D" w:rsidRDefault="00235F7D" w:rsidP="00DE0F9D">
      <w:pPr>
        <w:spacing w:before="48" w:after="48"/>
        <w:jc w:val="both"/>
        <w:rPr>
          <w:rFonts w:ascii="Arial" w:hAnsi="Arial" w:cs="Arial"/>
          <w:b/>
          <w:bCs/>
          <w:color w:val="000000"/>
        </w:rPr>
      </w:pPr>
      <w:r w:rsidRPr="00CE460A">
        <w:rPr>
          <w:rFonts w:ascii="Arial" w:hAnsi="Arial" w:cs="Arial"/>
          <w:b/>
          <w:bCs/>
          <w:color w:val="000000"/>
        </w:rPr>
        <w:t>¿Qué habilidades se desarrollan?</w:t>
      </w:r>
    </w:p>
    <w:p w14:paraId="36581F29" w14:textId="7272EC50" w:rsidR="00CE460A" w:rsidRPr="00CE460A" w:rsidRDefault="00CE460A" w:rsidP="00DE0F9D">
      <w:pPr>
        <w:spacing w:before="48" w:after="48"/>
        <w:jc w:val="both"/>
        <w:rPr>
          <w:rFonts w:ascii="Arial" w:hAnsi="Arial" w:cs="Arial"/>
          <w:b/>
          <w:bCs/>
          <w:color w:val="000000"/>
        </w:rPr>
      </w:pPr>
      <w:r w:rsidRPr="00CE460A">
        <w:t>favoreciendo así a la toma de decisiones responsables y a la actitud activa</w:t>
      </w:r>
      <w:r>
        <w:t xml:space="preserve">, como </w:t>
      </w:r>
      <w:r w:rsidR="00582EF4">
        <w:t>también se</w:t>
      </w:r>
      <w:r>
        <w:t xml:space="preserve"> fortalecen la relación entre la teoría y la práctica, orientando a los alumnos a la reflexión, al pensamiento crítico y a organizarse en equipos. Se busca que con ello los alumnos adquieran mayor responsabilidad y autonomía en su aprendizaje (SEP, 2009).</w:t>
      </w:r>
    </w:p>
    <w:p w14:paraId="4FBBC04D" w14:textId="686EBB5E" w:rsidR="00DE0F9D" w:rsidRDefault="00235F7D" w:rsidP="00DE0F9D">
      <w:pPr>
        <w:spacing w:before="48" w:after="48"/>
        <w:jc w:val="both"/>
        <w:rPr>
          <w:rFonts w:ascii="Arial" w:hAnsi="Arial" w:cs="Arial"/>
          <w:b/>
          <w:bCs/>
          <w:color w:val="000000"/>
        </w:rPr>
      </w:pPr>
      <w:r w:rsidRPr="00DE0F9D">
        <w:rPr>
          <w:rFonts w:ascii="Arial" w:hAnsi="Arial" w:cs="Arial"/>
          <w:b/>
          <w:bCs/>
          <w:color w:val="000000"/>
        </w:rPr>
        <w:t>¿Qué tipos de proyectos se pueden utilizar en ciencias naturales</w:t>
      </w:r>
      <w:r w:rsidR="00DE0F9D" w:rsidRPr="00DE0F9D">
        <w:rPr>
          <w:rFonts w:ascii="Arial" w:hAnsi="Arial" w:cs="Arial"/>
          <w:b/>
          <w:bCs/>
          <w:color w:val="000000"/>
        </w:rPr>
        <w:t>?</w:t>
      </w:r>
    </w:p>
    <w:p w14:paraId="7B16F204" w14:textId="6BB47AA3" w:rsidR="00C91E9E" w:rsidRPr="00C91E9E" w:rsidRDefault="00C91E9E" w:rsidP="00DE0F9D">
      <w:pPr>
        <w:spacing w:before="48" w:after="48"/>
        <w:jc w:val="both"/>
        <w:rPr>
          <w:rFonts w:ascii="Arial" w:hAnsi="Arial" w:cs="Arial"/>
          <w:color w:val="000000"/>
        </w:rPr>
      </w:pPr>
      <w:r w:rsidRPr="00C91E9E">
        <w:rPr>
          <w:rFonts w:ascii="Arial" w:hAnsi="Arial" w:cs="Arial"/>
          <w:color w:val="000000"/>
        </w:rPr>
        <w:t xml:space="preserve">Proyectos institucionales, proyectos educativos, proyectos de investigación y proyectos de intervención social. </w:t>
      </w:r>
    </w:p>
    <w:p w14:paraId="450D11E9" w14:textId="266FBE73" w:rsidR="00DE0F9D" w:rsidRDefault="00235F7D" w:rsidP="00DE0F9D">
      <w:pPr>
        <w:spacing w:before="48" w:after="48"/>
        <w:jc w:val="both"/>
        <w:rPr>
          <w:rFonts w:ascii="Arial" w:hAnsi="Arial" w:cs="Arial"/>
          <w:b/>
          <w:bCs/>
          <w:color w:val="000000"/>
        </w:rPr>
      </w:pPr>
      <w:r w:rsidRPr="00DE0F9D">
        <w:rPr>
          <w:rFonts w:ascii="Arial" w:hAnsi="Arial" w:cs="Arial"/>
          <w:b/>
          <w:bCs/>
          <w:color w:val="000000"/>
        </w:rPr>
        <w:t>¿Cuáles son las etapas para trabajar por proyectos?</w:t>
      </w:r>
    </w:p>
    <w:p w14:paraId="27E9F75A" w14:textId="77777777" w:rsidR="00C91E9E" w:rsidRDefault="00C91E9E" w:rsidP="00DE0F9D">
      <w:pPr>
        <w:spacing w:before="48" w:after="48"/>
        <w:jc w:val="both"/>
        <w:rPr>
          <w:rFonts w:ascii="Arial" w:hAnsi="Arial" w:cs="Arial"/>
          <w:b/>
          <w:bCs/>
          <w:color w:val="000000"/>
        </w:rPr>
      </w:pPr>
    </w:p>
    <w:p w14:paraId="55D8152C" w14:textId="435241FC" w:rsidR="00C91E9E" w:rsidRPr="0042448C" w:rsidRDefault="00C91E9E" w:rsidP="00DE0F9D">
      <w:pPr>
        <w:spacing w:before="48" w:after="48"/>
        <w:jc w:val="both"/>
        <w:rPr>
          <w:rFonts w:cs="Arial"/>
          <w:b/>
          <w:bCs/>
          <w:color w:val="000000"/>
        </w:rPr>
      </w:pPr>
      <w:r w:rsidRPr="0042448C">
        <w:rPr>
          <w:rFonts w:cs="Arial"/>
          <w:b/>
          <w:bCs/>
          <w:color w:val="000000"/>
          <w:sz w:val="24"/>
          <w:szCs w:val="24"/>
        </w:rPr>
        <w:t xml:space="preserve">Planeación: </w:t>
      </w:r>
      <w:r w:rsidRPr="0042448C">
        <w:rPr>
          <w:rFonts w:cs="Arial"/>
          <w:color w:val="000000"/>
        </w:rPr>
        <w:t>planificación por parte del docente de la secuencia de actividades que se deben desarrollar y lograr una flexibilidad en función de marcha del proyecto</w:t>
      </w:r>
      <w:r w:rsidRPr="0042448C">
        <w:rPr>
          <w:rFonts w:cs="Arial"/>
          <w:b/>
          <w:bCs/>
          <w:color w:val="000000"/>
        </w:rPr>
        <w:t>.</w:t>
      </w:r>
    </w:p>
    <w:p w14:paraId="0F2673C5" w14:textId="3CAEC99D" w:rsidR="00C91E9E" w:rsidRPr="0042448C" w:rsidRDefault="00C91E9E" w:rsidP="00DE0F9D">
      <w:pPr>
        <w:spacing w:before="48" w:after="48"/>
        <w:jc w:val="both"/>
        <w:rPr>
          <w:rFonts w:cs="Arial"/>
          <w:color w:val="000000"/>
        </w:rPr>
      </w:pPr>
      <w:r w:rsidRPr="0042448C">
        <w:rPr>
          <w:rFonts w:cs="Arial"/>
          <w:b/>
          <w:bCs/>
          <w:color w:val="000000"/>
          <w:sz w:val="24"/>
          <w:szCs w:val="24"/>
        </w:rPr>
        <w:t xml:space="preserve">Ejecución de proyectos: </w:t>
      </w:r>
      <w:r w:rsidRPr="0042448C">
        <w:rPr>
          <w:rFonts w:cs="Arial"/>
          <w:color w:val="000000"/>
        </w:rPr>
        <w:t>plantear una pregunta o problema para que pueda involucrar diferentes áreas de conocimiento. Así, podemos aprovechar este hecho para elaborar proyectos integrados que abordan una determinada problemática y la analizaban desde diferentes ángulos y con aportes de diferentes áreas.</w:t>
      </w:r>
    </w:p>
    <w:p w14:paraId="0B41858C" w14:textId="43AB873B" w:rsidR="00C91E9E" w:rsidRPr="0042448C" w:rsidRDefault="00C91E9E" w:rsidP="00DE0F9D">
      <w:pPr>
        <w:spacing w:before="48" w:after="48"/>
        <w:jc w:val="both"/>
        <w:rPr>
          <w:rFonts w:cs="Arial"/>
          <w:b/>
          <w:bCs/>
          <w:color w:val="000000"/>
        </w:rPr>
      </w:pPr>
      <w:r w:rsidRPr="0042448C">
        <w:rPr>
          <w:rFonts w:cs="Arial"/>
          <w:b/>
          <w:bCs/>
          <w:color w:val="000000"/>
          <w:sz w:val="24"/>
          <w:szCs w:val="24"/>
        </w:rPr>
        <w:t xml:space="preserve">Evaluación de proyectos: </w:t>
      </w:r>
      <w:r w:rsidRPr="0042448C">
        <w:rPr>
          <w:rFonts w:cs="Arial"/>
          <w:color w:val="000000"/>
        </w:rPr>
        <w:t>revisar los aprendizajes logrados y los resultados que fueron alcanzados en función a los objetivos.</w:t>
      </w:r>
      <w:r w:rsidRPr="0042448C">
        <w:rPr>
          <w:rFonts w:cs="Arial"/>
          <w:b/>
          <w:bCs/>
          <w:color w:val="000000"/>
        </w:rPr>
        <w:t xml:space="preserve">  </w:t>
      </w:r>
    </w:p>
    <w:p w14:paraId="41C838E9" w14:textId="77777777" w:rsidR="0042448C" w:rsidRPr="0042448C" w:rsidRDefault="0042448C" w:rsidP="00DE0F9D">
      <w:pPr>
        <w:spacing w:before="48" w:after="48"/>
        <w:jc w:val="both"/>
        <w:rPr>
          <w:rFonts w:cs="Arial"/>
          <w:b/>
          <w:bCs/>
          <w:color w:val="000000"/>
        </w:rPr>
      </w:pPr>
    </w:p>
    <w:p w14:paraId="5162BB20" w14:textId="77777777" w:rsidR="0042448C" w:rsidRPr="0042448C" w:rsidRDefault="0042448C" w:rsidP="00DE0F9D">
      <w:pPr>
        <w:spacing w:before="48" w:after="48"/>
        <w:jc w:val="both"/>
        <w:rPr>
          <w:rFonts w:cs="Arial"/>
          <w:b/>
          <w:bCs/>
          <w:color w:val="000000"/>
        </w:rPr>
      </w:pPr>
    </w:p>
    <w:p w14:paraId="5E6E4CD7" w14:textId="77777777" w:rsidR="0042448C" w:rsidRDefault="0042448C" w:rsidP="00DE0F9D">
      <w:pPr>
        <w:spacing w:before="48" w:after="48"/>
        <w:jc w:val="both"/>
        <w:rPr>
          <w:rFonts w:ascii="Arial" w:hAnsi="Arial" w:cs="Arial"/>
          <w:b/>
          <w:bCs/>
          <w:color w:val="000000"/>
        </w:rPr>
      </w:pPr>
    </w:p>
    <w:p w14:paraId="7C83B311" w14:textId="53B19357" w:rsidR="00DE0F9D" w:rsidRDefault="00235F7D" w:rsidP="00DE0F9D">
      <w:pPr>
        <w:spacing w:before="48" w:after="48"/>
        <w:jc w:val="both"/>
        <w:rPr>
          <w:rFonts w:ascii="Arial" w:hAnsi="Arial" w:cs="Arial"/>
          <w:b/>
          <w:bCs/>
          <w:color w:val="000000"/>
        </w:rPr>
      </w:pPr>
      <w:r w:rsidRPr="00DE0F9D">
        <w:rPr>
          <w:rFonts w:ascii="Arial" w:hAnsi="Arial" w:cs="Arial"/>
          <w:b/>
          <w:bCs/>
          <w:color w:val="000000"/>
        </w:rPr>
        <w:t>¿Cuánto tiempo duran</w:t>
      </w:r>
      <w:r w:rsidR="00C91E9E">
        <w:rPr>
          <w:rFonts w:ascii="Arial" w:hAnsi="Arial" w:cs="Arial"/>
          <w:b/>
          <w:bCs/>
          <w:color w:val="000000"/>
        </w:rPr>
        <w:t>?</w:t>
      </w:r>
    </w:p>
    <w:p w14:paraId="7245938B" w14:textId="33AE57D2" w:rsidR="00C91E9E" w:rsidRPr="0042448C" w:rsidRDefault="00C91E9E" w:rsidP="00DE0F9D">
      <w:pPr>
        <w:spacing w:before="48" w:after="48"/>
        <w:jc w:val="both"/>
        <w:rPr>
          <w:rFonts w:ascii="Arial" w:hAnsi="Arial" w:cs="Arial"/>
          <w:color w:val="000000"/>
        </w:rPr>
      </w:pPr>
      <w:r w:rsidRPr="0042448C">
        <w:rPr>
          <w:rFonts w:ascii="Arial" w:hAnsi="Arial" w:cs="Arial"/>
          <w:color w:val="000000"/>
        </w:rPr>
        <w:t>No necesariamente se mantiene por larg</w:t>
      </w:r>
      <w:r w:rsidR="0042448C" w:rsidRPr="0042448C">
        <w:rPr>
          <w:rFonts w:ascii="Arial" w:hAnsi="Arial" w:cs="Arial"/>
          <w:color w:val="000000"/>
        </w:rPr>
        <w:t>o</w:t>
      </w:r>
      <w:r w:rsidRPr="0042448C">
        <w:rPr>
          <w:rFonts w:ascii="Arial" w:hAnsi="Arial" w:cs="Arial"/>
          <w:color w:val="000000"/>
        </w:rPr>
        <w:t xml:space="preserve"> </w:t>
      </w:r>
      <w:r w:rsidR="0042448C" w:rsidRPr="0042448C">
        <w:rPr>
          <w:rFonts w:ascii="Arial" w:hAnsi="Arial" w:cs="Arial"/>
          <w:color w:val="000000"/>
        </w:rPr>
        <w:t>tiempo</w:t>
      </w:r>
      <w:r w:rsidRPr="0042448C">
        <w:rPr>
          <w:rFonts w:ascii="Arial" w:hAnsi="Arial" w:cs="Arial"/>
          <w:color w:val="000000"/>
        </w:rPr>
        <w:t>, pueden tener una duración relativamente corta y no repetirse, o puede que se cont</w:t>
      </w:r>
      <w:r w:rsidR="0042448C" w:rsidRPr="0042448C">
        <w:rPr>
          <w:rFonts w:ascii="Arial" w:hAnsi="Arial" w:cs="Arial"/>
          <w:color w:val="000000"/>
        </w:rPr>
        <w:t xml:space="preserve">inúe desarrollando todo el tiempo que se considere pertinente, realizando los ajustes necesarios. </w:t>
      </w:r>
    </w:p>
    <w:p w14:paraId="719F9E0B" w14:textId="77777777" w:rsidR="0042448C" w:rsidRDefault="0042448C" w:rsidP="00DE0F9D">
      <w:pPr>
        <w:spacing w:before="48" w:after="48"/>
        <w:jc w:val="both"/>
        <w:rPr>
          <w:rFonts w:ascii="Arial" w:hAnsi="Arial" w:cs="Arial"/>
          <w:b/>
          <w:bCs/>
          <w:color w:val="000000"/>
        </w:rPr>
      </w:pPr>
    </w:p>
    <w:p w14:paraId="67559576" w14:textId="0C714CE5" w:rsidR="00DE0F9D" w:rsidRDefault="00235F7D" w:rsidP="00DE0F9D">
      <w:pPr>
        <w:spacing w:before="48" w:after="48"/>
        <w:jc w:val="both"/>
        <w:rPr>
          <w:rFonts w:ascii="Arial" w:hAnsi="Arial" w:cs="Arial"/>
          <w:b/>
          <w:bCs/>
          <w:color w:val="000000"/>
        </w:rPr>
      </w:pPr>
      <w:r w:rsidRPr="00DE0F9D">
        <w:rPr>
          <w:rFonts w:ascii="Arial" w:hAnsi="Arial" w:cs="Arial"/>
          <w:b/>
          <w:bCs/>
          <w:color w:val="000000"/>
        </w:rPr>
        <w:t>¿Qué actividades realizan los estudiantes?</w:t>
      </w:r>
    </w:p>
    <w:p w14:paraId="1EC2CFDB" w14:textId="55EBC816" w:rsidR="0042448C" w:rsidRPr="0042448C" w:rsidRDefault="0042448C" w:rsidP="00DE0F9D">
      <w:pPr>
        <w:spacing w:before="48" w:after="48"/>
        <w:jc w:val="both"/>
        <w:rPr>
          <w:rFonts w:ascii="Arial" w:hAnsi="Arial" w:cs="Arial"/>
          <w:color w:val="000000"/>
        </w:rPr>
      </w:pPr>
      <w:r w:rsidRPr="0042448C">
        <w:rPr>
          <w:rFonts w:ascii="Arial" w:hAnsi="Arial" w:cs="Arial"/>
          <w:color w:val="000000"/>
        </w:rPr>
        <w:t>Los estudiantes participan en la investigación de forma constructiva y activa. Así como también la búsqueda reflexiva acudiendo a fuentes de internet, libros o enciclopedias, en los que se puede “investigar” sobre un tema de ciencia y la elaboración creativa de ideas, puntos de vista, materiales y recursos, con</w:t>
      </w:r>
      <w:r>
        <w:rPr>
          <w:rFonts w:ascii="Arial" w:hAnsi="Arial" w:cs="Arial"/>
          <w:color w:val="000000"/>
        </w:rPr>
        <w:t xml:space="preserve"> </w:t>
      </w:r>
      <w:r w:rsidRPr="0042448C">
        <w:rPr>
          <w:rFonts w:ascii="Arial" w:hAnsi="Arial" w:cs="Arial"/>
          <w:color w:val="000000"/>
        </w:rPr>
        <w:t xml:space="preserve">una mirada a la comunidad y al </w:t>
      </w:r>
      <w:proofErr w:type="gramStart"/>
      <w:r w:rsidRPr="0042448C">
        <w:rPr>
          <w:rFonts w:ascii="Arial" w:hAnsi="Arial" w:cs="Arial"/>
          <w:color w:val="000000"/>
        </w:rPr>
        <w:t>poder  científico</w:t>
      </w:r>
      <w:proofErr w:type="gramEnd"/>
      <w:r w:rsidRPr="0042448C">
        <w:rPr>
          <w:rFonts w:ascii="Arial" w:hAnsi="Arial" w:cs="Arial"/>
          <w:color w:val="000000"/>
        </w:rPr>
        <w:t xml:space="preserve"> </w:t>
      </w:r>
    </w:p>
    <w:p w14:paraId="08BC780A" w14:textId="77777777" w:rsidR="0042448C" w:rsidRDefault="0042448C" w:rsidP="00DE0F9D">
      <w:pPr>
        <w:spacing w:before="48" w:after="48"/>
        <w:jc w:val="both"/>
        <w:rPr>
          <w:rFonts w:ascii="Arial" w:hAnsi="Arial" w:cs="Arial"/>
          <w:b/>
          <w:bCs/>
          <w:color w:val="000000"/>
        </w:rPr>
      </w:pPr>
    </w:p>
    <w:p w14:paraId="35A4572E" w14:textId="137EF653" w:rsidR="00DE0F9D" w:rsidRDefault="00235F7D" w:rsidP="00DE0F9D">
      <w:pPr>
        <w:spacing w:before="48" w:after="48"/>
        <w:jc w:val="both"/>
        <w:rPr>
          <w:rFonts w:ascii="Arial" w:hAnsi="Arial" w:cs="Arial"/>
          <w:b/>
          <w:bCs/>
          <w:color w:val="000000"/>
        </w:rPr>
      </w:pPr>
      <w:r w:rsidRPr="00DE0F9D">
        <w:rPr>
          <w:rFonts w:ascii="Arial" w:hAnsi="Arial" w:cs="Arial"/>
          <w:b/>
          <w:bCs/>
          <w:color w:val="000000"/>
        </w:rPr>
        <w:t>¿Qué actividades realizan los docentes?</w:t>
      </w:r>
    </w:p>
    <w:p w14:paraId="52DED346" w14:textId="06426F33" w:rsidR="00687617" w:rsidRPr="00687617" w:rsidRDefault="00DE0F9D" w:rsidP="00687617">
      <w:pPr>
        <w:spacing w:before="48" w:after="48"/>
        <w:jc w:val="both"/>
        <w:rPr>
          <w:rFonts w:cs="Arial"/>
        </w:rPr>
      </w:pPr>
      <w:r w:rsidRPr="00687617">
        <w:rPr>
          <w:sz w:val="24"/>
          <w:szCs w:val="24"/>
        </w:rPr>
        <w:t>facilitan el aprendizaje, siendo mediadores y guías en las actividades, donde los estudiantes participan en la investigación de forma constructiva y activa</w:t>
      </w:r>
      <w:r w:rsidR="00687617" w:rsidRPr="00687617">
        <w:rPr>
          <w:sz w:val="24"/>
          <w:szCs w:val="24"/>
        </w:rPr>
        <w:t xml:space="preserve">. </w:t>
      </w:r>
      <w:r w:rsidR="00687617" w:rsidRPr="00687617">
        <w:rPr>
          <w:rFonts w:cs="Arial"/>
          <w:sz w:val="24"/>
          <w:szCs w:val="24"/>
        </w:rPr>
        <w:t>El trabajo por proyectos se introdujo en el seno de una reforma como una innovación en la práctica docente. Así mismo introduciremos algunas ideas sobre cómo los maestros enfrentan estas reformas o innovaciones y justificación</w:t>
      </w:r>
      <w:r w:rsidR="00687617" w:rsidRPr="00687617">
        <w:rPr>
          <w:rFonts w:cs="Arial"/>
        </w:rPr>
        <w:t xml:space="preserve">. </w:t>
      </w:r>
    </w:p>
    <w:p w14:paraId="16743F48" w14:textId="77777777" w:rsidR="0042448C" w:rsidRDefault="0042448C" w:rsidP="00DE0F9D">
      <w:pPr>
        <w:spacing w:before="48" w:after="48"/>
        <w:jc w:val="both"/>
        <w:rPr>
          <w:rFonts w:ascii="Arial" w:hAnsi="Arial" w:cs="Arial"/>
          <w:b/>
          <w:bCs/>
          <w:color w:val="000000"/>
        </w:rPr>
      </w:pPr>
    </w:p>
    <w:p w14:paraId="7C4F7214" w14:textId="4155DFB7" w:rsidR="00DE0F9D" w:rsidRDefault="00235F7D" w:rsidP="00DE0F9D">
      <w:pPr>
        <w:spacing w:before="48" w:after="48"/>
        <w:jc w:val="both"/>
        <w:rPr>
          <w:rFonts w:ascii="Arial" w:hAnsi="Arial" w:cs="Arial"/>
          <w:b/>
          <w:bCs/>
          <w:color w:val="000000"/>
        </w:rPr>
      </w:pPr>
      <w:r w:rsidRPr="00DE0F9D">
        <w:rPr>
          <w:rFonts w:ascii="Arial" w:hAnsi="Arial" w:cs="Arial"/>
          <w:b/>
          <w:bCs/>
          <w:color w:val="000000"/>
        </w:rPr>
        <w:t>¿Qué tipo de productos se pueden obtener?</w:t>
      </w:r>
    </w:p>
    <w:p w14:paraId="4D420887" w14:textId="1C7D3964" w:rsidR="005059F3" w:rsidRPr="005059F3" w:rsidRDefault="005059F3" w:rsidP="00DE0F9D">
      <w:pPr>
        <w:spacing w:before="48" w:after="48"/>
        <w:jc w:val="both"/>
        <w:rPr>
          <w:rFonts w:ascii="Arial" w:hAnsi="Arial" w:cs="Arial"/>
          <w:b/>
          <w:bCs/>
          <w:color w:val="000000"/>
          <w:sz w:val="24"/>
          <w:szCs w:val="24"/>
        </w:rPr>
      </w:pPr>
      <w:r>
        <w:rPr>
          <w:sz w:val="24"/>
          <w:szCs w:val="24"/>
        </w:rPr>
        <w:t>S</w:t>
      </w:r>
      <w:r w:rsidRPr="005059F3">
        <w:rPr>
          <w:sz w:val="24"/>
          <w:szCs w:val="24"/>
        </w:rPr>
        <w:t xml:space="preserve">e refieren al desarrollo de competencias y de actitudes positivas; por ejemplo, cuidado del medio natural, y desarrollo de habilidades y capacidades, centrándose así más en los procesos que en los productos. </w:t>
      </w:r>
    </w:p>
    <w:p w14:paraId="1CB0BD84" w14:textId="77777777" w:rsidR="005059F3" w:rsidRDefault="005059F3" w:rsidP="00DE0F9D">
      <w:pPr>
        <w:spacing w:before="48" w:after="48"/>
        <w:jc w:val="both"/>
        <w:rPr>
          <w:rFonts w:ascii="Arial" w:hAnsi="Arial" w:cs="Arial"/>
          <w:b/>
          <w:bCs/>
          <w:color w:val="000000"/>
        </w:rPr>
      </w:pPr>
    </w:p>
    <w:p w14:paraId="5836FC75" w14:textId="2ED0D60F" w:rsidR="00235F7D" w:rsidRDefault="00235F7D" w:rsidP="00DE0F9D">
      <w:pPr>
        <w:spacing w:before="48" w:after="48"/>
        <w:jc w:val="both"/>
        <w:rPr>
          <w:rFonts w:ascii="Arial" w:hAnsi="Arial" w:cs="Arial"/>
          <w:b/>
          <w:bCs/>
          <w:color w:val="000000"/>
        </w:rPr>
      </w:pPr>
      <w:r w:rsidRPr="00DE0F9D">
        <w:rPr>
          <w:rFonts w:ascii="Arial" w:hAnsi="Arial" w:cs="Arial"/>
          <w:b/>
          <w:bCs/>
          <w:color w:val="000000"/>
        </w:rPr>
        <w:t>¿Cómo se evalúa este trabajo?</w:t>
      </w:r>
    </w:p>
    <w:p w14:paraId="18C4D1A6" w14:textId="29048E38" w:rsidR="005059F3" w:rsidRPr="005059F3" w:rsidRDefault="005059F3" w:rsidP="005059F3">
      <w:pPr>
        <w:spacing w:before="48" w:after="48"/>
        <w:jc w:val="both"/>
        <w:rPr>
          <w:rFonts w:ascii="Arial" w:hAnsi="Arial" w:cs="Arial"/>
          <w:b/>
          <w:bCs/>
          <w:color w:val="000000"/>
          <w:sz w:val="24"/>
          <w:szCs w:val="24"/>
        </w:rPr>
      </w:pPr>
      <w:r>
        <w:rPr>
          <w:sz w:val="24"/>
          <w:szCs w:val="24"/>
        </w:rPr>
        <w:t>L</w:t>
      </w:r>
      <w:r w:rsidRPr="005059F3">
        <w:rPr>
          <w:sz w:val="24"/>
          <w:szCs w:val="24"/>
        </w:rPr>
        <w:t>a evaluación está ausente en su discurso. No se identificó alusión a habilidades científicas específicas, como elaboración de preguntas, desarrollo de pensamiento crítico, argumentación, etc.</w:t>
      </w:r>
    </w:p>
    <w:p w14:paraId="22B51A75" w14:textId="77777777" w:rsidR="005059F3" w:rsidRPr="00DE0F9D" w:rsidRDefault="005059F3" w:rsidP="00DE0F9D">
      <w:pPr>
        <w:spacing w:before="48" w:after="48"/>
        <w:jc w:val="both"/>
        <w:rPr>
          <w:rFonts w:ascii="Arial" w:hAnsi="Arial" w:cs="Arial"/>
          <w:b/>
          <w:bCs/>
          <w:color w:val="000000"/>
        </w:rPr>
      </w:pPr>
    </w:p>
    <w:p w14:paraId="508005F2" w14:textId="2182579D" w:rsidR="00235F7D" w:rsidRDefault="00235F7D" w:rsidP="00DE0F9D">
      <w:pPr>
        <w:pStyle w:val="Prrafodelista"/>
        <w:ind w:hanging="360"/>
        <w:jc w:val="both"/>
        <w:rPr>
          <w:rFonts w:ascii="Arial" w:hAnsi="Arial" w:cs="Arial"/>
          <w:b/>
          <w:bCs/>
          <w:color w:val="000000"/>
        </w:rPr>
      </w:pPr>
      <w:r w:rsidRPr="00DE0F9D">
        <w:rPr>
          <w:rFonts w:ascii="Arial" w:hAnsi="Arial" w:cs="Arial"/>
          <w:b/>
          <w:bCs/>
          <w:color w:val="000000"/>
        </w:rPr>
        <w:t>¿En qué consisten los proyectos científicos, ciudadanos y tecnológicos?</w:t>
      </w:r>
    </w:p>
    <w:p w14:paraId="30D80ABA" w14:textId="2067E2ED" w:rsidR="003F13DD" w:rsidRDefault="003F13DD" w:rsidP="003F13DD">
      <w:pPr>
        <w:pStyle w:val="Prrafodelista"/>
        <w:numPr>
          <w:ilvl w:val="0"/>
          <w:numId w:val="1"/>
        </w:numPr>
        <w:jc w:val="both"/>
      </w:pPr>
      <w:r w:rsidRPr="003F13DD">
        <w:rPr>
          <w:b/>
          <w:bCs/>
        </w:rPr>
        <w:t>Proyectos científicos:</w:t>
      </w:r>
      <w:r>
        <w:t xml:space="preserve"> En éstos se investigan fenómenos o procesos naturales que ocurren a su alrededor, en los cuales se busca promover las descripciones, explicaciones y predicciones. Se desarrollan actividades relacionadas con el trabajo científico formal. Cabe señalar que, en la revisión realizada de libros de texto, este tipo de proyectos es muy poco frecuente.</w:t>
      </w:r>
    </w:p>
    <w:p w14:paraId="706AB14B" w14:textId="1BC687A8" w:rsidR="00DE0F9D" w:rsidRDefault="003F13DD" w:rsidP="003F13DD">
      <w:pPr>
        <w:pStyle w:val="Prrafodelista"/>
        <w:numPr>
          <w:ilvl w:val="0"/>
          <w:numId w:val="1"/>
        </w:numPr>
        <w:jc w:val="both"/>
      </w:pPr>
      <w:r w:rsidRPr="003F13DD">
        <w:rPr>
          <w:b/>
          <w:bCs/>
        </w:rPr>
        <w:t>Proyectos tecnológicos:</w:t>
      </w:r>
      <w:r>
        <w:t xml:space="preserve"> En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 Se aprende acerca de la relación costo-beneficio.</w:t>
      </w:r>
    </w:p>
    <w:p w14:paraId="2A4EF686" w14:textId="02C4E3E7" w:rsidR="003F13DD" w:rsidRPr="003F13DD" w:rsidRDefault="003F13DD" w:rsidP="003F13DD">
      <w:pPr>
        <w:pStyle w:val="Prrafodelista"/>
        <w:numPr>
          <w:ilvl w:val="0"/>
          <w:numId w:val="1"/>
        </w:numPr>
        <w:jc w:val="both"/>
      </w:pPr>
      <w:r w:rsidRPr="003F13DD">
        <w:rPr>
          <w:b/>
          <w:bCs/>
        </w:rPr>
        <w:lastRenderedPageBreak/>
        <w:t>Proyectos ciudadanos</w:t>
      </w:r>
      <w:r>
        <w:t xml:space="preserve">: Éstos están basados en la dinámica investigación acción, con la finalidad de desarrollar el carácter crítico y solidario de los alumnos respecto a la relación de la ciencia con la sociedad. Se analizan problemas sociales, se interactúa con otras personas, se proponen soluciones y se interviene como parte de la sociedad. Este tipo de proyectos fueron los más frecuentes en la revisión realizada en libros de texto para alumnos. Cabe señalar que la metodología de investigación, en este caso, corresponde mayoritariamente a la del área de Ciencias Sociales. </w:t>
      </w:r>
    </w:p>
    <w:p w14:paraId="22161ED7" w14:textId="77777777" w:rsidR="00DE0F9D" w:rsidRPr="00DE0F9D" w:rsidRDefault="00DE0F9D" w:rsidP="00DE0F9D">
      <w:pPr>
        <w:pStyle w:val="Prrafodelista"/>
        <w:ind w:hanging="360"/>
        <w:jc w:val="both"/>
        <w:rPr>
          <w:rFonts w:ascii="Arial" w:hAnsi="Arial" w:cs="Arial"/>
          <w:color w:val="000000"/>
        </w:rPr>
      </w:pPr>
    </w:p>
    <w:p w14:paraId="455D0250" w14:textId="77777777" w:rsidR="00235F7D" w:rsidRDefault="00235F7D"/>
    <w:sectPr w:rsidR="00235F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75764"/>
    <w:multiLevelType w:val="hybridMultilevel"/>
    <w:tmpl w:val="DD88245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3C34F72"/>
    <w:multiLevelType w:val="hybridMultilevel"/>
    <w:tmpl w:val="30F491C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7D"/>
    <w:rsid w:val="00235F7D"/>
    <w:rsid w:val="003F13DD"/>
    <w:rsid w:val="0042448C"/>
    <w:rsid w:val="005059F3"/>
    <w:rsid w:val="00582EF4"/>
    <w:rsid w:val="00687617"/>
    <w:rsid w:val="00750AA1"/>
    <w:rsid w:val="00C91E9E"/>
    <w:rsid w:val="00CE460A"/>
    <w:rsid w:val="00D93F13"/>
    <w:rsid w:val="00DE0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0B3B"/>
  <w15:chartTrackingRefBased/>
  <w15:docId w15:val="{A3AA59D5-B86D-44A3-ADCD-6C5CE5E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42448C"/>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F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4244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024870">
      <w:bodyDiv w:val="1"/>
      <w:marLeft w:val="0"/>
      <w:marRight w:val="0"/>
      <w:marTop w:val="0"/>
      <w:marBottom w:val="0"/>
      <w:divBdr>
        <w:top w:val="none" w:sz="0" w:space="0" w:color="auto"/>
        <w:left w:val="none" w:sz="0" w:space="0" w:color="auto"/>
        <w:bottom w:val="none" w:sz="0" w:space="0" w:color="auto"/>
        <w:right w:val="none" w:sz="0" w:space="0" w:color="auto"/>
      </w:divBdr>
    </w:div>
    <w:div w:id="14900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3</cp:revision>
  <dcterms:created xsi:type="dcterms:W3CDTF">2021-06-07T19:34:00Z</dcterms:created>
  <dcterms:modified xsi:type="dcterms:W3CDTF">2021-06-08T02:05:00Z</dcterms:modified>
</cp:coreProperties>
</file>