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4EB6" w14:textId="77777777" w:rsidR="00AB6BBB" w:rsidRPr="00C668FF" w:rsidRDefault="00AB6BBB" w:rsidP="00AB6BBB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AB6BBB">
        <w:rPr>
          <w:rFonts w:eastAsiaTheme="minorHAnsi"/>
          <w:noProof/>
        </w:rPr>
        <w:drawing>
          <wp:anchor distT="0" distB="0" distL="114300" distR="114300" simplePos="0" relativeHeight="251659264" behindDoc="1" locked="0" layoutInCell="1" allowOverlap="1" wp14:anchorId="00917513" wp14:editId="67450150">
            <wp:simplePos x="0" y="0"/>
            <wp:positionH relativeFrom="page">
              <wp:posOffset>552450</wp:posOffset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Tight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723" y="0"/>
                <wp:lineTo x="4874" y="0"/>
              </wp:wrapPolygon>
            </wp:wrapTight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6BBB">
        <w:rPr>
          <w:rFonts w:ascii="Arial" w:eastAsiaTheme="minorHAnsi" w:hAnsi="Arial" w:cs="Arial"/>
          <w:b/>
          <w:bCs/>
          <w:sz w:val="40"/>
          <w:szCs w:val="40"/>
          <w:lang w:eastAsia="en-US"/>
        </w:rPr>
        <w:t xml:space="preserve">       </w:t>
      </w: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Escuela Normal de Educación Preescolar.</w:t>
      </w:r>
    </w:p>
    <w:p w14:paraId="3D6192BB" w14:textId="77777777" w:rsidR="00AB6BBB" w:rsidRPr="00C668FF" w:rsidRDefault="00AB6BBB" w:rsidP="00AB6BBB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          Licenciatura en Educación Preescolar.</w:t>
      </w:r>
    </w:p>
    <w:p w14:paraId="6346D803" w14:textId="77777777"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</w:p>
    <w:p w14:paraId="2FD9E141" w14:textId="77777777" w:rsidR="00AB6BBB" w:rsidRPr="00C668FF" w:rsidRDefault="00AB6BBB" w:rsidP="0016101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Materia:</w:t>
      </w:r>
      <w:r w:rsidR="001F6792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 Estrategias para la exploración del mundo natural</w:t>
      </w:r>
    </w:p>
    <w:p w14:paraId="54A33F3F" w14:textId="77777777"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Maestra: </w:t>
      </w:r>
      <w:r w:rsidR="0096372C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Rosa Velia del Río Tijerina </w:t>
      </w:r>
    </w:p>
    <w:p w14:paraId="15BE3C6A" w14:textId="77777777"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</w:p>
    <w:p w14:paraId="3E2070E5" w14:textId="77777777"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Alumna</w:t>
      </w:r>
      <w:r w:rsidR="00B33CBB"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:</w:t>
      </w:r>
    </w:p>
    <w:p w14:paraId="7D97D87B" w14:textId="4DCF4719" w:rsidR="00AB6BBB" w:rsidRPr="00C668FF" w:rsidRDefault="006B7867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Angélyca</w:t>
      </w:r>
      <w:proofErr w:type="spellEnd"/>
      <w:r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 Pamela Rodríguez de la Peña #14</w:t>
      </w:r>
    </w:p>
    <w:p w14:paraId="4558D7FA" w14:textId="77777777"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Segundo semestre.       Sección C.</w:t>
      </w:r>
    </w:p>
    <w:p w14:paraId="7C625DDF" w14:textId="77777777" w:rsidR="00AB6BBB" w:rsidRPr="00C668FF" w:rsidRDefault="007A057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Actividad: </w:t>
      </w:r>
      <w:r w:rsidR="00422E9A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Propuesta de proyecto </w:t>
      </w:r>
    </w:p>
    <w:p w14:paraId="64B81BDC" w14:textId="77777777" w:rsidR="00C668FF" w:rsidRDefault="00C668FF" w:rsidP="007A057B">
      <w:pPr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</w:p>
    <w:p w14:paraId="0611BDD6" w14:textId="431ED854" w:rsidR="007A057B" w:rsidRDefault="00693283" w:rsidP="006B786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Saltillo, Coahuila.</w:t>
      </w:r>
    </w:p>
    <w:p w14:paraId="49ACE662" w14:textId="1A4AD01E" w:rsidR="006B7867" w:rsidRDefault="006B7867" w:rsidP="006B786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Junio 2021.</w:t>
      </w:r>
    </w:p>
    <w:p w14:paraId="71AC7855" w14:textId="77777777" w:rsidR="00C668FF" w:rsidRPr="00195EBB" w:rsidRDefault="00C668FF" w:rsidP="00195E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FF0000"/>
          <w:sz w:val="52"/>
          <w:szCs w:val="52"/>
          <w:lang w:eastAsia="en-US"/>
        </w:rPr>
      </w:pPr>
    </w:p>
    <w:p w14:paraId="00913A90" w14:textId="77777777" w:rsidR="00AB6BBB" w:rsidRPr="00195EBB" w:rsidRDefault="00AB6BBB" w:rsidP="00195EBB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5E804628" w14:textId="77777777" w:rsidR="0096372C" w:rsidRPr="00195EBB" w:rsidRDefault="001D6189" w:rsidP="00195EB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95EBB">
        <w:rPr>
          <w:rFonts w:ascii="Arial" w:hAnsi="Arial" w:cs="Arial"/>
          <w:b/>
          <w:bCs/>
          <w:color w:val="FF0000"/>
          <w:sz w:val="24"/>
          <w:szCs w:val="24"/>
        </w:rPr>
        <w:t>DESCRIPCIÓN EN FORMA GENERAL DE CÓMO DISEÑAR UN PROYECTO</w:t>
      </w:r>
    </w:p>
    <w:p w14:paraId="7A104DF0" w14:textId="77777777" w:rsidR="001D6189" w:rsidRPr="00622E1C" w:rsidRDefault="001D6189" w:rsidP="00622E1C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FF083A3" w14:textId="73B66017" w:rsidR="004E624B" w:rsidRPr="007A20BF" w:rsidRDefault="00B51534" w:rsidP="007A20B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2E1C">
        <w:rPr>
          <w:rFonts w:ascii="Arial" w:hAnsi="Arial" w:cs="Arial"/>
          <w:b/>
          <w:bCs/>
          <w:sz w:val="24"/>
          <w:szCs w:val="24"/>
        </w:rPr>
        <w:t>Tipos de proyecto</w:t>
      </w:r>
    </w:p>
    <w:p w14:paraId="18F6C136" w14:textId="08A097FF" w:rsidR="003F69AC" w:rsidRPr="00CC714E" w:rsidRDefault="003F69AC" w:rsidP="00CC714E">
      <w:pPr>
        <w:pStyle w:val="Prrafodelista"/>
        <w:numPr>
          <w:ilvl w:val="0"/>
          <w:numId w:val="8"/>
        </w:numPr>
        <w:divId w:val="2055696889"/>
        <w:rPr>
          <w:rFonts w:ascii="Arial" w:eastAsia="Times New Roman" w:hAnsi="Arial" w:cs="Arial"/>
          <w:sz w:val="24"/>
          <w:szCs w:val="24"/>
        </w:rPr>
      </w:pPr>
      <w:r w:rsidRPr="00CC714E">
        <w:rPr>
          <w:rFonts w:ascii="Arial" w:eastAsia="Times New Roman" w:hAnsi="Arial" w:cs="Arial"/>
          <w:b/>
          <w:bCs/>
          <w:sz w:val="24"/>
          <w:szCs w:val="24"/>
        </w:rPr>
        <w:t>Proyectos productivos o privados.</w:t>
      </w:r>
      <w:r w:rsidRPr="00CC714E">
        <w:rPr>
          <w:rFonts w:ascii="Arial" w:eastAsia="Times New Roman" w:hAnsi="Arial" w:cs="Arial"/>
          <w:sz w:val="24"/>
          <w:szCs w:val="24"/>
        </w:rPr>
        <w:t> Aquellos que tienen como fin ulterior la </w:t>
      </w:r>
      <w:hyperlink r:id="rId6" w:history="1">
        <w:r w:rsidRPr="00CC714E">
          <w:rPr>
            <w:rFonts w:ascii="Arial" w:eastAsia="Times New Roman" w:hAnsi="Arial" w:cs="Arial"/>
            <w:color w:val="000000"/>
            <w:sz w:val="24"/>
            <w:szCs w:val="24"/>
          </w:rPr>
          <w:t>rentabilidad</w:t>
        </w:r>
      </w:hyperlink>
      <w:r w:rsidRPr="00CC714E">
        <w:rPr>
          <w:rFonts w:ascii="Arial" w:eastAsia="Times New Roman" w:hAnsi="Arial" w:cs="Arial"/>
          <w:sz w:val="24"/>
          <w:szCs w:val="24"/>
        </w:rPr>
        <w:t>, es decir, la obtención de lucro. Suelen ser presentados en el ámbito empresarial, del emprendimiento o industrial.</w:t>
      </w:r>
    </w:p>
    <w:p w14:paraId="4D5EE28C" w14:textId="7570FD7C" w:rsidR="003F69AC" w:rsidRPr="00CC714E" w:rsidRDefault="003F69AC" w:rsidP="00CC714E">
      <w:pPr>
        <w:pStyle w:val="Prrafodelista"/>
        <w:numPr>
          <w:ilvl w:val="0"/>
          <w:numId w:val="8"/>
        </w:numPr>
        <w:divId w:val="2055696889"/>
        <w:rPr>
          <w:rFonts w:ascii="Arial" w:eastAsia="Times New Roman" w:hAnsi="Arial" w:cs="Arial"/>
          <w:sz w:val="24"/>
          <w:szCs w:val="24"/>
        </w:rPr>
      </w:pPr>
      <w:r w:rsidRPr="00CC714E">
        <w:rPr>
          <w:rFonts w:ascii="Arial" w:eastAsia="Times New Roman" w:hAnsi="Arial" w:cs="Arial"/>
          <w:b/>
          <w:bCs/>
          <w:sz w:val="24"/>
          <w:szCs w:val="24"/>
        </w:rPr>
        <w:t>Proyectos públicos o sociales. </w:t>
      </w:r>
      <w:r w:rsidRPr="00CC714E">
        <w:rPr>
          <w:rFonts w:ascii="Arial" w:eastAsia="Times New Roman" w:hAnsi="Arial" w:cs="Arial"/>
          <w:sz w:val="24"/>
          <w:szCs w:val="24"/>
        </w:rPr>
        <w:t>Aquellos que no poseen fines de lucro, sino alcanzar un impacto importante en la </w:t>
      </w:r>
      <w:hyperlink r:id="rId7" w:history="1">
        <w:r w:rsidRPr="00CC714E">
          <w:rPr>
            <w:rFonts w:ascii="Arial" w:eastAsia="Times New Roman" w:hAnsi="Arial" w:cs="Arial"/>
            <w:color w:val="000000"/>
            <w:sz w:val="24"/>
            <w:szCs w:val="24"/>
          </w:rPr>
          <w:t>sociedad</w:t>
        </w:r>
      </w:hyperlink>
      <w:r w:rsidRPr="00CC714E">
        <w:rPr>
          <w:rFonts w:ascii="Arial" w:eastAsia="Times New Roman" w:hAnsi="Arial" w:cs="Arial"/>
          <w:sz w:val="24"/>
          <w:szCs w:val="24"/>
        </w:rPr>
        <w:t> o la </w:t>
      </w:r>
      <w:hyperlink r:id="rId8" w:history="1">
        <w:r w:rsidRPr="00CC714E">
          <w:rPr>
            <w:rFonts w:ascii="Arial" w:eastAsia="Times New Roman" w:hAnsi="Arial" w:cs="Arial"/>
            <w:color w:val="000000"/>
            <w:sz w:val="24"/>
            <w:szCs w:val="24"/>
          </w:rPr>
          <w:t>población</w:t>
        </w:r>
      </w:hyperlink>
      <w:r w:rsidRPr="00CC714E">
        <w:rPr>
          <w:rFonts w:ascii="Arial" w:eastAsia="Times New Roman" w:hAnsi="Arial" w:cs="Arial"/>
          <w:sz w:val="24"/>
          <w:szCs w:val="24"/>
        </w:rPr>
        <w:t xml:space="preserve"> a distinta escala: local, regional, incluso mundial.  </w:t>
      </w:r>
    </w:p>
    <w:p w14:paraId="4C25FBF6" w14:textId="66CC509A" w:rsidR="003F69AC" w:rsidRPr="00CC714E" w:rsidRDefault="003F69AC" w:rsidP="00CC714E">
      <w:pPr>
        <w:pStyle w:val="Prrafodelista"/>
        <w:numPr>
          <w:ilvl w:val="0"/>
          <w:numId w:val="8"/>
        </w:numPr>
        <w:divId w:val="2055696889"/>
        <w:rPr>
          <w:rFonts w:ascii="Arial" w:eastAsia="Times New Roman" w:hAnsi="Arial" w:cs="Arial"/>
          <w:sz w:val="24"/>
          <w:szCs w:val="24"/>
        </w:rPr>
      </w:pPr>
      <w:r w:rsidRPr="00CC714E">
        <w:rPr>
          <w:rFonts w:ascii="Arial" w:eastAsia="Times New Roman" w:hAnsi="Arial" w:cs="Arial"/>
          <w:b/>
          <w:bCs/>
          <w:sz w:val="24"/>
          <w:szCs w:val="24"/>
        </w:rPr>
        <w:t>Proyectos comunitarios. </w:t>
      </w:r>
      <w:r w:rsidRPr="00CC714E">
        <w:rPr>
          <w:rFonts w:ascii="Arial" w:eastAsia="Times New Roman" w:hAnsi="Arial" w:cs="Arial"/>
          <w:sz w:val="24"/>
          <w:szCs w:val="24"/>
        </w:rPr>
        <w:t>Aquellos comprometidos con el mejoramiento en aspectos puntuales de una </w:t>
      </w:r>
      <w:hyperlink r:id="rId9" w:history="1">
        <w:r w:rsidRPr="00CC714E">
          <w:rPr>
            <w:rFonts w:ascii="Arial" w:eastAsia="Times New Roman" w:hAnsi="Arial" w:cs="Arial"/>
            <w:color w:val="000000"/>
            <w:sz w:val="24"/>
            <w:szCs w:val="24"/>
          </w:rPr>
          <w:t>comunidad</w:t>
        </w:r>
      </w:hyperlink>
      <w:r w:rsidRPr="00CC714E">
        <w:rPr>
          <w:rFonts w:ascii="Arial" w:eastAsia="Times New Roman" w:hAnsi="Arial" w:cs="Arial"/>
          <w:sz w:val="24"/>
          <w:szCs w:val="24"/>
        </w:rPr>
        <w:t> determinada, por lo general pequeña, tanto urbana como rural, a través de la satisfacción de sus necesidades.</w:t>
      </w:r>
    </w:p>
    <w:p w14:paraId="683FE3CE" w14:textId="5391F26A" w:rsidR="003F69AC" w:rsidRPr="00CC714E" w:rsidRDefault="001A7B4C" w:rsidP="00CC714E">
      <w:pPr>
        <w:pStyle w:val="Prrafodelista"/>
        <w:numPr>
          <w:ilvl w:val="0"/>
          <w:numId w:val="8"/>
        </w:numPr>
        <w:divId w:val="2055696889"/>
        <w:rPr>
          <w:rFonts w:ascii="Arial" w:eastAsia="Times New Roman" w:hAnsi="Arial" w:cs="Arial"/>
          <w:sz w:val="24"/>
          <w:szCs w:val="24"/>
        </w:rPr>
      </w:pPr>
      <w:hyperlink r:id="rId10" w:history="1">
        <w:r w:rsidR="003F69AC" w:rsidRPr="00CC714E">
          <w:rPr>
            <w:rFonts w:ascii="Arial" w:eastAsia="Times New Roman" w:hAnsi="Arial" w:cs="Arial"/>
            <w:b/>
            <w:bCs/>
            <w:color w:val="000000"/>
            <w:sz w:val="24"/>
            <w:szCs w:val="24"/>
          </w:rPr>
          <w:t>Proyectos de vida</w:t>
        </w:r>
      </w:hyperlink>
      <w:r w:rsidR="003F69AC" w:rsidRPr="00CC714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3F69AC" w:rsidRPr="00CC714E">
        <w:rPr>
          <w:rFonts w:ascii="Arial" w:eastAsia="Times New Roman" w:hAnsi="Arial" w:cs="Arial"/>
          <w:sz w:val="24"/>
          <w:szCs w:val="24"/>
        </w:rPr>
        <w:t> Aquellos que se centran en los deseos de </w:t>
      </w:r>
      <w:hyperlink r:id="rId11" w:history="1">
        <w:r w:rsidR="003F69AC" w:rsidRPr="00CC714E">
          <w:rPr>
            <w:rFonts w:ascii="Arial" w:eastAsia="Times New Roman" w:hAnsi="Arial" w:cs="Arial"/>
            <w:color w:val="000000"/>
            <w:sz w:val="24"/>
            <w:szCs w:val="24"/>
          </w:rPr>
          <w:t>vida</w:t>
        </w:r>
      </w:hyperlink>
      <w:r w:rsidR="003F69AC" w:rsidRPr="00CC714E">
        <w:rPr>
          <w:rFonts w:ascii="Arial" w:eastAsia="Times New Roman" w:hAnsi="Arial" w:cs="Arial"/>
          <w:sz w:val="24"/>
          <w:szCs w:val="24"/>
        </w:rPr>
        <w:t xml:space="preserve"> de un individuo y sus probabilidades reales de conseguir </w:t>
      </w:r>
      <w:proofErr w:type="gramStart"/>
      <w:r w:rsidR="003F69AC" w:rsidRPr="00CC714E">
        <w:rPr>
          <w:rFonts w:ascii="Arial" w:eastAsia="Times New Roman" w:hAnsi="Arial" w:cs="Arial"/>
          <w:sz w:val="24"/>
          <w:szCs w:val="24"/>
        </w:rPr>
        <w:t xml:space="preserve">la </w:t>
      </w:r>
      <w:r w:rsidR="00F717BC" w:rsidRPr="00CC714E">
        <w:rPr>
          <w:rFonts w:ascii="Arial" w:eastAsia="Times New Roman" w:hAnsi="Arial" w:cs="Arial"/>
          <w:sz w:val="24"/>
          <w:szCs w:val="24"/>
        </w:rPr>
        <w:t>autor</w:t>
      </w:r>
      <w:proofErr w:type="gramEnd"/>
      <w:r w:rsidR="00F717BC" w:rsidRPr="00CC714E">
        <w:rPr>
          <w:rFonts w:ascii="Arial" w:eastAsia="Times New Roman" w:hAnsi="Arial" w:cs="Arial"/>
          <w:sz w:val="24"/>
          <w:szCs w:val="24"/>
        </w:rPr>
        <w:t xml:space="preserve"> realización</w:t>
      </w:r>
      <w:r w:rsidR="003F69AC" w:rsidRPr="00CC714E">
        <w:rPr>
          <w:rFonts w:ascii="Arial" w:eastAsia="Times New Roman" w:hAnsi="Arial" w:cs="Arial"/>
          <w:sz w:val="24"/>
          <w:szCs w:val="24"/>
        </w:rPr>
        <w:t>.</w:t>
      </w:r>
    </w:p>
    <w:p w14:paraId="76135510" w14:textId="4CFF686B" w:rsidR="007B0142" w:rsidRPr="00CC714E" w:rsidRDefault="001A7B4C" w:rsidP="00CC714E">
      <w:pPr>
        <w:pStyle w:val="Prrafodelista"/>
        <w:numPr>
          <w:ilvl w:val="0"/>
          <w:numId w:val="8"/>
        </w:numPr>
        <w:divId w:val="2055696889"/>
        <w:rPr>
          <w:rFonts w:ascii="Arial" w:eastAsia="Times New Roman" w:hAnsi="Arial" w:cs="Arial"/>
          <w:sz w:val="24"/>
          <w:szCs w:val="24"/>
        </w:rPr>
      </w:pPr>
      <w:hyperlink r:id="rId12" w:history="1">
        <w:r w:rsidR="003F69AC" w:rsidRPr="00CC714E">
          <w:rPr>
            <w:rFonts w:ascii="Arial" w:eastAsia="Times New Roman" w:hAnsi="Arial" w:cs="Arial"/>
            <w:b/>
            <w:bCs/>
            <w:color w:val="000000"/>
            <w:sz w:val="24"/>
            <w:szCs w:val="24"/>
          </w:rPr>
          <w:t>Proyectos de investigación</w:t>
        </w:r>
      </w:hyperlink>
      <w:r w:rsidR="003F69AC" w:rsidRPr="00CC714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3F69AC" w:rsidRPr="00CC714E">
        <w:rPr>
          <w:rFonts w:ascii="Arial" w:eastAsia="Times New Roman" w:hAnsi="Arial" w:cs="Arial"/>
          <w:sz w:val="24"/>
          <w:szCs w:val="24"/>
        </w:rPr>
        <w:t xml:space="preserve"> Aquellos cuyo objetivo es la documentación o adquisición de fuentes y materiales en torno a </w:t>
      </w:r>
      <w:proofErr w:type="gramStart"/>
      <w:r w:rsidR="003F69AC" w:rsidRPr="00CC714E">
        <w:rPr>
          <w:rFonts w:ascii="Arial" w:eastAsia="Times New Roman" w:hAnsi="Arial" w:cs="Arial"/>
          <w:sz w:val="24"/>
          <w:szCs w:val="24"/>
        </w:rPr>
        <w:t>una tema elegido</w:t>
      </w:r>
      <w:proofErr w:type="gramEnd"/>
      <w:r w:rsidR="007B0142" w:rsidRPr="00CC714E">
        <w:rPr>
          <w:rFonts w:ascii="Arial" w:eastAsia="Times New Roman" w:hAnsi="Arial" w:cs="Arial"/>
          <w:sz w:val="24"/>
          <w:szCs w:val="24"/>
        </w:rPr>
        <w:t>.</w:t>
      </w:r>
    </w:p>
    <w:p w14:paraId="5EB330FC" w14:textId="77777777" w:rsidR="007B0142" w:rsidRPr="00195EBB" w:rsidRDefault="007B0142" w:rsidP="003F69AC">
      <w:pPr>
        <w:divId w:val="2055696889"/>
        <w:rPr>
          <w:rFonts w:ascii="Arial" w:eastAsia="Times New Roman" w:hAnsi="Arial" w:cs="Arial"/>
          <w:sz w:val="24"/>
          <w:szCs w:val="24"/>
        </w:rPr>
      </w:pPr>
    </w:p>
    <w:p w14:paraId="1B6B1C39" w14:textId="77777777" w:rsidR="007A616C" w:rsidRPr="00195EBB" w:rsidRDefault="007A616C" w:rsidP="003F69AC">
      <w:pPr>
        <w:divId w:val="2055696889"/>
        <w:rPr>
          <w:rFonts w:ascii="Arial" w:eastAsia="Times New Roman" w:hAnsi="Arial" w:cs="Arial"/>
          <w:sz w:val="24"/>
          <w:szCs w:val="24"/>
          <w:u w:val="single"/>
        </w:rPr>
      </w:pPr>
    </w:p>
    <w:p w14:paraId="77268707" w14:textId="77777777" w:rsidR="00321F5A" w:rsidRPr="00CC714E" w:rsidRDefault="00321F5A" w:rsidP="00CC714E">
      <w:pPr>
        <w:jc w:val="center"/>
        <w:divId w:val="2055696889"/>
        <w:rPr>
          <w:rFonts w:ascii="Arial" w:eastAsia="Times New Roman" w:hAnsi="Arial" w:cs="Arial"/>
          <w:b/>
          <w:bCs/>
          <w:sz w:val="24"/>
          <w:szCs w:val="24"/>
        </w:rPr>
      </w:pPr>
      <w:r w:rsidRPr="00CC714E">
        <w:rPr>
          <w:rFonts w:ascii="Arial" w:eastAsia="Times New Roman" w:hAnsi="Arial" w:cs="Arial"/>
          <w:b/>
          <w:bCs/>
          <w:sz w:val="24"/>
          <w:szCs w:val="24"/>
        </w:rPr>
        <w:t>Tema</w:t>
      </w:r>
    </w:p>
    <w:p w14:paraId="1C170CF5" w14:textId="77777777" w:rsidR="004E624B" w:rsidRPr="00195EBB" w:rsidRDefault="004E624B" w:rsidP="003F69AC">
      <w:pPr>
        <w:divId w:val="2055696889"/>
        <w:rPr>
          <w:rFonts w:ascii="Arial" w:eastAsia="Times New Roman" w:hAnsi="Arial" w:cs="Arial"/>
          <w:sz w:val="24"/>
          <w:szCs w:val="24"/>
          <w:u w:val="single"/>
        </w:rPr>
      </w:pPr>
    </w:p>
    <w:p w14:paraId="3B58DEC2" w14:textId="77777777" w:rsidR="002E49D6" w:rsidRPr="00195EBB" w:rsidRDefault="002E49D6" w:rsidP="002E49D6">
      <w:pPr>
        <w:numPr>
          <w:ilvl w:val="0"/>
          <w:numId w:val="1"/>
        </w:numPr>
        <w:spacing w:after="180"/>
        <w:ind w:left="960"/>
        <w:divId w:val="839395908"/>
        <w:rPr>
          <w:rFonts w:ascii="Arial" w:eastAsia="Times New Roman" w:hAnsi="Arial" w:cs="Arial"/>
          <w:sz w:val="24"/>
          <w:szCs w:val="24"/>
        </w:rPr>
      </w:pPr>
      <w:r w:rsidRPr="00195EBB">
        <w:rPr>
          <w:rFonts w:ascii="Arial" w:eastAsia="Times New Roman" w:hAnsi="Arial" w:cs="Arial"/>
          <w:sz w:val="24"/>
          <w:szCs w:val="24"/>
        </w:rPr>
        <w:t>L</w:t>
      </w:r>
      <w:r w:rsidR="00113586" w:rsidRPr="00195EBB">
        <w:rPr>
          <w:rFonts w:ascii="Arial" w:eastAsia="Times New Roman" w:hAnsi="Arial" w:cs="Arial"/>
          <w:sz w:val="24"/>
          <w:szCs w:val="24"/>
        </w:rPr>
        <w:t>os animales</w:t>
      </w:r>
    </w:p>
    <w:p w14:paraId="5B668474" w14:textId="77777777" w:rsidR="00E30D5F" w:rsidRPr="00195EBB" w:rsidRDefault="002E49D6" w:rsidP="00E30D5F">
      <w:pPr>
        <w:numPr>
          <w:ilvl w:val="0"/>
          <w:numId w:val="1"/>
        </w:numPr>
        <w:spacing w:after="180"/>
        <w:ind w:left="960"/>
        <w:divId w:val="839395908"/>
        <w:rPr>
          <w:rFonts w:ascii="Arial" w:eastAsia="Times New Roman" w:hAnsi="Arial" w:cs="Arial"/>
          <w:sz w:val="24"/>
          <w:szCs w:val="24"/>
        </w:rPr>
      </w:pPr>
      <w:r w:rsidRPr="00195EBB">
        <w:rPr>
          <w:rFonts w:ascii="Arial" w:eastAsia="Times New Roman" w:hAnsi="Arial" w:cs="Arial"/>
          <w:sz w:val="24"/>
          <w:szCs w:val="24"/>
        </w:rPr>
        <w:t>L</w:t>
      </w:r>
      <w:r w:rsidR="00113586" w:rsidRPr="00195EBB">
        <w:rPr>
          <w:rFonts w:ascii="Arial" w:eastAsia="Times New Roman" w:hAnsi="Arial" w:cs="Arial"/>
          <w:sz w:val="24"/>
          <w:szCs w:val="24"/>
        </w:rPr>
        <w:t>os cambios de clima</w:t>
      </w:r>
    </w:p>
    <w:p w14:paraId="06F43707" w14:textId="77777777" w:rsidR="002E49D6" w:rsidRPr="00195EBB" w:rsidRDefault="002E49D6" w:rsidP="002E49D6">
      <w:pPr>
        <w:numPr>
          <w:ilvl w:val="0"/>
          <w:numId w:val="1"/>
        </w:numPr>
        <w:spacing w:after="180"/>
        <w:ind w:left="960"/>
        <w:divId w:val="839395908"/>
        <w:rPr>
          <w:rFonts w:ascii="Arial" w:eastAsia="Times New Roman" w:hAnsi="Arial" w:cs="Arial"/>
          <w:sz w:val="24"/>
          <w:szCs w:val="24"/>
        </w:rPr>
      </w:pPr>
      <w:r w:rsidRPr="00195EBB">
        <w:rPr>
          <w:rFonts w:ascii="Arial" w:eastAsia="Times New Roman" w:hAnsi="Arial" w:cs="Arial"/>
          <w:sz w:val="24"/>
          <w:szCs w:val="24"/>
        </w:rPr>
        <w:t xml:space="preserve">El </w:t>
      </w:r>
      <w:r w:rsidR="00113586" w:rsidRPr="00195EBB">
        <w:rPr>
          <w:rFonts w:ascii="Arial" w:eastAsia="Times New Roman" w:hAnsi="Arial" w:cs="Arial"/>
          <w:sz w:val="24"/>
          <w:szCs w:val="24"/>
        </w:rPr>
        <w:t>medio ambiente</w:t>
      </w:r>
      <w:r w:rsidRPr="00195EBB">
        <w:rPr>
          <w:rFonts w:ascii="Arial" w:eastAsia="Times New Roman" w:hAnsi="Arial" w:cs="Arial"/>
          <w:sz w:val="24"/>
          <w:szCs w:val="24"/>
        </w:rPr>
        <w:t>.</w:t>
      </w:r>
    </w:p>
    <w:p w14:paraId="61EFB5B2" w14:textId="77777777" w:rsidR="002E49D6" w:rsidRPr="00195EBB" w:rsidRDefault="00113586" w:rsidP="002E49D6">
      <w:pPr>
        <w:numPr>
          <w:ilvl w:val="0"/>
          <w:numId w:val="1"/>
        </w:numPr>
        <w:spacing w:after="180"/>
        <w:ind w:left="960"/>
        <w:divId w:val="839395908"/>
        <w:rPr>
          <w:rFonts w:ascii="Arial" w:eastAsia="Times New Roman" w:hAnsi="Arial" w:cs="Arial"/>
          <w:sz w:val="24"/>
          <w:szCs w:val="24"/>
        </w:rPr>
      </w:pPr>
      <w:r w:rsidRPr="00195EBB">
        <w:rPr>
          <w:rFonts w:ascii="Arial" w:eastAsia="Times New Roman" w:hAnsi="Arial" w:cs="Arial"/>
          <w:sz w:val="24"/>
          <w:szCs w:val="24"/>
        </w:rPr>
        <w:t>Hábitos de limpieza</w:t>
      </w:r>
    </w:p>
    <w:p w14:paraId="441A69AC" w14:textId="77777777" w:rsidR="002E49D6" w:rsidRPr="00195EBB" w:rsidRDefault="00113586" w:rsidP="002E49D6">
      <w:pPr>
        <w:numPr>
          <w:ilvl w:val="0"/>
          <w:numId w:val="1"/>
        </w:numPr>
        <w:spacing w:after="180"/>
        <w:ind w:left="960"/>
        <w:divId w:val="839395908"/>
        <w:rPr>
          <w:rFonts w:ascii="Arial" w:eastAsia="Times New Roman" w:hAnsi="Arial" w:cs="Arial"/>
          <w:sz w:val="24"/>
          <w:szCs w:val="24"/>
        </w:rPr>
      </w:pPr>
      <w:r w:rsidRPr="00195EBB">
        <w:rPr>
          <w:rFonts w:ascii="Arial" w:eastAsia="Times New Roman" w:hAnsi="Arial" w:cs="Arial"/>
          <w:sz w:val="24"/>
          <w:szCs w:val="24"/>
        </w:rPr>
        <w:t>Las estaciones del año</w:t>
      </w:r>
    </w:p>
    <w:p w14:paraId="4454B690" w14:textId="77777777" w:rsidR="00321F5A" w:rsidRPr="00195EBB" w:rsidRDefault="007A616C" w:rsidP="007A616C">
      <w:pPr>
        <w:numPr>
          <w:ilvl w:val="0"/>
          <w:numId w:val="1"/>
        </w:numPr>
        <w:spacing w:after="180"/>
        <w:ind w:left="960"/>
        <w:divId w:val="839395908"/>
        <w:rPr>
          <w:rFonts w:ascii="Arial" w:eastAsia="Times New Roman" w:hAnsi="Arial" w:cs="Arial"/>
          <w:sz w:val="24"/>
          <w:szCs w:val="24"/>
        </w:rPr>
      </w:pPr>
      <w:r w:rsidRPr="00195EBB">
        <w:rPr>
          <w:rFonts w:ascii="Arial" w:eastAsia="Times New Roman" w:hAnsi="Arial" w:cs="Arial"/>
          <w:sz w:val="24"/>
          <w:szCs w:val="24"/>
        </w:rPr>
        <w:t xml:space="preserve">La naturaleza </w:t>
      </w:r>
    </w:p>
    <w:p w14:paraId="00EC8C4E" w14:textId="77777777" w:rsidR="007A616C" w:rsidRPr="00195EBB" w:rsidRDefault="007A616C" w:rsidP="003F69AC">
      <w:pPr>
        <w:divId w:val="2055696889"/>
        <w:rPr>
          <w:rFonts w:ascii="Arial" w:eastAsia="Times New Roman" w:hAnsi="Arial" w:cs="Arial"/>
          <w:sz w:val="24"/>
          <w:szCs w:val="24"/>
          <w:u w:val="single"/>
        </w:rPr>
      </w:pPr>
    </w:p>
    <w:p w14:paraId="0DCF4596" w14:textId="0EE37250" w:rsidR="00321F5A" w:rsidRPr="00CC714E" w:rsidRDefault="00321F5A" w:rsidP="00CC714E">
      <w:pPr>
        <w:jc w:val="center"/>
        <w:divId w:val="2055696889"/>
        <w:rPr>
          <w:rFonts w:ascii="Arial" w:eastAsia="Times New Roman" w:hAnsi="Arial" w:cs="Arial"/>
          <w:b/>
          <w:bCs/>
          <w:sz w:val="24"/>
          <w:szCs w:val="24"/>
        </w:rPr>
      </w:pPr>
      <w:r w:rsidRPr="00CC714E">
        <w:rPr>
          <w:rFonts w:ascii="Arial" w:eastAsia="Times New Roman" w:hAnsi="Arial" w:cs="Arial"/>
          <w:b/>
          <w:bCs/>
          <w:sz w:val="24"/>
          <w:szCs w:val="24"/>
        </w:rPr>
        <w:t>Participantes</w:t>
      </w:r>
    </w:p>
    <w:p w14:paraId="63AD3647" w14:textId="77777777" w:rsidR="004E624B" w:rsidRPr="00195EBB" w:rsidRDefault="004E624B" w:rsidP="003F69AC">
      <w:pPr>
        <w:divId w:val="2055696889"/>
        <w:rPr>
          <w:rFonts w:ascii="Arial" w:eastAsia="Times New Roman" w:hAnsi="Arial" w:cs="Arial"/>
          <w:sz w:val="24"/>
          <w:szCs w:val="24"/>
          <w:u w:val="single"/>
        </w:rPr>
      </w:pPr>
    </w:p>
    <w:p w14:paraId="07081C46" w14:textId="77777777" w:rsidR="00203B41" w:rsidRPr="00195EBB" w:rsidRDefault="00203B41" w:rsidP="00203B41">
      <w:pPr>
        <w:spacing w:line="408" w:lineRule="atLeast"/>
        <w:textAlignment w:val="baseline"/>
        <w:divId w:val="1943025611"/>
        <w:rPr>
          <w:rFonts w:ascii="Arial" w:hAnsi="Arial" w:cs="Arial"/>
          <w:color w:val="000000" w:themeColor="text1"/>
          <w:sz w:val="24"/>
          <w:szCs w:val="24"/>
        </w:rPr>
      </w:pPr>
      <w:r w:rsidRPr="00195EB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El equipo del proyecto normalmente está compuesto por el director del mismo y los miembros involucrados en su realización</w:t>
      </w:r>
      <w:r w:rsidR="00984AA7" w:rsidRPr="00195EB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5D315663" w14:textId="77777777" w:rsidR="00203B41" w:rsidRPr="00195EBB" w:rsidRDefault="00203B41" w:rsidP="00203B41">
      <w:pPr>
        <w:spacing w:line="408" w:lineRule="atLeast"/>
        <w:textAlignment w:val="baseline"/>
        <w:divId w:val="1943025611"/>
        <w:rPr>
          <w:rFonts w:ascii="Arial" w:hAnsi="Arial" w:cs="Arial"/>
          <w:color w:val="000000" w:themeColor="text1"/>
          <w:sz w:val="24"/>
          <w:szCs w:val="24"/>
        </w:rPr>
      </w:pPr>
      <w:r w:rsidRPr="00195EB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Los miembros del equipo pueden poseer habilidades específicas o proceder de grupos diversos, pero el trabajo dentro del proyecto es en conjunto del equipo del proyecto. El director del proyecto </w:t>
      </w:r>
      <w:proofErr w:type="gramStart"/>
      <w:r w:rsidRPr="00195EB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es  el</w:t>
      </w:r>
      <w:proofErr w:type="gramEnd"/>
      <w:r w:rsidRPr="00195EB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líder del equipo, independientemente de la autoridad que posea según el modelo de </w:t>
      </w:r>
      <w:hyperlink r:id="rId13" w:tgtFrame="_blank" w:history="1">
        <w:r w:rsidRPr="00195EBB">
          <w:rPr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gobernabilidad del proyecto</w:t>
        </w:r>
      </w:hyperlink>
      <w:r w:rsidRPr="00195EB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 que se haya establecido.</w:t>
      </w:r>
    </w:p>
    <w:p w14:paraId="57389AED" w14:textId="77777777" w:rsidR="002E6086" w:rsidRPr="00195EBB" w:rsidRDefault="002E6086" w:rsidP="003F69AC">
      <w:pPr>
        <w:divId w:val="2055696889"/>
        <w:rPr>
          <w:rFonts w:ascii="Arial" w:eastAsia="Times New Roman" w:hAnsi="Arial" w:cs="Arial"/>
          <w:sz w:val="24"/>
          <w:szCs w:val="24"/>
          <w:u w:val="single"/>
        </w:rPr>
      </w:pPr>
    </w:p>
    <w:p w14:paraId="319C4D77" w14:textId="77777777" w:rsidR="00A2780A" w:rsidRPr="00CC714E" w:rsidRDefault="00A0564C" w:rsidP="00CC714E">
      <w:pPr>
        <w:jc w:val="center"/>
        <w:divId w:val="2055696889"/>
        <w:rPr>
          <w:rFonts w:ascii="Arial" w:eastAsia="Times New Roman" w:hAnsi="Arial" w:cs="Arial"/>
          <w:b/>
          <w:bCs/>
          <w:sz w:val="24"/>
          <w:szCs w:val="24"/>
        </w:rPr>
      </w:pPr>
      <w:r w:rsidRPr="00CC714E">
        <w:rPr>
          <w:rFonts w:ascii="Arial" w:eastAsia="Times New Roman" w:hAnsi="Arial" w:cs="Arial"/>
          <w:b/>
          <w:bCs/>
          <w:sz w:val="24"/>
          <w:szCs w:val="24"/>
        </w:rPr>
        <w:t>Elementos a trabajar</w:t>
      </w:r>
    </w:p>
    <w:p w14:paraId="5454A020" w14:textId="77777777" w:rsidR="0099255E" w:rsidRPr="00195EBB" w:rsidRDefault="0099255E" w:rsidP="003F69AC">
      <w:pPr>
        <w:divId w:val="2055696889"/>
        <w:rPr>
          <w:rFonts w:ascii="Arial" w:eastAsia="Times New Roman" w:hAnsi="Arial" w:cs="Arial"/>
          <w:sz w:val="24"/>
          <w:szCs w:val="24"/>
          <w:u w:val="single"/>
        </w:rPr>
      </w:pPr>
    </w:p>
    <w:p w14:paraId="4D8FD9EB" w14:textId="77777777" w:rsidR="003C379C" w:rsidRPr="00195EBB" w:rsidRDefault="003C379C" w:rsidP="002E6086">
      <w:pPr>
        <w:pStyle w:val="Prrafodelista"/>
        <w:numPr>
          <w:ilvl w:val="0"/>
          <w:numId w:val="4"/>
        </w:numPr>
        <w:spacing w:after="180"/>
        <w:divId w:val="1908221584"/>
        <w:rPr>
          <w:rFonts w:ascii="Arial" w:eastAsia="Times New Roman" w:hAnsi="Arial" w:cs="Arial"/>
          <w:sz w:val="24"/>
          <w:szCs w:val="24"/>
        </w:rPr>
      </w:pPr>
      <w:r w:rsidRPr="00195EBB">
        <w:rPr>
          <w:rFonts w:ascii="Arial" w:eastAsia="Times New Roman" w:hAnsi="Arial" w:cs="Arial"/>
          <w:sz w:val="24"/>
          <w:szCs w:val="24"/>
        </w:rPr>
        <w:t>Contenido significativo</w:t>
      </w:r>
    </w:p>
    <w:p w14:paraId="22A7F499" w14:textId="77777777" w:rsidR="003C379C" w:rsidRPr="00195EBB" w:rsidRDefault="00B12AF0" w:rsidP="002E6086">
      <w:pPr>
        <w:pStyle w:val="Prrafodelista"/>
        <w:numPr>
          <w:ilvl w:val="0"/>
          <w:numId w:val="4"/>
        </w:numPr>
        <w:spacing w:after="180"/>
        <w:divId w:val="1908221584"/>
        <w:rPr>
          <w:rFonts w:ascii="Arial" w:eastAsia="Times New Roman" w:hAnsi="Arial" w:cs="Arial"/>
          <w:sz w:val="24"/>
          <w:szCs w:val="24"/>
        </w:rPr>
      </w:pPr>
      <w:r w:rsidRPr="00195EBB">
        <w:rPr>
          <w:rFonts w:ascii="Arial" w:eastAsia="Times New Roman" w:hAnsi="Arial" w:cs="Arial"/>
          <w:sz w:val="24"/>
          <w:szCs w:val="24"/>
        </w:rPr>
        <w:t>Que se quiere saber</w:t>
      </w:r>
    </w:p>
    <w:p w14:paraId="205F5E76" w14:textId="77777777" w:rsidR="003C379C" w:rsidRPr="00195EBB" w:rsidRDefault="003C379C" w:rsidP="00B12AF0">
      <w:pPr>
        <w:pStyle w:val="Prrafodelista"/>
        <w:numPr>
          <w:ilvl w:val="0"/>
          <w:numId w:val="4"/>
        </w:numPr>
        <w:spacing w:after="180"/>
        <w:divId w:val="1908221584"/>
        <w:rPr>
          <w:rFonts w:ascii="Arial" w:eastAsia="Times New Roman" w:hAnsi="Arial" w:cs="Arial"/>
          <w:sz w:val="24"/>
          <w:szCs w:val="24"/>
        </w:rPr>
      </w:pPr>
      <w:r w:rsidRPr="00195EBB">
        <w:rPr>
          <w:rFonts w:ascii="Arial" w:eastAsia="Times New Roman" w:hAnsi="Arial" w:cs="Arial"/>
          <w:sz w:val="24"/>
          <w:szCs w:val="24"/>
        </w:rPr>
        <w:t>Una pregunta que dirija la investigación </w:t>
      </w:r>
    </w:p>
    <w:p w14:paraId="05B79649" w14:textId="77777777" w:rsidR="003C379C" w:rsidRPr="00195EBB" w:rsidRDefault="003C379C" w:rsidP="002E6086">
      <w:pPr>
        <w:pStyle w:val="Prrafodelista"/>
        <w:numPr>
          <w:ilvl w:val="0"/>
          <w:numId w:val="4"/>
        </w:numPr>
        <w:spacing w:after="180"/>
        <w:divId w:val="1908221584"/>
        <w:rPr>
          <w:rFonts w:ascii="Arial" w:eastAsia="Times New Roman" w:hAnsi="Arial" w:cs="Arial"/>
          <w:sz w:val="24"/>
          <w:szCs w:val="24"/>
        </w:rPr>
      </w:pPr>
      <w:r w:rsidRPr="00195EBB">
        <w:rPr>
          <w:rFonts w:ascii="Arial" w:eastAsia="Times New Roman" w:hAnsi="Arial" w:cs="Arial"/>
          <w:sz w:val="24"/>
          <w:szCs w:val="24"/>
        </w:rPr>
        <w:t>Investigación</w:t>
      </w:r>
    </w:p>
    <w:p w14:paraId="636881A1" w14:textId="6836E183" w:rsidR="003C379C" w:rsidRPr="007A20BF" w:rsidRDefault="003C379C" w:rsidP="002E6086">
      <w:pPr>
        <w:pStyle w:val="Prrafodelista"/>
        <w:numPr>
          <w:ilvl w:val="0"/>
          <w:numId w:val="4"/>
        </w:numPr>
        <w:spacing w:after="180"/>
        <w:divId w:val="1908221584"/>
        <w:rPr>
          <w:rFonts w:ascii="Arial" w:eastAsia="Times New Roman" w:hAnsi="Arial" w:cs="Arial"/>
          <w:sz w:val="24"/>
          <w:szCs w:val="24"/>
        </w:rPr>
      </w:pPr>
      <w:r w:rsidRPr="00195EBB">
        <w:rPr>
          <w:rFonts w:ascii="Arial" w:eastAsia="Times New Roman" w:hAnsi="Arial" w:cs="Arial"/>
          <w:sz w:val="24"/>
          <w:szCs w:val="24"/>
        </w:rPr>
        <w:t xml:space="preserve">Evaluación, </w:t>
      </w:r>
      <w:r w:rsidR="00B12AF0" w:rsidRPr="00195EBB">
        <w:rPr>
          <w:rFonts w:ascii="Arial" w:eastAsia="Times New Roman" w:hAnsi="Arial" w:cs="Arial"/>
          <w:sz w:val="24"/>
          <w:szCs w:val="24"/>
        </w:rPr>
        <w:t xml:space="preserve">retroalimentación </w:t>
      </w:r>
      <w:r w:rsidRPr="00195EBB">
        <w:rPr>
          <w:rFonts w:ascii="Arial" w:eastAsia="Times New Roman" w:hAnsi="Arial" w:cs="Arial"/>
          <w:sz w:val="24"/>
          <w:szCs w:val="24"/>
        </w:rPr>
        <w:t>y revisión</w:t>
      </w:r>
    </w:p>
    <w:p w14:paraId="3B41EB1C" w14:textId="77777777" w:rsidR="00A0564C" w:rsidRPr="00195EBB" w:rsidRDefault="00A0564C" w:rsidP="003F69AC">
      <w:pPr>
        <w:divId w:val="2055696889"/>
        <w:rPr>
          <w:rFonts w:ascii="Arial" w:eastAsia="Times New Roman" w:hAnsi="Arial" w:cs="Arial"/>
          <w:sz w:val="24"/>
          <w:szCs w:val="24"/>
          <w:u w:val="single"/>
        </w:rPr>
      </w:pPr>
    </w:p>
    <w:p w14:paraId="6AE5610B" w14:textId="77777777" w:rsidR="00A0564C" w:rsidRPr="00CC714E" w:rsidRDefault="00A0564C" w:rsidP="00CC714E">
      <w:pPr>
        <w:jc w:val="center"/>
        <w:divId w:val="2055696889"/>
        <w:rPr>
          <w:rFonts w:ascii="Arial" w:eastAsia="Times New Roman" w:hAnsi="Arial" w:cs="Arial"/>
          <w:b/>
          <w:bCs/>
          <w:sz w:val="24"/>
          <w:szCs w:val="24"/>
        </w:rPr>
      </w:pPr>
      <w:r w:rsidRPr="00CC714E">
        <w:rPr>
          <w:rFonts w:ascii="Arial" w:eastAsia="Times New Roman" w:hAnsi="Arial" w:cs="Arial"/>
          <w:b/>
          <w:bCs/>
          <w:sz w:val="24"/>
          <w:szCs w:val="24"/>
        </w:rPr>
        <w:t>Materiales</w:t>
      </w:r>
    </w:p>
    <w:p w14:paraId="7CC8D4F5" w14:textId="77777777" w:rsidR="004E624B" w:rsidRPr="00195EBB" w:rsidRDefault="004E624B" w:rsidP="003F69AC">
      <w:pPr>
        <w:divId w:val="2055696889"/>
        <w:rPr>
          <w:rFonts w:ascii="Arial" w:eastAsia="Times New Roman" w:hAnsi="Arial" w:cs="Arial"/>
          <w:sz w:val="24"/>
          <w:szCs w:val="24"/>
          <w:u w:val="single"/>
        </w:rPr>
      </w:pPr>
    </w:p>
    <w:p w14:paraId="3F9EC5D9" w14:textId="77777777" w:rsidR="00A2780A" w:rsidRPr="00195EBB" w:rsidRDefault="00F94DB1" w:rsidP="003F69AC">
      <w:pPr>
        <w:divId w:val="2055696889"/>
        <w:rPr>
          <w:rFonts w:ascii="Arial" w:eastAsia="Times New Roman" w:hAnsi="Arial" w:cs="Arial"/>
          <w:sz w:val="24"/>
          <w:szCs w:val="24"/>
        </w:rPr>
      </w:pPr>
      <w:r w:rsidRPr="00195EBB">
        <w:rPr>
          <w:rFonts w:ascii="Arial" w:eastAsia="Times New Roman" w:hAnsi="Arial" w:cs="Arial"/>
          <w:sz w:val="24"/>
          <w:szCs w:val="24"/>
        </w:rPr>
        <w:t xml:space="preserve">Si la presentación será a mano, cartulinas, </w:t>
      </w:r>
      <w:r w:rsidR="005670D1" w:rsidRPr="00195EBB">
        <w:rPr>
          <w:rFonts w:ascii="Arial" w:eastAsia="Times New Roman" w:hAnsi="Arial" w:cs="Arial"/>
          <w:sz w:val="24"/>
          <w:szCs w:val="24"/>
        </w:rPr>
        <w:t>hojas, colores</w:t>
      </w:r>
      <w:r w:rsidRPr="00195EBB">
        <w:rPr>
          <w:rFonts w:ascii="Arial" w:eastAsia="Times New Roman" w:hAnsi="Arial" w:cs="Arial"/>
          <w:sz w:val="24"/>
          <w:szCs w:val="24"/>
        </w:rPr>
        <w:t>, marcadores</w:t>
      </w:r>
    </w:p>
    <w:p w14:paraId="4918DFA3" w14:textId="77777777" w:rsidR="00F94DB1" w:rsidRPr="00195EBB" w:rsidRDefault="00F94DB1" w:rsidP="003F69AC">
      <w:pPr>
        <w:divId w:val="2055696889"/>
        <w:rPr>
          <w:rFonts w:ascii="Arial" w:eastAsia="Times New Roman" w:hAnsi="Arial" w:cs="Arial"/>
          <w:sz w:val="24"/>
          <w:szCs w:val="24"/>
        </w:rPr>
      </w:pPr>
      <w:r w:rsidRPr="00195EBB">
        <w:rPr>
          <w:rFonts w:ascii="Arial" w:eastAsia="Times New Roman" w:hAnsi="Arial" w:cs="Arial"/>
          <w:sz w:val="24"/>
          <w:szCs w:val="24"/>
        </w:rPr>
        <w:t>Si será por medio de la computadora, algún programa donde se puedan hacer presentaciones</w:t>
      </w:r>
    </w:p>
    <w:p w14:paraId="5A4846D5" w14:textId="77777777" w:rsidR="00A0564C" w:rsidRPr="00195EBB" w:rsidRDefault="00A0564C" w:rsidP="003F69AC">
      <w:pPr>
        <w:divId w:val="2055696889"/>
        <w:rPr>
          <w:rFonts w:ascii="Arial" w:eastAsia="Times New Roman" w:hAnsi="Arial" w:cs="Arial"/>
          <w:sz w:val="24"/>
          <w:szCs w:val="24"/>
          <w:u w:val="single"/>
        </w:rPr>
      </w:pPr>
    </w:p>
    <w:p w14:paraId="21D23252" w14:textId="77777777" w:rsidR="00A0564C" w:rsidRPr="00CC714E" w:rsidRDefault="00A0564C" w:rsidP="00CC714E">
      <w:pPr>
        <w:jc w:val="center"/>
        <w:divId w:val="2055696889"/>
        <w:rPr>
          <w:rFonts w:ascii="Arial" w:eastAsia="Times New Roman" w:hAnsi="Arial" w:cs="Arial"/>
          <w:b/>
          <w:bCs/>
          <w:sz w:val="24"/>
          <w:szCs w:val="24"/>
        </w:rPr>
      </w:pPr>
      <w:r w:rsidRPr="00CC714E">
        <w:rPr>
          <w:rFonts w:ascii="Arial" w:eastAsia="Times New Roman" w:hAnsi="Arial" w:cs="Arial"/>
          <w:b/>
          <w:bCs/>
          <w:sz w:val="24"/>
          <w:szCs w:val="24"/>
        </w:rPr>
        <w:t>Descripción de la actividad</w:t>
      </w:r>
    </w:p>
    <w:p w14:paraId="17E13E92" w14:textId="77777777" w:rsidR="00F2047F" w:rsidRPr="00195EBB" w:rsidRDefault="00F2047F" w:rsidP="00F2047F">
      <w:pPr>
        <w:divId w:val="669143755"/>
        <w:rPr>
          <w:rFonts w:ascii="Arial" w:eastAsia="Times New Roman" w:hAnsi="Arial" w:cs="Arial"/>
          <w:sz w:val="24"/>
          <w:szCs w:val="24"/>
          <w:u w:val="single"/>
        </w:rPr>
      </w:pPr>
    </w:p>
    <w:p w14:paraId="372A2528" w14:textId="77777777" w:rsidR="00F762DA" w:rsidRPr="00195EBB" w:rsidRDefault="00F762DA" w:rsidP="001D24D1">
      <w:pPr>
        <w:divId w:val="669143755"/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</w:pPr>
      <w:r w:rsidRPr="00195EBB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>Se empieza con una pregunta principal en la cual se basará la información de lo que se dará a conocer.</w:t>
      </w:r>
    </w:p>
    <w:p w14:paraId="66E03942" w14:textId="77777777" w:rsidR="00A14AB8" w:rsidRPr="00195EBB" w:rsidRDefault="00F2047F" w:rsidP="001D24D1">
      <w:pPr>
        <w:divId w:val="669143755"/>
        <w:rPr>
          <w:rFonts w:ascii="Arial" w:eastAsia="Times New Roman" w:hAnsi="Arial" w:cs="Arial"/>
          <w:sz w:val="24"/>
          <w:szCs w:val="24"/>
        </w:rPr>
      </w:pPr>
      <w:r w:rsidRPr="00195EBB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>Consiste en un conjunto de actividades a realizar de manera articulada entre sí,</w:t>
      </w:r>
      <w:r w:rsidR="001D24D1" w:rsidRPr="00195EBB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 xml:space="preserve"> con el fin </w:t>
      </w:r>
      <w:r w:rsidRPr="00195EBB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>resolver problemas</w:t>
      </w:r>
      <w:r w:rsidR="001D24D1" w:rsidRPr="00195EBB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 xml:space="preserve"> o dudas acerca de los temas que se quieren dar a conocer.</w:t>
      </w:r>
    </w:p>
    <w:p w14:paraId="43018EFD" w14:textId="77777777" w:rsidR="00F94DB1" w:rsidRPr="007A20BF" w:rsidRDefault="00F94DB1" w:rsidP="007A20BF">
      <w:pPr>
        <w:jc w:val="center"/>
        <w:divId w:val="2055696889"/>
        <w:rPr>
          <w:rFonts w:ascii="Arial" w:eastAsia="Times New Roman" w:hAnsi="Arial" w:cs="Arial"/>
          <w:b/>
          <w:bCs/>
          <w:sz w:val="24"/>
          <w:szCs w:val="24"/>
        </w:rPr>
      </w:pPr>
    </w:p>
    <w:p w14:paraId="2DD75CF9" w14:textId="77777777" w:rsidR="00B51534" w:rsidRPr="007A20BF" w:rsidRDefault="00A0564C" w:rsidP="007A20BF">
      <w:pPr>
        <w:jc w:val="center"/>
        <w:divId w:val="2055696889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A20BF">
        <w:rPr>
          <w:rFonts w:ascii="Arial" w:eastAsia="Times New Roman" w:hAnsi="Arial" w:cs="Arial"/>
          <w:b/>
          <w:bCs/>
          <w:sz w:val="24"/>
          <w:szCs w:val="24"/>
        </w:rPr>
        <w:t xml:space="preserve">Evaluación </w:t>
      </w:r>
      <w:r w:rsidR="003F69AC" w:rsidRPr="007A20B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p w14:paraId="3A1686DD" w14:textId="77777777" w:rsidR="001125DA" w:rsidRPr="00195EBB" w:rsidRDefault="00A14AB8" w:rsidP="001125DA">
      <w:pPr>
        <w:divId w:val="1393696278"/>
        <w:rPr>
          <w:rFonts w:ascii="Arial" w:eastAsia="Times New Roman" w:hAnsi="Arial" w:cs="Arial"/>
          <w:sz w:val="24"/>
          <w:szCs w:val="24"/>
        </w:rPr>
      </w:pPr>
      <w:proofErr w:type="gramStart"/>
      <w:r w:rsidRPr="00195EBB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 xml:space="preserve">La </w:t>
      </w:r>
      <w:r w:rsidR="001125DA" w:rsidRPr="00195EBB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 xml:space="preserve"> evaluación</w:t>
      </w:r>
      <w:proofErr w:type="gramEnd"/>
      <w:r w:rsidR="001125DA" w:rsidRPr="00195EBB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 xml:space="preserve"> de proyectos es un proceso para determinar el establecimiento de cambios generados por un proyecto a partir de la comparación entre el estado actual y el estado previsto en su planificación.​</w:t>
      </w:r>
    </w:p>
    <w:p w14:paraId="0D408DED" w14:textId="77777777" w:rsidR="001125DA" w:rsidRPr="00195EBB" w:rsidRDefault="001125DA" w:rsidP="00273BC5">
      <w:pPr>
        <w:divId w:val="205569688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sectPr w:rsidR="001125DA" w:rsidRPr="00195E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862"/>
    <w:multiLevelType w:val="hybridMultilevel"/>
    <w:tmpl w:val="7C2896F6"/>
    <w:lvl w:ilvl="0" w:tplc="FFFFFFFF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310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62A98"/>
    <w:multiLevelType w:val="hybridMultilevel"/>
    <w:tmpl w:val="815C0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377F2"/>
    <w:multiLevelType w:val="multilevel"/>
    <w:tmpl w:val="7D5C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772F6"/>
    <w:multiLevelType w:val="multilevel"/>
    <w:tmpl w:val="7D5C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451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45DA5"/>
    <w:multiLevelType w:val="hybridMultilevel"/>
    <w:tmpl w:val="7E701C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A740E"/>
    <w:multiLevelType w:val="hybridMultilevel"/>
    <w:tmpl w:val="14685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BB"/>
    <w:rsid w:val="00016D0D"/>
    <w:rsid w:val="000C15C8"/>
    <w:rsid w:val="000E4793"/>
    <w:rsid w:val="00105468"/>
    <w:rsid w:val="001125DA"/>
    <w:rsid w:val="00113586"/>
    <w:rsid w:val="00161017"/>
    <w:rsid w:val="00195EBB"/>
    <w:rsid w:val="001C7F46"/>
    <w:rsid w:val="001D24D1"/>
    <w:rsid w:val="001D6189"/>
    <w:rsid w:val="001F6792"/>
    <w:rsid w:val="00203B41"/>
    <w:rsid w:val="0022509F"/>
    <w:rsid w:val="00273BC5"/>
    <w:rsid w:val="002963F1"/>
    <w:rsid w:val="002E49D6"/>
    <w:rsid w:val="002E6086"/>
    <w:rsid w:val="00321F5A"/>
    <w:rsid w:val="00333371"/>
    <w:rsid w:val="0034095C"/>
    <w:rsid w:val="003463DC"/>
    <w:rsid w:val="003C379C"/>
    <w:rsid w:val="003D000F"/>
    <w:rsid w:val="003F69AC"/>
    <w:rsid w:val="00422E9A"/>
    <w:rsid w:val="004C5770"/>
    <w:rsid w:val="004E624B"/>
    <w:rsid w:val="00506F36"/>
    <w:rsid w:val="005670D1"/>
    <w:rsid w:val="005D1840"/>
    <w:rsid w:val="00622E1C"/>
    <w:rsid w:val="00685AA6"/>
    <w:rsid w:val="00693283"/>
    <w:rsid w:val="006B7867"/>
    <w:rsid w:val="006E66EF"/>
    <w:rsid w:val="00745ACE"/>
    <w:rsid w:val="00780813"/>
    <w:rsid w:val="00797A1F"/>
    <w:rsid w:val="007A057B"/>
    <w:rsid w:val="007A20BF"/>
    <w:rsid w:val="007A616C"/>
    <w:rsid w:val="007B0142"/>
    <w:rsid w:val="007E544F"/>
    <w:rsid w:val="00846B70"/>
    <w:rsid w:val="008777E2"/>
    <w:rsid w:val="008964F0"/>
    <w:rsid w:val="00924DD6"/>
    <w:rsid w:val="0096372C"/>
    <w:rsid w:val="00984AA7"/>
    <w:rsid w:val="0099255E"/>
    <w:rsid w:val="00992E75"/>
    <w:rsid w:val="009C3CA3"/>
    <w:rsid w:val="009E5615"/>
    <w:rsid w:val="00A0564C"/>
    <w:rsid w:val="00A14AB8"/>
    <w:rsid w:val="00A2780A"/>
    <w:rsid w:val="00A33DEF"/>
    <w:rsid w:val="00AB0449"/>
    <w:rsid w:val="00AB6BBB"/>
    <w:rsid w:val="00B07C35"/>
    <w:rsid w:val="00B12AF0"/>
    <w:rsid w:val="00B33CBB"/>
    <w:rsid w:val="00B51534"/>
    <w:rsid w:val="00BF5B3B"/>
    <w:rsid w:val="00C668FF"/>
    <w:rsid w:val="00C76F99"/>
    <w:rsid w:val="00CB4477"/>
    <w:rsid w:val="00CC714E"/>
    <w:rsid w:val="00D475CB"/>
    <w:rsid w:val="00DC0632"/>
    <w:rsid w:val="00DC2DB7"/>
    <w:rsid w:val="00E30D5F"/>
    <w:rsid w:val="00E31077"/>
    <w:rsid w:val="00E77426"/>
    <w:rsid w:val="00E87CD8"/>
    <w:rsid w:val="00F0419C"/>
    <w:rsid w:val="00F2047F"/>
    <w:rsid w:val="00F717BC"/>
    <w:rsid w:val="00F762DA"/>
    <w:rsid w:val="00F94DB1"/>
    <w:rsid w:val="00FE2EEF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31E19"/>
  <w15:chartTrackingRefBased/>
  <w15:docId w15:val="{DD9CF646-C5A9-1F49-92FE-ACCF98B9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umpedfont15">
    <w:name w:val="bumpedfont15"/>
    <w:basedOn w:val="Fuentedeprrafopredeter"/>
    <w:rsid w:val="00745ACE"/>
  </w:style>
  <w:style w:type="paragraph" w:customStyle="1" w:styleId="s14">
    <w:name w:val="s14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45ACE"/>
  </w:style>
  <w:style w:type="character" w:customStyle="1" w:styleId="s10">
    <w:name w:val="s10"/>
    <w:basedOn w:val="Fuentedeprrafopredeter"/>
    <w:rsid w:val="00745ACE"/>
  </w:style>
  <w:style w:type="paragraph" w:customStyle="1" w:styleId="s6">
    <w:name w:val="s6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Fuentedeprrafopredeter"/>
    <w:rsid w:val="00745ACE"/>
  </w:style>
  <w:style w:type="character" w:customStyle="1" w:styleId="s17">
    <w:name w:val="s17"/>
    <w:basedOn w:val="Fuentedeprrafopredeter"/>
    <w:rsid w:val="00745ACE"/>
  </w:style>
  <w:style w:type="paragraph" w:customStyle="1" w:styleId="s19">
    <w:name w:val="s19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0">
    <w:name w:val="s20"/>
    <w:basedOn w:val="Fuentedeprrafopredeter"/>
    <w:rsid w:val="00745ACE"/>
  </w:style>
  <w:style w:type="paragraph" w:customStyle="1" w:styleId="s22">
    <w:name w:val="s22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F69A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F69AC"/>
    <w:rPr>
      <w:color w:val="0000FF"/>
      <w:u w:val="single"/>
    </w:rPr>
  </w:style>
  <w:style w:type="paragraph" w:customStyle="1" w:styleId="trt0xe">
    <w:name w:val="trt0xe"/>
    <w:basedOn w:val="Normal"/>
    <w:rsid w:val="002E49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2E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04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48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155">
          <w:marLeft w:val="37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26">
          <w:marLeft w:val="37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020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943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093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286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8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3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236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647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72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209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826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685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168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poblacion/" TargetMode="External" /><Relationship Id="rId13" Type="http://schemas.openxmlformats.org/officeDocument/2006/relationships/hyperlink" Target="https://www.itmplatform.com/es/blog/gobernabilidad-del-proyecto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concepto.de/sociedad/" TargetMode="External" /><Relationship Id="rId12" Type="http://schemas.openxmlformats.org/officeDocument/2006/relationships/hyperlink" Target="https://concepto.de/proyecto-de-investigacion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concepto.de/rentabilidad/" TargetMode="External" /><Relationship Id="rId11" Type="http://schemas.openxmlformats.org/officeDocument/2006/relationships/hyperlink" Target="https://concepto.de/vida/" TargetMode="External" /><Relationship Id="rId5" Type="http://schemas.openxmlformats.org/officeDocument/2006/relationships/image" Target="media/image1.gif" /><Relationship Id="rId15" Type="http://schemas.openxmlformats.org/officeDocument/2006/relationships/theme" Target="theme/theme1.xml" /><Relationship Id="rId10" Type="http://schemas.openxmlformats.org/officeDocument/2006/relationships/hyperlink" Target="https://concepto.de/proyecto-de-vida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concepto.de/comunidad/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ANGELYCA PAMELA RODRIGUEZ DE LA PEÑA</cp:lastModifiedBy>
  <cp:revision>2</cp:revision>
  <dcterms:created xsi:type="dcterms:W3CDTF">2021-06-14T04:59:00Z</dcterms:created>
  <dcterms:modified xsi:type="dcterms:W3CDTF">2021-06-14T04:59:00Z</dcterms:modified>
</cp:coreProperties>
</file>