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00"/>
  <w:body>
    <w:p w14:paraId="5D4A2829" w14:textId="601C86D0" w:rsidR="0048158B" w:rsidRDefault="0048158B" w:rsidP="005557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  <w:r w:rsidR="00C4332B">
        <w:rPr>
          <w:rFonts w:ascii="Arial" w:hAnsi="Arial" w:cs="Arial"/>
          <w:b/>
          <w:sz w:val="32"/>
          <w:szCs w:val="32"/>
        </w:rPr>
        <w:t xml:space="preserve"> DE ZARAGOZA</w:t>
      </w:r>
    </w:p>
    <w:p w14:paraId="00F398CC" w14:textId="77777777" w:rsidR="0048158B" w:rsidRDefault="0048158B" w:rsidP="004815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29191941" wp14:editId="42EA95D3">
            <wp:extent cx="2162175" cy="1600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6CCE" w14:textId="77777777" w:rsidR="0048158B" w:rsidRDefault="0048158B" w:rsidP="0048158B">
      <w:pPr>
        <w:rPr>
          <w:rFonts w:ascii="Arial" w:hAnsi="Arial" w:cs="Arial"/>
          <w:sz w:val="24"/>
          <w:szCs w:val="24"/>
        </w:rPr>
      </w:pPr>
    </w:p>
    <w:p w14:paraId="620FD222" w14:textId="56073F95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</w:t>
      </w:r>
      <w:r w:rsidR="00FE3AA3">
        <w:rPr>
          <w:rFonts w:ascii="Arial" w:hAnsi="Arial" w:cs="Arial"/>
          <w:sz w:val="24"/>
          <w:szCs w:val="24"/>
        </w:rPr>
        <w:t>Alicia Marifer Herrera Reyna</w:t>
      </w:r>
    </w:p>
    <w:p w14:paraId="13FD49A5" w14:textId="25DE79BB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 w:rsidR="00FE3AA3">
        <w:rPr>
          <w:rFonts w:ascii="Arial" w:hAnsi="Arial" w:cs="Arial"/>
          <w:sz w:val="24"/>
          <w:szCs w:val="24"/>
        </w:rPr>
        <w:t>9</w:t>
      </w:r>
    </w:p>
    <w:p w14:paraId="76FEEE4B" w14:textId="77777777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Angela Peralta </w:t>
      </w:r>
    </w:p>
    <w:p w14:paraId="2D08ABA8" w14:textId="5076183D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2º </w:t>
      </w:r>
      <w:r w:rsidR="004C1EC1">
        <w:rPr>
          <w:rFonts w:ascii="Arial" w:hAnsi="Arial" w:cs="Arial"/>
          <w:sz w:val="24"/>
          <w:szCs w:val="24"/>
        </w:rPr>
        <w:t>C</w:t>
      </w:r>
    </w:p>
    <w:p w14:paraId="40AE21F9" w14:textId="705C99E9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 w:rsidR="00482AB7">
        <w:rPr>
          <w:rFonts w:ascii="Arial" w:hAnsi="Arial" w:cs="Arial"/>
          <w:sz w:val="24"/>
          <w:szCs w:val="24"/>
        </w:rPr>
        <w:t>Citlalli Llanas</w:t>
      </w:r>
    </w:p>
    <w:p w14:paraId="2676E67D" w14:textId="6468146F" w:rsidR="0048158B" w:rsidRDefault="0048158B" w:rsidP="00DE3A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</w:t>
      </w:r>
      <w:r w:rsidR="00FE3AA3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Niños:</w:t>
      </w:r>
      <w:r w:rsidR="00DE3A5B">
        <w:rPr>
          <w:rFonts w:ascii="Arial" w:hAnsi="Arial" w:cs="Arial"/>
          <w:b/>
          <w:bCs/>
          <w:sz w:val="24"/>
          <w:szCs w:val="24"/>
        </w:rPr>
        <w:t xml:space="preserve"> </w:t>
      </w:r>
      <w:r w:rsidR="00DE3A5B" w:rsidRPr="00DE3A5B">
        <w:rPr>
          <w:rFonts w:ascii="Arial" w:hAnsi="Arial" w:cs="Arial"/>
          <w:sz w:val="24"/>
          <w:szCs w:val="24"/>
        </w:rPr>
        <w:t>1</w:t>
      </w:r>
      <w:r w:rsidR="004C1EC1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b/>
          <w:bCs/>
          <w:sz w:val="24"/>
          <w:szCs w:val="24"/>
        </w:rPr>
        <w:t xml:space="preserve">Niñas: </w:t>
      </w:r>
      <w:r w:rsidR="004C1EC1">
        <w:rPr>
          <w:rFonts w:ascii="Arial" w:hAnsi="Arial" w:cs="Arial"/>
          <w:sz w:val="24"/>
          <w:szCs w:val="24"/>
        </w:rPr>
        <w:t>14</w:t>
      </w:r>
    </w:p>
    <w:p w14:paraId="3A751371" w14:textId="520F7F89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 w:rsidR="00A03615">
        <w:rPr>
          <w:rFonts w:ascii="Arial" w:hAnsi="Arial" w:cs="Arial"/>
          <w:sz w:val="24"/>
          <w:szCs w:val="24"/>
        </w:rPr>
        <w:t>14-</w:t>
      </w:r>
      <w:r w:rsidR="004C1EC1">
        <w:rPr>
          <w:rFonts w:ascii="Arial" w:hAnsi="Arial" w:cs="Arial"/>
          <w:sz w:val="24"/>
          <w:szCs w:val="24"/>
        </w:rPr>
        <w:t>18</w:t>
      </w:r>
      <w:r w:rsidR="00A036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</w:t>
      </w:r>
      <w:r w:rsidR="00A03615">
        <w:rPr>
          <w:rFonts w:ascii="Arial" w:hAnsi="Arial" w:cs="Arial"/>
          <w:sz w:val="24"/>
          <w:szCs w:val="24"/>
        </w:rPr>
        <w:t xml:space="preserve">junio </w:t>
      </w:r>
      <w:r>
        <w:rPr>
          <w:rFonts w:ascii="Arial" w:hAnsi="Arial" w:cs="Arial"/>
          <w:sz w:val="24"/>
          <w:szCs w:val="24"/>
        </w:rPr>
        <w:t xml:space="preserve"> 2021</w:t>
      </w:r>
      <w:r w:rsidR="00DE3A5B">
        <w:rPr>
          <w:rFonts w:ascii="Arial" w:hAnsi="Arial" w:cs="Arial"/>
          <w:sz w:val="24"/>
          <w:szCs w:val="24"/>
        </w:rPr>
        <w:t>.</w:t>
      </w:r>
    </w:p>
    <w:p w14:paraId="38779B36" w14:textId="5BC71C4C" w:rsidR="0048158B" w:rsidRDefault="009978AE" w:rsidP="0048158B">
      <w:pPr>
        <w:rPr>
          <w:rFonts w:ascii="Arial" w:hAnsi="Arial" w:cs="Arial"/>
          <w:sz w:val="24"/>
          <w:szCs w:val="24"/>
        </w:rPr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88FA663" wp14:editId="03761EDA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9049385" cy="3368040"/>
            <wp:effectExtent l="0" t="0" r="5715" b="0"/>
            <wp:wrapThrough wrapText="bothSides">
              <wp:wrapPolygon edited="0">
                <wp:start x="0" y="0"/>
                <wp:lineTo x="0" y="21502"/>
                <wp:lineTo x="21583" y="21502"/>
                <wp:lineTo x="21583" y="0"/>
                <wp:lineTo x="0" y="0"/>
              </wp:wrapPolygon>
            </wp:wrapThrough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38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AD111" w14:textId="77777777" w:rsidR="0048158B" w:rsidRDefault="0048158B" w:rsidP="004815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FC85C3B" w14:textId="77777777" w:rsidTr="00E3336B">
        <w:tc>
          <w:tcPr>
            <w:tcW w:w="1443" w:type="pct"/>
            <w:vMerge w:val="restart"/>
            <w:shd w:val="clear" w:color="auto" w:fill="CCCC00"/>
          </w:tcPr>
          <w:p w14:paraId="32A3F9F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B9A1FE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78873A1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89F9D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FFF62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C153908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2539A6F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742D2CC2" w14:textId="77777777" w:rsidTr="00E3336B">
        <w:tc>
          <w:tcPr>
            <w:tcW w:w="1443" w:type="pct"/>
            <w:vMerge/>
            <w:shd w:val="clear" w:color="auto" w:fill="CCCC00"/>
          </w:tcPr>
          <w:p w14:paraId="348703D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282FDE7" w14:textId="1F01FD71" w:rsidR="0048158B" w:rsidRPr="004E49AD" w:rsidRDefault="0085454C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7653493A" w14:textId="7282172F" w:rsidR="0048158B" w:rsidRPr="00DE3A5B" w:rsidRDefault="0085454C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48158B" w:rsidRPr="008A4AF5" w14:paraId="421FD854" w14:textId="77777777" w:rsidTr="00E3336B">
        <w:tc>
          <w:tcPr>
            <w:tcW w:w="1443" w:type="pct"/>
            <w:vMerge/>
            <w:shd w:val="clear" w:color="auto" w:fill="CCCC00"/>
          </w:tcPr>
          <w:p w14:paraId="041AF49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1926A7F7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7B06776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3757F281" w14:textId="77777777" w:rsidTr="00E3336B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5ABAD89E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D424E49" w14:textId="2A64A0BC" w:rsidR="0048158B" w:rsidRPr="008A4AF5" w:rsidRDefault="0085454C" w:rsidP="008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33C212C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89D57" w14:textId="70004DB2" w:rsidR="0048158B" w:rsidRDefault="0048158B" w:rsidP="0048158B">
      <w:pPr>
        <w:spacing w:line="259" w:lineRule="auto"/>
      </w:pP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416"/>
        <w:gridCol w:w="1884"/>
        <w:gridCol w:w="1791"/>
        <w:gridCol w:w="2347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77777777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DA987C4" wp14:editId="5886B8D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219710</wp:posOffset>
                  </wp:positionV>
                  <wp:extent cx="135318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286" y="21202"/>
                      <wp:lineTo x="21286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17473F70" w14:textId="399091BE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7E569C5" w14:textId="6A8FE33F" w:rsidR="00555731" w:rsidRPr="00555731" w:rsidRDefault="00555731" w:rsidP="00555731">
      <w:pPr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631"/>
        <w:tblW w:w="5673" w:type="pct"/>
        <w:tblLook w:val="04A0" w:firstRow="1" w:lastRow="0" w:firstColumn="1" w:lastColumn="0" w:noHBand="0" w:noVBand="1"/>
      </w:tblPr>
      <w:tblGrid>
        <w:gridCol w:w="5997"/>
        <w:gridCol w:w="4380"/>
        <w:gridCol w:w="5501"/>
      </w:tblGrid>
      <w:tr w:rsidR="00555731" w:rsidRPr="00555731" w14:paraId="72970C7B" w14:textId="77777777" w:rsidTr="00555731">
        <w:trPr>
          <w:trHeight w:val="136"/>
        </w:trPr>
        <w:tc>
          <w:tcPr>
            <w:tcW w:w="1888" w:type="pct"/>
          </w:tcPr>
          <w:p w14:paraId="40E04D69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lastRenderedPageBreak/>
              <w:t xml:space="preserve">Área de desarrollo personal y social </w:t>
            </w:r>
          </w:p>
        </w:tc>
        <w:tc>
          <w:tcPr>
            <w:tcW w:w="1379" w:type="pct"/>
            <w:shd w:val="clear" w:color="auto" w:fill="D5DCE4" w:themeFill="text2" w:themeFillTint="33"/>
          </w:tcPr>
          <w:p w14:paraId="780698CC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Organizador curricular 1</w:t>
            </w:r>
          </w:p>
        </w:tc>
        <w:tc>
          <w:tcPr>
            <w:tcW w:w="1732" w:type="pct"/>
          </w:tcPr>
          <w:p w14:paraId="3020BA47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 xml:space="preserve">Aprendizaje Esperado </w:t>
            </w:r>
          </w:p>
        </w:tc>
      </w:tr>
      <w:tr w:rsidR="00555731" w:rsidRPr="00555731" w14:paraId="53CEEA75" w14:textId="77777777" w:rsidTr="00555731">
        <w:tc>
          <w:tcPr>
            <w:tcW w:w="1888" w:type="pct"/>
            <w:vMerge w:val="restart"/>
          </w:tcPr>
          <w:p w14:paraId="27C6D0F5" w14:textId="77777777" w:rsidR="00555731" w:rsidRPr="00555731" w:rsidRDefault="00555731" w:rsidP="00555731">
            <w:pPr>
              <w:numPr>
                <w:ilvl w:val="0"/>
                <w:numId w:val="5"/>
              </w:num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 xml:space="preserve">Educación Socioemocional en Preescolar </w:t>
            </w:r>
          </w:p>
        </w:tc>
        <w:tc>
          <w:tcPr>
            <w:tcW w:w="1379" w:type="pct"/>
          </w:tcPr>
          <w:p w14:paraId="114B0DAA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 xml:space="preserve">Empatía </w:t>
            </w:r>
          </w:p>
        </w:tc>
        <w:tc>
          <w:tcPr>
            <w:tcW w:w="1732" w:type="pct"/>
            <w:vMerge w:val="restart"/>
          </w:tcPr>
          <w:p w14:paraId="0757F140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Reconoce y nombra características personales y de sus compañeros.</w:t>
            </w:r>
          </w:p>
        </w:tc>
      </w:tr>
      <w:tr w:rsidR="00555731" w:rsidRPr="00555731" w14:paraId="025095CD" w14:textId="77777777" w:rsidTr="00555731">
        <w:tc>
          <w:tcPr>
            <w:tcW w:w="1888" w:type="pct"/>
            <w:vMerge/>
          </w:tcPr>
          <w:p w14:paraId="44056BE9" w14:textId="77777777" w:rsidR="00555731" w:rsidRPr="00555731" w:rsidRDefault="00555731" w:rsidP="00555731">
            <w:pPr>
              <w:spacing w:after="160"/>
            </w:pPr>
          </w:p>
        </w:tc>
        <w:tc>
          <w:tcPr>
            <w:tcW w:w="1379" w:type="pct"/>
            <w:shd w:val="clear" w:color="auto" w:fill="D9D9D9" w:themeFill="background1" w:themeFillShade="D9"/>
          </w:tcPr>
          <w:p w14:paraId="1F09A895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</w:rPr>
            </w:pPr>
            <w:r w:rsidRPr="00555731">
              <w:rPr>
                <w:rFonts w:ascii="Century Gothic" w:hAnsi="Century Gothic"/>
              </w:rPr>
              <w:t>Organizador Curricular 2</w:t>
            </w:r>
          </w:p>
        </w:tc>
        <w:tc>
          <w:tcPr>
            <w:tcW w:w="1732" w:type="pct"/>
            <w:vMerge/>
            <w:shd w:val="clear" w:color="auto" w:fill="D9D9D9" w:themeFill="background1" w:themeFillShade="D9"/>
          </w:tcPr>
          <w:p w14:paraId="509514ED" w14:textId="77777777" w:rsidR="00555731" w:rsidRPr="00555731" w:rsidRDefault="00555731" w:rsidP="00555731">
            <w:pPr>
              <w:spacing w:after="160"/>
            </w:pPr>
          </w:p>
        </w:tc>
      </w:tr>
      <w:tr w:rsidR="00555731" w:rsidRPr="00555731" w14:paraId="7CFA4227" w14:textId="77777777" w:rsidTr="00555731">
        <w:trPr>
          <w:trHeight w:val="342"/>
        </w:trPr>
        <w:tc>
          <w:tcPr>
            <w:tcW w:w="1888" w:type="pct"/>
            <w:vMerge/>
          </w:tcPr>
          <w:p w14:paraId="688F9ACF" w14:textId="77777777" w:rsidR="00555731" w:rsidRPr="00555731" w:rsidRDefault="00555731" w:rsidP="00555731">
            <w:pPr>
              <w:spacing w:after="160"/>
            </w:pPr>
          </w:p>
        </w:tc>
        <w:tc>
          <w:tcPr>
            <w:tcW w:w="1379" w:type="pct"/>
          </w:tcPr>
          <w:p w14:paraId="6832E006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</w:rPr>
            </w:pPr>
            <w:r w:rsidRPr="00555731">
              <w:rPr>
                <w:rFonts w:ascii="Century Gothic" w:hAnsi="Century Gothic"/>
              </w:rPr>
              <w:t xml:space="preserve">Sensibilidad y apoyo hacia otros </w:t>
            </w:r>
          </w:p>
        </w:tc>
        <w:tc>
          <w:tcPr>
            <w:tcW w:w="1732" w:type="pct"/>
            <w:vMerge/>
          </w:tcPr>
          <w:p w14:paraId="02C93B72" w14:textId="77777777" w:rsidR="00555731" w:rsidRPr="00555731" w:rsidRDefault="00555731" w:rsidP="00555731">
            <w:pPr>
              <w:spacing w:after="160"/>
            </w:pPr>
          </w:p>
        </w:tc>
      </w:tr>
    </w:tbl>
    <w:p w14:paraId="1CC0DF5A" w14:textId="179CD0E3" w:rsidR="00555731" w:rsidRPr="00555731" w:rsidRDefault="00555731" w:rsidP="00555731">
      <w:pPr>
        <w:rPr>
          <w:b/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998" w:tblpY="95"/>
        <w:tblW w:w="16013" w:type="dxa"/>
        <w:tblLook w:val="04A0" w:firstRow="1" w:lastRow="0" w:firstColumn="1" w:lastColumn="0" w:noHBand="0" w:noVBand="1"/>
      </w:tblPr>
      <w:tblGrid>
        <w:gridCol w:w="9215"/>
        <w:gridCol w:w="1984"/>
        <w:gridCol w:w="1418"/>
        <w:gridCol w:w="1559"/>
        <w:gridCol w:w="1837"/>
      </w:tblGrid>
      <w:tr w:rsidR="00555731" w:rsidRPr="00555731" w14:paraId="5D8769AD" w14:textId="77777777" w:rsidTr="00555731">
        <w:tc>
          <w:tcPr>
            <w:tcW w:w="9215" w:type="dxa"/>
            <w:shd w:val="clear" w:color="auto" w:fill="FFFFCC"/>
          </w:tcPr>
          <w:p w14:paraId="0646B3AD" w14:textId="77777777" w:rsidR="00555731" w:rsidRDefault="00555731" w:rsidP="00555731">
            <w:pPr>
              <w:spacing w:after="160"/>
            </w:pPr>
            <w:r w:rsidRPr="00555731">
              <w:t xml:space="preserve">  Actividad/consignas</w:t>
            </w:r>
          </w:p>
          <w:p w14:paraId="2E454C0C" w14:textId="623A196C" w:rsidR="00555731" w:rsidRPr="00555731" w:rsidRDefault="00555731" w:rsidP="00555731">
            <w:pPr>
              <w:spacing w:after="160"/>
              <w:rPr>
                <w:rFonts w:ascii="Century Gothic" w:hAnsi="Century Gothic"/>
                <w:b/>
                <w:sz w:val="24"/>
              </w:rPr>
            </w:pPr>
            <w:r w:rsidRPr="00555731">
              <w:rPr>
                <w:rFonts w:ascii="Century Gothic" w:hAnsi="Century Gothic"/>
                <w:b/>
                <w:sz w:val="24"/>
              </w:rPr>
              <w:t>“Iguales y diferentes”</w:t>
            </w:r>
          </w:p>
        </w:tc>
        <w:tc>
          <w:tcPr>
            <w:tcW w:w="1984" w:type="dxa"/>
            <w:shd w:val="clear" w:color="auto" w:fill="FFFFCC"/>
          </w:tcPr>
          <w:p w14:paraId="338345B9" w14:textId="77777777" w:rsidR="00555731" w:rsidRPr="00555731" w:rsidRDefault="00555731" w:rsidP="00555731">
            <w:pPr>
              <w:spacing w:after="160"/>
            </w:pPr>
            <w:r w:rsidRPr="00555731">
              <w:t>Aprendizaje esperado</w:t>
            </w:r>
          </w:p>
        </w:tc>
        <w:tc>
          <w:tcPr>
            <w:tcW w:w="1418" w:type="dxa"/>
            <w:shd w:val="clear" w:color="auto" w:fill="FFFFCC"/>
          </w:tcPr>
          <w:p w14:paraId="4E168A1F" w14:textId="77777777" w:rsidR="00555731" w:rsidRPr="00555731" w:rsidRDefault="00555731" w:rsidP="00555731">
            <w:pPr>
              <w:spacing w:after="160"/>
            </w:pPr>
            <w:r w:rsidRPr="00555731">
              <w:t>Organización</w:t>
            </w:r>
          </w:p>
        </w:tc>
        <w:tc>
          <w:tcPr>
            <w:tcW w:w="1559" w:type="dxa"/>
            <w:shd w:val="clear" w:color="auto" w:fill="FFFFCC"/>
          </w:tcPr>
          <w:p w14:paraId="51BD9EC7" w14:textId="77777777" w:rsidR="00555731" w:rsidRPr="00555731" w:rsidRDefault="00555731" w:rsidP="00555731">
            <w:pPr>
              <w:spacing w:after="160"/>
            </w:pPr>
            <w:r w:rsidRPr="00555731">
              <w:t>Recursos</w:t>
            </w:r>
          </w:p>
        </w:tc>
        <w:tc>
          <w:tcPr>
            <w:tcW w:w="1837" w:type="dxa"/>
            <w:shd w:val="clear" w:color="auto" w:fill="FFFFCC"/>
          </w:tcPr>
          <w:p w14:paraId="72811820" w14:textId="77777777" w:rsidR="00555731" w:rsidRPr="00555731" w:rsidRDefault="00555731" w:rsidP="00555731">
            <w:pPr>
              <w:spacing w:after="160"/>
            </w:pPr>
            <w:r w:rsidRPr="00555731">
              <w:t>Día/tiempo</w:t>
            </w:r>
          </w:p>
        </w:tc>
      </w:tr>
      <w:tr w:rsidR="00555731" w:rsidRPr="00555731" w14:paraId="7FEB7D0B" w14:textId="77777777" w:rsidTr="00555731">
        <w:tc>
          <w:tcPr>
            <w:tcW w:w="9215" w:type="dxa"/>
          </w:tcPr>
          <w:p w14:paraId="7AC1F639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b/>
                <w:sz w:val="24"/>
              </w:rPr>
            </w:pPr>
            <w:r w:rsidRPr="00555731">
              <w:rPr>
                <w:rFonts w:ascii="Century Gothic" w:hAnsi="Century Gothic"/>
                <w:b/>
                <w:sz w:val="24"/>
              </w:rPr>
              <w:t>Inicio:</w:t>
            </w:r>
          </w:p>
          <w:p w14:paraId="7E0FEBC1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Dar la bienvenida</w:t>
            </w:r>
          </w:p>
          <w:p w14:paraId="43D43F7A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Conversa sobre cómo somos:</w:t>
            </w:r>
          </w:p>
          <w:p w14:paraId="4094089B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¿Cuál es nuestro aspecto físico? ¿Qué cosas nos gustan y no nos gustan?</w:t>
            </w:r>
          </w:p>
          <w:p w14:paraId="0A1B019F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¿Qué cosas nos resultan fáciles y qué cosas nos cuesta más hacer? ¿Qué cosas nos hacen sentir bien y qué cosas nos hacen sentir mal?</w:t>
            </w:r>
          </w:p>
          <w:p w14:paraId="4919E609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b/>
                <w:sz w:val="24"/>
              </w:rPr>
              <w:t>Desarrollo</w:t>
            </w:r>
            <w:r w:rsidRPr="00555731">
              <w:rPr>
                <w:rFonts w:ascii="Century Gothic" w:hAnsi="Century Gothic"/>
                <w:sz w:val="24"/>
              </w:rPr>
              <w:t>:</w:t>
            </w:r>
          </w:p>
          <w:p w14:paraId="019AC6BB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 xml:space="preserve">Comenta las respuestas para juntos ir buscando similitudes o diferencias, por ejemplo: yo tengo el pelo café y tú lo tienes rojo, pero los dos tenemos pelo, a mí me resulta fácil cantar y a ti te cuesta, pero para mí es difícil andar en bicicleta y tú eres muy bueno para eso. </w:t>
            </w:r>
          </w:p>
          <w:p w14:paraId="29C6B725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b/>
                <w:sz w:val="24"/>
              </w:rPr>
              <w:t>Conclusión</w:t>
            </w:r>
            <w:r w:rsidRPr="00555731">
              <w:rPr>
                <w:rFonts w:ascii="Century Gothic" w:hAnsi="Century Gothic"/>
                <w:sz w:val="24"/>
              </w:rPr>
              <w:t xml:space="preserve">: </w:t>
            </w:r>
          </w:p>
          <w:p w14:paraId="476CDDA9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Destaca que el mundo en el que vivimos es diverso, y que esas diferencias nos hacen únicos y especiales, pero a la vez somos iguales porque todos tenemos sentimientos, fortalezas y debilidades, y debemos respetarnos.</w:t>
            </w:r>
          </w:p>
        </w:tc>
        <w:tc>
          <w:tcPr>
            <w:tcW w:w="1984" w:type="dxa"/>
          </w:tcPr>
          <w:p w14:paraId="36806BDB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>Reconoce y nombra características personales y de sus compañeros.</w:t>
            </w:r>
          </w:p>
        </w:tc>
        <w:tc>
          <w:tcPr>
            <w:tcW w:w="1418" w:type="dxa"/>
          </w:tcPr>
          <w:p w14:paraId="77B68F6A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 xml:space="preserve">Grupal </w:t>
            </w:r>
          </w:p>
        </w:tc>
        <w:tc>
          <w:tcPr>
            <w:tcW w:w="1559" w:type="dxa"/>
          </w:tcPr>
          <w:p w14:paraId="31A8D410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 xml:space="preserve">Tabla de similitudes y diferencias </w:t>
            </w:r>
          </w:p>
        </w:tc>
        <w:tc>
          <w:tcPr>
            <w:tcW w:w="1837" w:type="dxa"/>
          </w:tcPr>
          <w:p w14:paraId="34DC3BB6" w14:textId="77777777" w:rsidR="00555731" w:rsidRPr="00555731" w:rsidRDefault="00555731" w:rsidP="00555731">
            <w:pPr>
              <w:spacing w:after="160"/>
              <w:rPr>
                <w:rFonts w:ascii="Century Gothic" w:hAnsi="Century Gothic"/>
                <w:sz w:val="24"/>
              </w:rPr>
            </w:pPr>
            <w:r w:rsidRPr="00555731">
              <w:rPr>
                <w:rFonts w:ascii="Century Gothic" w:hAnsi="Century Gothic"/>
                <w:sz w:val="24"/>
              </w:rPr>
              <w:t xml:space="preserve">25 minutos </w:t>
            </w:r>
          </w:p>
        </w:tc>
      </w:tr>
    </w:tbl>
    <w:p w14:paraId="22700F31" w14:textId="77777777" w:rsidR="00870DA5" w:rsidRDefault="00870DA5"/>
    <w:sectPr w:rsidR="00870DA5" w:rsidSect="00C73B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A1388" w14:textId="77777777" w:rsidR="0042381C" w:rsidRDefault="0042381C" w:rsidP="00A1126E">
      <w:pPr>
        <w:spacing w:after="0" w:line="240" w:lineRule="auto"/>
      </w:pPr>
      <w:r>
        <w:separator/>
      </w:r>
    </w:p>
  </w:endnote>
  <w:endnote w:type="continuationSeparator" w:id="0">
    <w:p w14:paraId="09DC3722" w14:textId="77777777" w:rsidR="0042381C" w:rsidRDefault="0042381C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1A598" w14:textId="77777777" w:rsidR="0042381C" w:rsidRDefault="0042381C" w:rsidP="00A1126E">
      <w:pPr>
        <w:spacing w:after="0" w:line="240" w:lineRule="auto"/>
      </w:pPr>
      <w:r>
        <w:separator/>
      </w:r>
    </w:p>
  </w:footnote>
  <w:footnote w:type="continuationSeparator" w:id="0">
    <w:p w14:paraId="164C6BF0" w14:textId="77777777" w:rsidR="0042381C" w:rsidRDefault="0042381C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2975"/>
    <w:multiLevelType w:val="hybridMultilevel"/>
    <w:tmpl w:val="5194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F2223"/>
    <w:multiLevelType w:val="hybridMultilevel"/>
    <w:tmpl w:val="9E860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8B"/>
    <w:rsid w:val="001744C8"/>
    <w:rsid w:val="002022D0"/>
    <w:rsid w:val="002029B6"/>
    <w:rsid w:val="003D0D20"/>
    <w:rsid w:val="0042381C"/>
    <w:rsid w:val="0048158B"/>
    <w:rsid w:val="00482AB7"/>
    <w:rsid w:val="004B39CB"/>
    <w:rsid w:val="004C1EC1"/>
    <w:rsid w:val="00555731"/>
    <w:rsid w:val="00593054"/>
    <w:rsid w:val="00624518"/>
    <w:rsid w:val="006D4702"/>
    <w:rsid w:val="00712CB7"/>
    <w:rsid w:val="0085454C"/>
    <w:rsid w:val="00870DA5"/>
    <w:rsid w:val="009978AE"/>
    <w:rsid w:val="00A03615"/>
    <w:rsid w:val="00A1126E"/>
    <w:rsid w:val="00A46186"/>
    <w:rsid w:val="00AD494F"/>
    <w:rsid w:val="00C4332B"/>
    <w:rsid w:val="00C71F2B"/>
    <w:rsid w:val="00C73BFF"/>
    <w:rsid w:val="00CA6FA5"/>
    <w:rsid w:val="00DE3A5B"/>
    <w:rsid w:val="00E3336B"/>
    <w:rsid w:val="00EB350F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Mario Herrera</cp:lastModifiedBy>
  <cp:revision>3</cp:revision>
  <dcterms:created xsi:type="dcterms:W3CDTF">2021-06-11T04:05:00Z</dcterms:created>
  <dcterms:modified xsi:type="dcterms:W3CDTF">2021-06-11T04:14:00Z</dcterms:modified>
</cp:coreProperties>
</file>