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726C8" w14:textId="5D9DBA40" w:rsidR="00DC06AD" w:rsidRDefault="002B69BF" w:rsidP="002B69B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8CF4A00" wp14:editId="47FD48B5">
            <wp:simplePos x="0" y="0"/>
            <wp:positionH relativeFrom="column">
              <wp:posOffset>-1165860</wp:posOffset>
            </wp:positionH>
            <wp:positionV relativeFrom="paragraph">
              <wp:posOffset>-861695</wp:posOffset>
            </wp:positionV>
            <wp:extent cx="7943850" cy="10048875"/>
            <wp:effectExtent l="0" t="0" r="0" b="0"/>
            <wp:wrapNone/>
            <wp:docPr id="4" name="Imagen 4" descr="✿**✿*FRAME*✿**✿* | Bordes y marcos, Bordes para paginas, Bord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✿**✿*FRAME*✿**✿* | Bordes y marcos, Bordes para paginas, Bord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5172" cy="10075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44"/>
          <w:szCs w:val="44"/>
        </w:rPr>
        <w:t xml:space="preserve">ESCUELA NORMAL DE EDUCACIÓN PREESCOLAR                                  </w:t>
      </w:r>
      <w:r w:rsidRPr="002B69BF">
        <w:rPr>
          <w:rFonts w:ascii="Times New Roman" w:hAnsi="Times New Roman" w:cs="Times New Roman"/>
          <w:sz w:val="32"/>
          <w:szCs w:val="32"/>
        </w:rPr>
        <w:t xml:space="preserve">LICENCIATURA EN EDUCACIÓN PREESCOLAR </w:t>
      </w:r>
      <w:r>
        <w:rPr>
          <w:rFonts w:ascii="Times New Roman" w:hAnsi="Times New Roman" w:cs="Times New Roman"/>
          <w:sz w:val="32"/>
          <w:szCs w:val="32"/>
        </w:rPr>
        <w:t xml:space="preserve">                   CICLO ESCOLAR 2020-2021</w:t>
      </w:r>
    </w:p>
    <w:p w14:paraId="06FF23B0" w14:textId="7C46C819" w:rsidR="002B69BF" w:rsidRDefault="002B69BF" w:rsidP="002B69BF">
      <w:pPr>
        <w:jc w:val="center"/>
        <w:rPr>
          <w:sz w:val="36"/>
          <w:szCs w:val="36"/>
        </w:rPr>
      </w:pPr>
      <w:r>
        <w:rPr>
          <w:noProof/>
        </w:rPr>
        <w:drawing>
          <wp:inline distT="0" distB="0" distL="0" distR="0" wp14:anchorId="4BA6036D" wp14:editId="3ADE4696">
            <wp:extent cx="1857375" cy="1381125"/>
            <wp:effectExtent l="0" t="0" r="0" b="9525"/>
            <wp:docPr id="5" name="Imagen 5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775E98" w14:textId="566E796F" w:rsidR="002B69BF" w:rsidRDefault="002B69BF" w:rsidP="002B69BF">
      <w:pPr>
        <w:jc w:val="center"/>
        <w:rPr>
          <w:sz w:val="36"/>
          <w:szCs w:val="36"/>
        </w:rPr>
      </w:pPr>
    </w:p>
    <w:p w14:paraId="67358996" w14:textId="269DF47D" w:rsidR="002B69BF" w:rsidRDefault="002B69BF" w:rsidP="002B69BF">
      <w:pPr>
        <w:jc w:val="center"/>
        <w:rPr>
          <w:rFonts w:ascii="Century" w:hAnsi="Century"/>
          <w:sz w:val="44"/>
          <w:szCs w:val="44"/>
        </w:rPr>
      </w:pPr>
      <w:r>
        <w:rPr>
          <w:rFonts w:ascii="Century" w:hAnsi="Century"/>
          <w:sz w:val="44"/>
          <w:szCs w:val="44"/>
        </w:rPr>
        <w:t xml:space="preserve">PLANEACIÓN Y EVALUACIÓN DE LA ENSEÑANZA Y EL APRENDIZAJE. </w:t>
      </w:r>
    </w:p>
    <w:p w14:paraId="14B92F5D" w14:textId="52B66B5F" w:rsidR="002B69BF" w:rsidRDefault="002B69BF" w:rsidP="002B69BF">
      <w:pPr>
        <w:jc w:val="center"/>
        <w:rPr>
          <w:rFonts w:ascii="Century" w:hAnsi="Century"/>
          <w:sz w:val="44"/>
          <w:szCs w:val="44"/>
          <w:u w:val="single"/>
        </w:rPr>
      </w:pPr>
      <w:r>
        <w:rPr>
          <w:rFonts w:ascii="Century" w:hAnsi="Century"/>
          <w:sz w:val="44"/>
          <w:szCs w:val="44"/>
          <w:u w:val="single"/>
        </w:rPr>
        <w:t>MTA: EVA FABIOLA RUIZ PRADIS</w:t>
      </w:r>
    </w:p>
    <w:p w14:paraId="3B4206F6" w14:textId="6F11D0F9" w:rsidR="002B69BF" w:rsidRDefault="002B69BF" w:rsidP="002B69BF">
      <w:pPr>
        <w:jc w:val="center"/>
        <w:rPr>
          <w:rFonts w:ascii="Century" w:hAnsi="Century"/>
          <w:sz w:val="44"/>
          <w:szCs w:val="44"/>
          <w:u w:val="single"/>
        </w:rPr>
      </w:pPr>
    </w:p>
    <w:p w14:paraId="198AD6D9" w14:textId="203CA76E" w:rsidR="002B69BF" w:rsidRDefault="002B69BF" w:rsidP="002B69BF">
      <w:pPr>
        <w:jc w:val="center"/>
        <w:rPr>
          <w:rFonts w:ascii="Broadway" w:hAnsi="Broadway"/>
          <w:sz w:val="56"/>
          <w:szCs w:val="56"/>
        </w:rPr>
      </w:pPr>
      <w:r w:rsidRPr="00804688">
        <w:rPr>
          <w:rFonts w:ascii="Broadway" w:hAnsi="Broadway"/>
          <w:sz w:val="56"/>
          <w:szCs w:val="56"/>
        </w:rPr>
        <w:t xml:space="preserve">IDEAS </w:t>
      </w:r>
      <w:r w:rsidRPr="00804688">
        <w:rPr>
          <w:rFonts w:ascii="Charilla" w:hAnsi="Charilla"/>
          <w:sz w:val="56"/>
          <w:szCs w:val="56"/>
        </w:rPr>
        <w:t xml:space="preserve">sobre </w:t>
      </w:r>
      <w:r w:rsidR="00804688" w:rsidRPr="00804688">
        <w:rPr>
          <w:rFonts w:ascii="Broadway" w:hAnsi="Broadway"/>
          <w:sz w:val="56"/>
          <w:szCs w:val="56"/>
        </w:rPr>
        <w:t xml:space="preserve">EVALUACIÓN </w:t>
      </w:r>
    </w:p>
    <w:p w14:paraId="51EFFCE7" w14:textId="77777777" w:rsidR="00804688" w:rsidRDefault="00804688" w:rsidP="002B69BF">
      <w:pPr>
        <w:jc w:val="center"/>
        <w:rPr>
          <w:rFonts w:ascii="Broadway" w:hAnsi="Broadway"/>
          <w:sz w:val="56"/>
          <w:szCs w:val="56"/>
        </w:rPr>
      </w:pPr>
    </w:p>
    <w:p w14:paraId="387040C0" w14:textId="15E05606" w:rsidR="00804688" w:rsidRDefault="00804688" w:rsidP="002B69BF">
      <w:pPr>
        <w:jc w:val="center"/>
        <w:rPr>
          <w:rFonts w:ascii="Century" w:hAnsi="Century"/>
          <w:sz w:val="44"/>
          <w:szCs w:val="44"/>
          <w:u w:val="single"/>
        </w:rPr>
      </w:pPr>
      <w:r>
        <w:rPr>
          <w:rFonts w:ascii="Century" w:hAnsi="Century"/>
          <w:sz w:val="44"/>
          <w:szCs w:val="44"/>
          <w:u w:val="single"/>
        </w:rPr>
        <w:t>VANESSA MERITXELL GIL RODRÍGUEZ</w:t>
      </w:r>
    </w:p>
    <w:p w14:paraId="5A50DE8C" w14:textId="7EC610DE" w:rsidR="00804688" w:rsidRDefault="00804688" w:rsidP="002B69BF">
      <w:pPr>
        <w:jc w:val="center"/>
        <w:rPr>
          <w:rFonts w:ascii="Century" w:hAnsi="Century"/>
          <w:sz w:val="44"/>
          <w:szCs w:val="44"/>
        </w:rPr>
      </w:pPr>
      <w:r>
        <w:rPr>
          <w:rFonts w:ascii="Century" w:hAnsi="Century"/>
          <w:sz w:val="44"/>
          <w:szCs w:val="44"/>
        </w:rPr>
        <w:t>2°SEMETRE SECCIÓN D</w:t>
      </w:r>
    </w:p>
    <w:p w14:paraId="0F820485" w14:textId="09F41D24" w:rsidR="00804688" w:rsidRDefault="00804688" w:rsidP="002B69BF">
      <w:pPr>
        <w:jc w:val="center"/>
        <w:rPr>
          <w:rFonts w:ascii="Century" w:hAnsi="Century"/>
          <w:sz w:val="44"/>
          <w:szCs w:val="44"/>
        </w:rPr>
      </w:pPr>
    </w:p>
    <w:p w14:paraId="750E91BE" w14:textId="4AFA118C" w:rsidR="00804688" w:rsidRDefault="00804688" w:rsidP="002B69BF">
      <w:pPr>
        <w:jc w:val="center"/>
        <w:rPr>
          <w:rFonts w:ascii="Century" w:hAnsi="Century"/>
          <w:sz w:val="44"/>
          <w:szCs w:val="44"/>
        </w:rPr>
      </w:pPr>
    </w:p>
    <w:p w14:paraId="767FF482" w14:textId="6DCCEE5A" w:rsidR="00804688" w:rsidRDefault="00804688" w:rsidP="002B69BF">
      <w:pPr>
        <w:jc w:val="center"/>
        <w:rPr>
          <w:rFonts w:ascii="Broadway" w:hAnsi="Broadway"/>
          <w:sz w:val="40"/>
          <w:szCs w:val="40"/>
        </w:rPr>
      </w:pPr>
      <w:r>
        <w:rPr>
          <w:rFonts w:ascii="Century" w:hAnsi="Century"/>
          <w:noProof/>
          <w:sz w:val="44"/>
          <w:szCs w:val="44"/>
        </w:rPr>
        <w:lastRenderedPageBreak/>
        <w:drawing>
          <wp:anchor distT="0" distB="0" distL="114300" distR="114300" simplePos="0" relativeHeight="251659264" behindDoc="1" locked="0" layoutInCell="1" allowOverlap="1" wp14:anchorId="30C1D10C" wp14:editId="0A6474A7">
            <wp:simplePos x="0" y="0"/>
            <wp:positionH relativeFrom="column">
              <wp:posOffset>-1156335</wp:posOffset>
            </wp:positionH>
            <wp:positionV relativeFrom="paragraph">
              <wp:posOffset>-890270</wp:posOffset>
            </wp:positionV>
            <wp:extent cx="7943850" cy="1005332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3850" cy="10053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roadway" w:hAnsi="Broadway"/>
          <w:sz w:val="40"/>
          <w:szCs w:val="40"/>
        </w:rPr>
        <w:t xml:space="preserve">ESTRATEGIAS </w:t>
      </w:r>
      <w:r>
        <w:rPr>
          <w:rFonts w:ascii="Charilla" w:hAnsi="Charilla"/>
          <w:sz w:val="40"/>
          <w:szCs w:val="40"/>
        </w:rPr>
        <w:t xml:space="preserve">y los </w:t>
      </w:r>
      <w:r>
        <w:rPr>
          <w:rFonts w:ascii="Broadway" w:hAnsi="Broadway"/>
          <w:sz w:val="40"/>
          <w:szCs w:val="40"/>
        </w:rPr>
        <w:t xml:space="preserve">INSTRUMENTOS </w:t>
      </w:r>
      <w:r>
        <w:rPr>
          <w:rFonts w:ascii="Charilla" w:hAnsi="Charilla"/>
          <w:sz w:val="40"/>
          <w:szCs w:val="40"/>
        </w:rPr>
        <w:t xml:space="preserve">para la </w:t>
      </w:r>
      <w:r>
        <w:rPr>
          <w:rFonts w:ascii="Broadway" w:hAnsi="Broadway"/>
          <w:sz w:val="40"/>
          <w:szCs w:val="40"/>
        </w:rPr>
        <w:t xml:space="preserve">EVALUACIÓN </w:t>
      </w:r>
    </w:p>
    <w:p w14:paraId="69E0EE66" w14:textId="7526BB0F" w:rsidR="00804688" w:rsidRDefault="00804688" w:rsidP="00314C4F">
      <w:pPr>
        <w:spacing w:line="276" w:lineRule="auto"/>
        <w:jc w:val="center"/>
        <w:rPr>
          <w:rFonts w:ascii="Broadway" w:hAnsi="Broadway"/>
          <w:sz w:val="40"/>
          <w:szCs w:val="40"/>
        </w:rPr>
      </w:pPr>
    </w:p>
    <w:p w14:paraId="676650BA" w14:textId="77777777" w:rsidR="00804688" w:rsidRDefault="00804688" w:rsidP="00314C4F">
      <w:pPr>
        <w:pStyle w:val="Prrafodelista"/>
        <w:numPr>
          <w:ilvl w:val="0"/>
          <w:numId w:val="4"/>
        </w:numPr>
        <w:spacing w:line="276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Rebeca Ani Jovi menciona que para el querer profundizar la evaluación es posible tomar lo emocional y la inclusión </w:t>
      </w:r>
    </w:p>
    <w:p w14:paraId="69E31FE3" w14:textId="4ADBE975" w:rsidR="00804688" w:rsidRDefault="00804688" w:rsidP="00314C4F">
      <w:pPr>
        <w:pStyle w:val="Prrafodelista"/>
        <w:numPr>
          <w:ilvl w:val="0"/>
          <w:numId w:val="4"/>
        </w:numPr>
        <w:spacing w:line="276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Deben identificarse puntos importantes como las causas y las áreas de oportunidad.  </w:t>
      </w:r>
    </w:p>
    <w:p w14:paraId="71980F95" w14:textId="1B22DE0B" w:rsidR="00804688" w:rsidRDefault="00804688" w:rsidP="00314C4F">
      <w:pPr>
        <w:pStyle w:val="Prrafodelista"/>
        <w:numPr>
          <w:ilvl w:val="0"/>
          <w:numId w:val="4"/>
        </w:numPr>
        <w:spacing w:line="276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Requiere de aspectos como: </w:t>
      </w:r>
    </w:p>
    <w:p w14:paraId="23AD1A39" w14:textId="37144356" w:rsidR="00804688" w:rsidRDefault="00804688" w:rsidP="00314C4F">
      <w:pPr>
        <w:pStyle w:val="Prrafodelista"/>
        <w:numPr>
          <w:ilvl w:val="0"/>
          <w:numId w:val="5"/>
        </w:numPr>
        <w:spacing w:line="276" w:lineRule="auto"/>
        <w:rPr>
          <w:rFonts w:ascii="Arial Narrow" w:hAnsi="Arial Narrow"/>
          <w:sz w:val="28"/>
          <w:szCs w:val="28"/>
        </w:rPr>
      </w:pPr>
      <w:r w:rsidRPr="00314C4F">
        <w:rPr>
          <w:rFonts w:ascii="Arial Narrow" w:hAnsi="Arial Narrow"/>
          <w:sz w:val="28"/>
          <w:szCs w:val="28"/>
          <w:u w:val="single"/>
        </w:rPr>
        <w:t>La congruencia:</w:t>
      </w:r>
      <w:r>
        <w:rPr>
          <w:rFonts w:ascii="Arial Narrow" w:hAnsi="Arial Narrow"/>
          <w:sz w:val="28"/>
          <w:szCs w:val="28"/>
        </w:rPr>
        <w:t xml:space="preserve"> y es que en esto se refiere a que el aprendizaje esperado </w:t>
      </w:r>
      <w:r w:rsidR="00314C4F">
        <w:rPr>
          <w:rFonts w:ascii="Arial Narrow" w:hAnsi="Arial Narrow"/>
          <w:sz w:val="28"/>
          <w:szCs w:val="28"/>
        </w:rPr>
        <w:t xml:space="preserve">este establecido conforme a la planeación </w:t>
      </w:r>
    </w:p>
    <w:p w14:paraId="1F67FB35" w14:textId="3D14BB2C" w:rsidR="00314C4F" w:rsidRDefault="00314C4F" w:rsidP="00314C4F">
      <w:pPr>
        <w:pStyle w:val="Prrafodelista"/>
        <w:numPr>
          <w:ilvl w:val="0"/>
          <w:numId w:val="5"/>
        </w:numPr>
        <w:spacing w:line="276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  <w:u w:val="single"/>
        </w:rPr>
        <w:t>Lo pertinente;</w:t>
      </w:r>
      <w:r>
        <w:rPr>
          <w:rFonts w:ascii="Arial Narrow" w:hAnsi="Arial Narrow"/>
          <w:sz w:val="28"/>
          <w:szCs w:val="28"/>
        </w:rPr>
        <w:t xml:space="preserve"> se refiere a que en cada momento del diagnostico sea sumativo, a que deje aportes y conocimientos a los pequeños</w:t>
      </w:r>
    </w:p>
    <w:p w14:paraId="5F5D6432" w14:textId="5C55C86C" w:rsidR="00314C4F" w:rsidRDefault="00314C4F" w:rsidP="00314C4F">
      <w:pPr>
        <w:pStyle w:val="Prrafodelista"/>
        <w:numPr>
          <w:ilvl w:val="0"/>
          <w:numId w:val="5"/>
        </w:numPr>
        <w:spacing w:line="276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  <w:u w:val="single"/>
        </w:rPr>
        <w:t>Lo medible:</w:t>
      </w:r>
      <w:r>
        <w:rPr>
          <w:rFonts w:ascii="Arial Narrow" w:hAnsi="Arial Narrow"/>
          <w:sz w:val="28"/>
          <w:szCs w:val="28"/>
        </w:rPr>
        <w:t xml:space="preserve"> esto se refiere a que cada aspecto diferente sea tomado en cuenta con varios materiales de apoyo, tomando en cuenta cada aspecto de cada alumno. </w:t>
      </w:r>
    </w:p>
    <w:p w14:paraId="1B553298" w14:textId="5EB14D8D" w:rsidR="00314C4F" w:rsidRDefault="00314C4F" w:rsidP="00314C4F">
      <w:pPr>
        <w:pStyle w:val="Prrafodelista"/>
        <w:numPr>
          <w:ilvl w:val="0"/>
          <w:numId w:val="6"/>
        </w:numPr>
        <w:spacing w:line="276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Requiere de instrumentos que ayuden a recolectar, sistematizar y analizar la información adecuada para la mejora de el aprendizaje hacia los alumnos.  </w:t>
      </w:r>
    </w:p>
    <w:p w14:paraId="52F8FB41" w14:textId="3AD2DE48" w:rsidR="00314C4F" w:rsidRDefault="00314C4F" w:rsidP="00314C4F">
      <w:pPr>
        <w:pStyle w:val="Prrafodelista"/>
        <w:numPr>
          <w:ilvl w:val="0"/>
          <w:numId w:val="6"/>
        </w:numPr>
        <w:spacing w:line="276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Para llevar a cabo la evaluación, el docente debe incluir estrategias para cada individuo, en este caso, alumnos. </w:t>
      </w:r>
    </w:p>
    <w:p w14:paraId="46A65323" w14:textId="1D9FA775" w:rsidR="00314C4F" w:rsidRDefault="00314C4F" w:rsidP="00314C4F">
      <w:pPr>
        <w:pStyle w:val="Prrafodelista"/>
        <w:numPr>
          <w:ilvl w:val="0"/>
          <w:numId w:val="6"/>
        </w:numPr>
        <w:spacing w:line="276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Las estrategias pueden ayudar con factores como:</w:t>
      </w:r>
    </w:p>
    <w:p w14:paraId="5EAD3216" w14:textId="7F4221D6" w:rsidR="00314C4F" w:rsidRDefault="00314C4F" w:rsidP="00314C4F">
      <w:pPr>
        <w:pStyle w:val="Prrafodelista"/>
        <w:numPr>
          <w:ilvl w:val="0"/>
          <w:numId w:val="7"/>
        </w:numPr>
        <w:spacing w:line="276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La estimulación de la autonomía. </w:t>
      </w:r>
    </w:p>
    <w:p w14:paraId="27190DAC" w14:textId="090A5EF7" w:rsidR="00314C4F" w:rsidRDefault="00314C4F" w:rsidP="00314C4F">
      <w:pPr>
        <w:pStyle w:val="Prrafodelista"/>
        <w:numPr>
          <w:ilvl w:val="0"/>
          <w:numId w:val="7"/>
        </w:numPr>
        <w:spacing w:line="276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El monitoreo de avances</w:t>
      </w:r>
    </w:p>
    <w:p w14:paraId="6DE9F22F" w14:textId="4FCE23A6" w:rsidR="00314C4F" w:rsidRDefault="00314C4F" w:rsidP="00314C4F">
      <w:pPr>
        <w:pStyle w:val="Prrafodelista"/>
        <w:numPr>
          <w:ilvl w:val="0"/>
          <w:numId w:val="7"/>
        </w:numPr>
        <w:spacing w:line="276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La comprobación del nivel de comprensión </w:t>
      </w:r>
    </w:p>
    <w:p w14:paraId="323A69CD" w14:textId="1A42BD59" w:rsidR="00314C4F" w:rsidRDefault="00314C4F" w:rsidP="00314C4F">
      <w:pPr>
        <w:pStyle w:val="Prrafodelista"/>
        <w:numPr>
          <w:ilvl w:val="0"/>
          <w:numId w:val="7"/>
        </w:numPr>
        <w:spacing w:line="276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La identificación de necesidades. </w:t>
      </w:r>
    </w:p>
    <w:p w14:paraId="75AC5443" w14:textId="77777777" w:rsidR="00B80C25" w:rsidRDefault="00314C4F" w:rsidP="00314C4F">
      <w:pPr>
        <w:pStyle w:val="Prrafodelista"/>
        <w:numPr>
          <w:ilvl w:val="0"/>
          <w:numId w:val="8"/>
        </w:numPr>
        <w:spacing w:line="276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Existen técnicas que ayudan a obtener información del aprendizaje esperado y deben adaptarse de igual forma y asi seleccionar cuidosamente cual es la que mejor se adapte a lo solicitado, las cueles pueden ser: </w:t>
      </w:r>
    </w:p>
    <w:p w14:paraId="030D2745" w14:textId="69165F6F" w:rsidR="00314C4F" w:rsidRDefault="00B80C25" w:rsidP="00B80C25">
      <w:pPr>
        <w:pStyle w:val="Prrafodelista"/>
        <w:numPr>
          <w:ilvl w:val="0"/>
          <w:numId w:val="9"/>
        </w:numPr>
        <w:spacing w:line="276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  <w:u w:val="single"/>
        </w:rPr>
        <w:t xml:space="preserve">Observación: </w:t>
      </w:r>
      <w:r>
        <w:rPr>
          <w:rFonts w:ascii="Arial Narrow" w:hAnsi="Arial Narrow"/>
          <w:sz w:val="28"/>
          <w:szCs w:val="28"/>
        </w:rPr>
        <w:t xml:space="preserve">pudiera ser la guía, registro anecdótico, diario, escala de actitudes. </w:t>
      </w:r>
    </w:p>
    <w:p w14:paraId="1A581725" w14:textId="28A7869B" w:rsidR="00B80C25" w:rsidRDefault="00B80C25" w:rsidP="00B80C25">
      <w:pPr>
        <w:pStyle w:val="Prrafodelista"/>
        <w:numPr>
          <w:ilvl w:val="0"/>
          <w:numId w:val="9"/>
        </w:numPr>
        <w:spacing w:line="276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  <w:u w:val="single"/>
        </w:rPr>
        <w:t>Desempeño del alumno:</w:t>
      </w:r>
      <w:r>
        <w:rPr>
          <w:rFonts w:ascii="Arial Narrow" w:hAnsi="Arial Narrow"/>
          <w:sz w:val="28"/>
          <w:szCs w:val="28"/>
        </w:rPr>
        <w:t xml:space="preserve"> preguntas, cuadernos y organizadores gráficos. </w:t>
      </w:r>
    </w:p>
    <w:p w14:paraId="3DE3BF60" w14:textId="5EF78270" w:rsidR="00B80C25" w:rsidRDefault="00B80C25" w:rsidP="00B80C25">
      <w:pPr>
        <w:pStyle w:val="Prrafodelista"/>
        <w:numPr>
          <w:ilvl w:val="0"/>
          <w:numId w:val="9"/>
        </w:numPr>
        <w:spacing w:line="276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  <w:u w:val="single"/>
        </w:rPr>
        <w:t>Análisis del desempeño:</w:t>
      </w:r>
      <w:r>
        <w:rPr>
          <w:rFonts w:ascii="Arial Narrow" w:hAnsi="Arial Narrow"/>
          <w:sz w:val="28"/>
          <w:szCs w:val="28"/>
        </w:rPr>
        <w:t xml:space="preserve"> portafolio, rubrica, lista de cotejo</w:t>
      </w:r>
    </w:p>
    <w:p w14:paraId="5853EC56" w14:textId="443CE244" w:rsidR="00B80C25" w:rsidRPr="00314C4F" w:rsidRDefault="00B80C25" w:rsidP="00B80C25">
      <w:pPr>
        <w:pStyle w:val="Prrafodelista"/>
        <w:numPr>
          <w:ilvl w:val="0"/>
          <w:numId w:val="9"/>
        </w:numPr>
        <w:spacing w:line="276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  <w:u w:val="single"/>
        </w:rPr>
        <w:t>Interrogatorio:</w:t>
      </w:r>
      <w:r>
        <w:rPr>
          <w:rFonts w:ascii="Arial Narrow" w:hAnsi="Arial Narrow"/>
          <w:sz w:val="28"/>
          <w:szCs w:val="28"/>
        </w:rPr>
        <w:t xml:space="preserve"> tipos textuales y tipos orales y escritos. </w:t>
      </w:r>
    </w:p>
    <w:sectPr w:rsidR="00B80C25" w:rsidRPr="00314C4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harilla">
    <w:panose1 w:val="02000500000000000000"/>
    <w:charset w:val="00"/>
    <w:family w:val="auto"/>
    <w:pitch w:val="variable"/>
    <w:sig w:usb0="00000003" w:usb1="1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A689D"/>
    <w:multiLevelType w:val="hybridMultilevel"/>
    <w:tmpl w:val="5BD8E762"/>
    <w:lvl w:ilvl="0" w:tplc="D8667D6A">
      <w:start w:val="1"/>
      <w:numFmt w:val="bullet"/>
      <w:lvlText w:val="&gt;"/>
      <w:lvlJc w:val="left"/>
      <w:pPr>
        <w:ind w:left="720" w:hanging="360"/>
      </w:pPr>
      <w:rPr>
        <w:rFonts w:ascii="Courier New" w:hAnsi="Courier New" w:hint="default"/>
        <w:b w:val="0"/>
        <w:i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9146E"/>
    <w:multiLevelType w:val="hybridMultilevel"/>
    <w:tmpl w:val="D7C8A882"/>
    <w:lvl w:ilvl="0" w:tplc="D8667D6A">
      <w:start w:val="1"/>
      <w:numFmt w:val="bullet"/>
      <w:lvlText w:val="&gt;"/>
      <w:lvlJc w:val="left"/>
      <w:pPr>
        <w:ind w:left="720" w:hanging="360"/>
      </w:pPr>
      <w:rPr>
        <w:rFonts w:ascii="Courier New" w:hAnsi="Courier New" w:hint="default"/>
        <w:b w:val="0"/>
        <w:i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EB0E5D"/>
    <w:multiLevelType w:val="hybridMultilevel"/>
    <w:tmpl w:val="64C0B3EA"/>
    <w:lvl w:ilvl="0" w:tplc="080A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43FA0117"/>
    <w:multiLevelType w:val="hybridMultilevel"/>
    <w:tmpl w:val="E8A48E04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F21659D"/>
    <w:multiLevelType w:val="hybridMultilevel"/>
    <w:tmpl w:val="24C272EC"/>
    <w:lvl w:ilvl="0" w:tplc="D8667D6A">
      <w:start w:val="1"/>
      <w:numFmt w:val="bullet"/>
      <w:lvlText w:val="&gt;"/>
      <w:lvlJc w:val="left"/>
      <w:pPr>
        <w:ind w:left="720" w:hanging="360"/>
      </w:pPr>
      <w:rPr>
        <w:rFonts w:ascii="Courier New" w:hAnsi="Courier New" w:hint="default"/>
        <w:b w:val="0"/>
        <w:i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28380C"/>
    <w:multiLevelType w:val="hybridMultilevel"/>
    <w:tmpl w:val="C3C4E732"/>
    <w:lvl w:ilvl="0" w:tplc="D8667D6A">
      <w:start w:val="1"/>
      <w:numFmt w:val="bullet"/>
      <w:lvlText w:val="&gt;"/>
      <w:lvlJc w:val="left"/>
      <w:pPr>
        <w:ind w:left="1440" w:hanging="360"/>
      </w:pPr>
      <w:rPr>
        <w:rFonts w:ascii="Courier New" w:hAnsi="Courier New" w:hint="default"/>
        <w:b w:val="0"/>
        <w:i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EC82BB5"/>
    <w:multiLevelType w:val="hybridMultilevel"/>
    <w:tmpl w:val="1370F0D8"/>
    <w:lvl w:ilvl="0" w:tplc="D8667D6A">
      <w:start w:val="1"/>
      <w:numFmt w:val="bullet"/>
      <w:lvlText w:val="&gt;"/>
      <w:lvlJc w:val="left"/>
      <w:pPr>
        <w:ind w:left="720" w:hanging="360"/>
      </w:pPr>
      <w:rPr>
        <w:rFonts w:ascii="Courier New" w:hAnsi="Courier New" w:hint="default"/>
        <w:b w:val="0"/>
        <w:i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A832ED"/>
    <w:multiLevelType w:val="hybridMultilevel"/>
    <w:tmpl w:val="B36CAF0C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E8637C5"/>
    <w:multiLevelType w:val="hybridMultilevel"/>
    <w:tmpl w:val="5C0487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7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9BF"/>
    <w:rsid w:val="002B69BF"/>
    <w:rsid w:val="00314C4F"/>
    <w:rsid w:val="00804688"/>
    <w:rsid w:val="00B80C25"/>
    <w:rsid w:val="00DC0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2F9A4"/>
  <w15:chartTrackingRefBased/>
  <w15:docId w15:val="{67D65DC4-6A45-4055-8A74-1E8E3933A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046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299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MERITXELL GIL RODRIGUEZ</dc:creator>
  <cp:keywords/>
  <dc:description/>
  <cp:lastModifiedBy>VANESSA MERITXELL GIL RODRIGUEZ</cp:lastModifiedBy>
  <cp:revision>2</cp:revision>
  <dcterms:created xsi:type="dcterms:W3CDTF">2021-06-10T16:14:00Z</dcterms:created>
  <dcterms:modified xsi:type="dcterms:W3CDTF">2021-06-10T16:53:00Z</dcterms:modified>
</cp:coreProperties>
</file>