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C794" w14:textId="6091941F" w:rsidR="00DB32D6" w:rsidRDefault="00DB32D6">
      <w:r>
        <w:t>Fernanda Merary Ruiz Bocanegra N.L:17</w:t>
      </w:r>
    </w:p>
    <w:p w14:paraId="4BEC614C" w14:textId="06CF7FA9" w:rsidR="00DB32D6" w:rsidRDefault="00DB32D6">
      <w:r>
        <w:t xml:space="preserve">6. Algunas sugerencias para profundizar la </w:t>
      </w:r>
      <w:r w:rsidR="009A729D">
        <w:t>fluidez</w:t>
      </w:r>
      <w:r>
        <w:t xml:space="preserve"> en los alumnos son: </w:t>
      </w:r>
    </w:p>
    <w:p w14:paraId="61612B11" w14:textId="438F47BF" w:rsidR="009A729D" w:rsidRDefault="009A729D" w:rsidP="009A729D">
      <w:pPr>
        <w:pStyle w:val="Prrafodelista"/>
        <w:numPr>
          <w:ilvl w:val="0"/>
          <w:numId w:val="1"/>
        </w:numPr>
      </w:pPr>
      <w:r>
        <w:t>Leer en voz alta utilizando diferentes tipos de lectura.</w:t>
      </w:r>
    </w:p>
    <w:p w14:paraId="6AC04DBD" w14:textId="4683A519" w:rsidR="009A729D" w:rsidRDefault="009A729D" w:rsidP="009A729D">
      <w:pPr>
        <w:pStyle w:val="Prrafodelista"/>
        <w:numPr>
          <w:ilvl w:val="0"/>
          <w:numId w:val="1"/>
        </w:numPr>
      </w:pPr>
      <w:r>
        <w:t>Ofrecer a los estudiantes personas modelos de lectura.</w:t>
      </w:r>
    </w:p>
    <w:p w14:paraId="4361831A" w14:textId="57AD123F" w:rsidR="009A729D" w:rsidRDefault="003759C6" w:rsidP="009A729D">
      <w:pPr>
        <w:pStyle w:val="Prrafodelista"/>
        <w:numPr>
          <w:ilvl w:val="0"/>
          <w:numId w:val="1"/>
        </w:numPr>
      </w:pPr>
      <w:r>
        <w:t xml:space="preserve">Practicar la lectura alumno-alumno </w:t>
      </w:r>
    </w:p>
    <w:p w14:paraId="25A1E48A" w14:textId="654F862D" w:rsidR="003759C6" w:rsidRDefault="003759C6" w:rsidP="009A729D">
      <w:pPr>
        <w:pStyle w:val="Prrafodelista"/>
        <w:numPr>
          <w:ilvl w:val="0"/>
          <w:numId w:val="1"/>
        </w:numPr>
      </w:pPr>
      <w:r>
        <w:t>Practicar la lectura en eco.</w:t>
      </w:r>
    </w:p>
    <w:p w14:paraId="36DB5360" w14:textId="171A5A5A" w:rsidR="003759C6" w:rsidRDefault="003759C6" w:rsidP="003759C6">
      <w:pPr>
        <w:pStyle w:val="Prrafodelista"/>
      </w:pPr>
    </w:p>
    <w:p w14:paraId="6908E551" w14:textId="15523E3A" w:rsidR="003759C6" w:rsidRDefault="003759C6" w:rsidP="003759C6">
      <w:pPr>
        <w:pStyle w:val="Prrafodelista"/>
      </w:pPr>
    </w:p>
    <w:p w14:paraId="0F29FCD5" w14:textId="480D2FC1" w:rsidR="003759C6" w:rsidRDefault="003759C6" w:rsidP="003759C6">
      <w:r>
        <w:t xml:space="preserve">7. La velocidad y la fluidez lectora son recientes con la edad y conforme aumenta el grado escolar, </w:t>
      </w:r>
      <w:r w:rsidR="00506632">
        <w:t xml:space="preserve">es necesario medir las periódicamente para que el estudiante y el docente puede conocer su progreso y nivel de logro. </w:t>
      </w:r>
    </w:p>
    <w:p w14:paraId="3CEDEAC9" w14:textId="3B500B42" w:rsidR="00506632" w:rsidRPr="00EF6A96" w:rsidRDefault="00060BB7" w:rsidP="00060BB7">
      <w:pPr>
        <w:pStyle w:val="Prrafodelista"/>
        <w:numPr>
          <w:ilvl w:val="0"/>
          <w:numId w:val="2"/>
        </w:numPr>
        <w:rPr>
          <w:b/>
          <w:bCs/>
        </w:rPr>
      </w:pPr>
      <w:r w:rsidRPr="00EF6A96">
        <w:rPr>
          <w:b/>
          <w:bCs/>
        </w:rPr>
        <w:t xml:space="preserve">La velocidad lectora </w:t>
      </w:r>
      <w:r w:rsidR="00EF6A96">
        <w:t>se mide durante la lectura silenciosa y se hace estableciendo la cantidad de palabras que se leen por minuto.</w:t>
      </w:r>
    </w:p>
    <w:p w14:paraId="08CCC2D0" w14:textId="5814E452" w:rsidR="00EF6A96" w:rsidRPr="009844BA" w:rsidRDefault="00CB5C55" w:rsidP="00060BB7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La fluidez lectora </w:t>
      </w:r>
      <w:r>
        <w:t xml:space="preserve">se mide en la lectura oral se toma en cuenta el número de palabras leídas correctamente durante un minuto y se realiza de manera individual. </w:t>
      </w:r>
    </w:p>
    <w:p w14:paraId="53421EB8" w14:textId="2AA157C8" w:rsidR="009844BA" w:rsidRDefault="009844BA" w:rsidP="009844BA">
      <w:pPr>
        <w:rPr>
          <w:b/>
          <w:bCs/>
        </w:rPr>
      </w:pPr>
    </w:p>
    <w:p w14:paraId="0AB14C75" w14:textId="264B47B0" w:rsidR="009844BA" w:rsidRDefault="009844BA" w:rsidP="009844BA">
      <w:r>
        <w:t>8. La comprensión o competencia lectora…</w:t>
      </w:r>
    </w:p>
    <w:p w14:paraId="3109DFB0" w14:textId="199EF960" w:rsidR="003D090F" w:rsidRDefault="003D090F" w:rsidP="009844BA">
      <w:r>
        <w:t>Es el proceso de interacción entre el lector y el texto.</w:t>
      </w:r>
    </w:p>
    <w:p w14:paraId="02D18E0E" w14:textId="759D8D21" w:rsidR="003D090F" w:rsidRDefault="00490F32" w:rsidP="009844BA">
      <w:r>
        <w:t>El lector construye el significado, es decir comprende o relaciona el texto.</w:t>
      </w:r>
    </w:p>
    <w:p w14:paraId="383C20DA" w14:textId="75C525EE" w:rsidR="00490F32" w:rsidRDefault="00490F32" w:rsidP="009844BA"/>
    <w:p w14:paraId="274D1A64" w14:textId="4CC4B169" w:rsidR="00490F32" w:rsidRDefault="00490F32" w:rsidP="009844BA">
      <w:r>
        <w:t xml:space="preserve">9. La comprensión lectora: </w:t>
      </w:r>
    </w:p>
    <w:p w14:paraId="30D6DC8A" w14:textId="7F2D9ADD" w:rsidR="00490F32" w:rsidRDefault="00C4388E" w:rsidP="009844BA">
      <w:r>
        <w:t>a. El conocimiento previo tiene que ver con el vocabulario y tema de la lectura ayuda a una mejor comprensión del texto.</w:t>
      </w:r>
    </w:p>
    <w:p w14:paraId="139B0E3E" w14:textId="37A8B6CC" w:rsidR="00C4388E" w:rsidRDefault="00714821" w:rsidP="009844BA">
      <w:r>
        <w:t>b. La actitud de diálogo en la comprensión lectora.</w:t>
      </w:r>
    </w:p>
    <w:p w14:paraId="5E797F9B" w14:textId="64485737" w:rsidR="00714821" w:rsidRDefault="00714821" w:rsidP="009844BA">
      <w:r>
        <w:t xml:space="preserve">El reír, </w:t>
      </w:r>
      <w:r w:rsidR="00BA779E">
        <w:t>sorprenderse y hablar en voz alta con el autor, son características de un lector que está disfrutando de la lectura.</w:t>
      </w:r>
    </w:p>
    <w:p w14:paraId="4646C76D" w14:textId="245D7BDD" w:rsidR="00BA779E" w:rsidRDefault="00BA779E" w:rsidP="009844BA"/>
    <w:p w14:paraId="316589E7" w14:textId="091A9E61" w:rsidR="00BA779E" w:rsidRDefault="00BA779E" w:rsidP="009844BA">
      <w:r>
        <w:t xml:space="preserve">10. La </w:t>
      </w:r>
      <w:r w:rsidR="004D6009">
        <w:t>crítica se refiere a la capacidad para evaluar y valorar las ideas e identificación presente en el texto.</w:t>
      </w:r>
    </w:p>
    <w:p w14:paraId="5D3A96E0" w14:textId="4DAD593A" w:rsidR="004D6009" w:rsidRDefault="002C17C5" w:rsidP="009844BA">
      <w:r>
        <w:t>Permite al lector tomar una postura de lo leído.</w:t>
      </w:r>
    </w:p>
    <w:p w14:paraId="0E44E144" w14:textId="038293FF" w:rsidR="002C17C5" w:rsidRDefault="002C17C5" w:rsidP="009844BA"/>
    <w:p w14:paraId="43744A25" w14:textId="741F6A37" w:rsidR="002C17C5" w:rsidRDefault="002C7EFC" w:rsidP="009844BA">
      <w:r>
        <w:t>11.¿Cuál</w:t>
      </w:r>
      <w:r w:rsidR="002C17C5">
        <w:t xml:space="preserve"> es la diferencia entre la lectura comprensiva y la lectura crítica? </w:t>
      </w:r>
    </w:p>
    <w:p w14:paraId="743AC5E0" w14:textId="2EFCF4C7" w:rsidR="002C7EFC" w:rsidRDefault="002C7EFC" w:rsidP="009844BA">
      <w:r>
        <w:t xml:space="preserve">La lectura </w:t>
      </w:r>
      <w:r w:rsidRPr="00EA034D">
        <w:rPr>
          <w:b/>
          <w:bCs/>
        </w:rPr>
        <w:t>comprensiva</w:t>
      </w:r>
      <w:r>
        <w:t xml:space="preserve"> permite identificar y descubrir la información y las ideas dentro de un texto.</w:t>
      </w:r>
    </w:p>
    <w:p w14:paraId="394733A9" w14:textId="12335DFD" w:rsidR="002C7EFC" w:rsidRDefault="00EA034D" w:rsidP="009844BA">
      <w:r>
        <w:t xml:space="preserve">La lectura </w:t>
      </w:r>
      <w:r w:rsidRPr="00EA034D">
        <w:rPr>
          <w:b/>
          <w:bCs/>
        </w:rPr>
        <w:t>crítica</w:t>
      </w:r>
      <w:r>
        <w:t xml:space="preserve"> consiste en evaluar esta información, es decir su validez y veracidad. </w:t>
      </w:r>
    </w:p>
    <w:p w14:paraId="57A96B2E" w14:textId="523E8FAF" w:rsidR="00EA034D" w:rsidRDefault="002647E8" w:rsidP="009844BA">
      <w:r>
        <w:t xml:space="preserve">12. Algunas sugerencias para ejercitar en los </w:t>
      </w:r>
      <w:r w:rsidR="002008D7">
        <w:t xml:space="preserve">estudiantes está capacidad critica son: </w:t>
      </w:r>
    </w:p>
    <w:p w14:paraId="06118DFB" w14:textId="32144BCB" w:rsidR="005177E0" w:rsidRDefault="00340241" w:rsidP="005177E0">
      <w:pPr>
        <w:pStyle w:val="Prrafodelista"/>
        <w:numPr>
          <w:ilvl w:val="0"/>
          <w:numId w:val="3"/>
        </w:numPr>
      </w:pPr>
      <w:r>
        <w:lastRenderedPageBreak/>
        <w:t xml:space="preserve">Ayudarles a desarrollar una actitud de duda e </w:t>
      </w:r>
      <w:r w:rsidR="005177E0">
        <w:t>interrogación constante, de lo que leen, si al expresar su opinión.</w:t>
      </w:r>
    </w:p>
    <w:p w14:paraId="4FAC6916" w14:textId="6A7DC5FA" w:rsidR="008E4AAE" w:rsidRDefault="008E4AAE" w:rsidP="005177E0">
      <w:pPr>
        <w:pStyle w:val="Prrafodelista"/>
        <w:numPr>
          <w:ilvl w:val="0"/>
          <w:numId w:val="3"/>
        </w:numPr>
      </w:pPr>
      <w:r>
        <w:t>Orientarles para reconocer supuestos</w:t>
      </w:r>
      <w:r w:rsidR="00C41515">
        <w:t xml:space="preserve"> y evidencias. </w:t>
      </w:r>
    </w:p>
    <w:p w14:paraId="76210792" w14:textId="5EADD4E4" w:rsidR="00C41515" w:rsidRDefault="00C41515" w:rsidP="005177E0">
      <w:pPr>
        <w:pStyle w:val="Prrafodelista"/>
        <w:numPr>
          <w:ilvl w:val="0"/>
          <w:numId w:val="3"/>
        </w:numPr>
      </w:pPr>
      <w:r>
        <w:t>Orientales para identificar sentimientos que la lectura provoca o pretende provocar.</w:t>
      </w:r>
    </w:p>
    <w:p w14:paraId="4DCD25E3" w14:textId="24E54A6A" w:rsidR="00C41515" w:rsidRDefault="00262F1C" w:rsidP="005177E0">
      <w:pPr>
        <w:pStyle w:val="Prrafodelista"/>
        <w:numPr>
          <w:ilvl w:val="0"/>
          <w:numId w:val="3"/>
        </w:numPr>
      </w:pPr>
      <w:r>
        <w:t>Orientales para hacer inferencias.</w:t>
      </w:r>
    </w:p>
    <w:p w14:paraId="555C6DC6" w14:textId="77777777" w:rsidR="002C17C5" w:rsidRPr="009844BA" w:rsidRDefault="002C17C5" w:rsidP="009844BA"/>
    <w:sectPr w:rsidR="002C17C5" w:rsidRPr="00984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4FEE"/>
    <w:multiLevelType w:val="hybridMultilevel"/>
    <w:tmpl w:val="39223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5F42"/>
    <w:multiLevelType w:val="hybridMultilevel"/>
    <w:tmpl w:val="664E4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03CF"/>
    <w:multiLevelType w:val="hybridMultilevel"/>
    <w:tmpl w:val="A2B46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D6"/>
    <w:rsid w:val="00060BB7"/>
    <w:rsid w:val="002008D7"/>
    <w:rsid w:val="00262F1C"/>
    <w:rsid w:val="002647E8"/>
    <w:rsid w:val="002C17C5"/>
    <w:rsid w:val="002C7EFC"/>
    <w:rsid w:val="00340241"/>
    <w:rsid w:val="003759C6"/>
    <w:rsid w:val="003D090F"/>
    <w:rsid w:val="00490F32"/>
    <w:rsid w:val="004D6009"/>
    <w:rsid w:val="00506632"/>
    <w:rsid w:val="005177E0"/>
    <w:rsid w:val="00714821"/>
    <w:rsid w:val="008E4AAE"/>
    <w:rsid w:val="009844BA"/>
    <w:rsid w:val="009A729D"/>
    <w:rsid w:val="00BA779E"/>
    <w:rsid w:val="00C41515"/>
    <w:rsid w:val="00C4388E"/>
    <w:rsid w:val="00CB5C55"/>
    <w:rsid w:val="00DB32D6"/>
    <w:rsid w:val="00EA034D"/>
    <w:rsid w:val="00E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D1247"/>
  <w15:chartTrackingRefBased/>
  <w15:docId w15:val="{C3FC6421-F597-9D4A-A24F-B64AE44F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2021-06-11T23:52:00Z</dcterms:created>
  <dcterms:modified xsi:type="dcterms:W3CDTF">2021-06-11T23:52:00Z</dcterms:modified>
</cp:coreProperties>
</file>